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7665A6" w14:textId="4A321820" w:rsidR="00581AE1" w:rsidRDefault="00581AE1" w:rsidP="00AB1B3D">
      <w:pPr>
        <w:pStyle w:val="BodyText"/>
        <w:spacing w:before="100" w:beforeAutospacing="1" w:after="960"/>
        <w:ind w:left="-567"/>
      </w:pPr>
      <w:bookmarkStart w:id="0" w:name="_GoBack"/>
      <w:bookmarkEnd w:id="0"/>
      <w:r>
        <w:rPr>
          <w:noProof/>
        </w:rPr>
        <w:drawing>
          <wp:anchor distT="0" distB="0" distL="114300" distR="114300" simplePos="0" relativeHeight="251660288" behindDoc="1" locked="0" layoutInCell="1" allowOverlap="1" wp14:anchorId="14E16ED1" wp14:editId="4C2F6C06">
            <wp:simplePos x="0" y="0"/>
            <wp:positionH relativeFrom="column">
              <wp:posOffset>5097780</wp:posOffset>
            </wp:positionH>
            <wp:positionV relativeFrom="paragraph">
              <wp:posOffset>503819</wp:posOffset>
            </wp:positionV>
            <wp:extent cx="767715" cy="767715"/>
            <wp:effectExtent l="0" t="0" r="0" b="0"/>
            <wp:wrapTight wrapText="bothSides">
              <wp:wrapPolygon edited="0">
                <wp:start x="0" y="0"/>
                <wp:lineTo x="0" y="20903"/>
                <wp:lineTo x="20903" y="20903"/>
                <wp:lineTo x="2090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7715" cy="7677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09B653B" wp14:editId="4F737C57">
            <wp:simplePos x="0" y="0"/>
            <wp:positionH relativeFrom="column">
              <wp:posOffset>-447675</wp:posOffset>
            </wp:positionH>
            <wp:positionV relativeFrom="paragraph">
              <wp:posOffset>475615</wp:posOffset>
            </wp:positionV>
            <wp:extent cx="3839833" cy="962025"/>
            <wp:effectExtent l="0" t="0" r="889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9833" cy="962025"/>
                    </a:xfrm>
                    <a:prstGeom prst="rect">
                      <a:avLst/>
                    </a:prstGeom>
                    <a:noFill/>
                  </pic:spPr>
                </pic:pic>
              </a:graphicData>
            </a:graphic>
            <wp14:sizeRelH relativeFrom="page">
              <wp14:pctWidth>0</wp14:pctWidth>
            </wp14:sizeRelH>
            <wp14:sizeRelV relativeFrom="page">
              <wp14:pctHeight>0</wp14:pctHeight>
            </wp14:sizeRelV>
          </wp:anchor>
        </w:drawing>
      </w:r>
    </w:p>
    <w:p w14:paraId="45FA4FD2" w14:textId="1B0FE76A" w:rsidR="001414F3" w:rsidRPr="006B1D13" w:rsidRDefault="001414F3" w:rsidP="00AB1B3D">
      <w:pPr>
        <w:pStyle w:val="BodyText"/>
        <w:spacing w:before="100" w:beforeAutospacing="1" w:after="960"/>
        <w:ind w:left="-567"/>
      </w:pPr>
    </w:p>
    <w:sdt>
      <w:sdtPr>
        <w:alias w:val="Title"/>
        <w:tag w:val=""/>
        <w:id w:val="-19171197"/>
        <w:placeholder>
          <w:docPart w:val="6F37D494DDD74C5E8C448C5C092AC835"/>
        </w:placeholder>
        <w:dataBinding w:prefixMappings="xmlns:ns0='http://purl.org/dc/elements/1.1/' xmlns:ns1='http://schemas.openxmlformats.org/package/2006/metadata/core-properties' " w:xpath="/ns1:coreProperties[1]/ns0:title[1]" w:storeItemID="{6C3C8BC8-F283-45AE-878A-BAB7291924A1}"/>
        <w:text/>
      </w:sdtPr>
      <w:sdtEndPr/>
      <w:sdtContent>
        <w:p w14:paraId="2ED516BD" w14:textId="5B57E97C" w:rsidR="00BA282D" w:rsidRPr="006B1D13" w:rsidRDefault="006C5B04" w:rsidP="00601BDC">
          <w:pPr>
            <w:pStyle w:val="Title"/>
            <w:jc w:val="center"/>
          </w:pPr>
          <w:r>
            <w:t>Accredited Contractor Survey Report (2019)</w:t>
          </w:r>
        </w:p>
      </w:sdtContent>
    </w:sdt>
    <w:p w14:paraId="3FD61645" w14:textId="242C7079" w:rsidR="00130923" w:rsidRPr="00601BDC" w:rsidRDefault="00581AE1" w:rsidP="00601BDC">
      <w:pPr>
        <w:pStyle w:val="Subtitle"/>
        <w:jc w:val="center"/>
        <w:rPr>
          <w:color w:val="9E191F"/>
        </w:rPr>
        <w:sectPr w:rsidR="00130923" w:rsidRPr="00601BDC" w:rsidSect="00D44BD0">
          <w:footerReference w:type="default" r:id="rId13"/>
          <w:pgSz w:w="11906" w:h="16838"/>
          <w:pgMar w:top="0" w:right="1558" w:bottom="567" w:left="1440" w:header="708" w:footer="283" w:gutter="0"/>
          <w:cols w:space="708"/>
          <w:docGrid w:linePitch="360"/>
        </w:sectPr>
      </w:pPr>
      <w:r>
        <w:rPr>
          <w:color w:val="9E191F"/>
        </w:rPr>
        <w:t>December</w:t>
      </w:r>
      <w:r w:rsidR="00FF3E2F">
        <w:rPr>
          <w:color w:val="9E191F"/>
        </w:rPr>
        <w:t xml:space="preserve"> 2019</w:t>
      </w:r>
    </w:p>
    <w:p w14:paraId="13212518" w14:textId="77777777" w:rsidR="008D1D1F" w:rsidRDefault="00E06CAB" w:rsidP="007D58FB">
      <w:r>
        <w:rPr>
          <w:noProof/>
          <w:lang w:eastAsia="en-AU"/>
        </w:rPr>
        <w:drawing>
          <wp:anchor distT="0" distB="0" distL="114300" distR="114300" simplePos="0" relativeHeight="251658240" behindDoc="1" locked="0" layoutInCell="1" allowOverlap="1" wp14:anchorId="2264271A" wp14:editId="773CDC92">
            <wp:simplePos x="0" y="0"/>
            <wp:positionH relativeFrom="page">
              <wp:posOffset>9525</wp:posOffset>
            </wp:positionH>
            <wp:positionV relativeFrom="paragraph">
              <wp:posOffset>74191</wp:posOffset>
            </wp:positionV>
            <wp:extent cx="7595870" cy="6332220"/>
            <wp:effectExtent l="0" t="0" r="5080" b="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esign Team\Work in Progress\Mark\EM14-0127 EMP Employment Document Word Template\links\EM14-0127 EMP Employment Document Word Template elements.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595870" cy="633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8D1D1F">
        <w:br w:type="page"/>
      </w:r>
    </w:p>
    <w:p w14:paraId="7998BCE4" w14:textId="77777777" w:rsidR="00130923" w:rsidRDefault="00130923" w:rsidP="00130923">
      <w:pPr>
        <w:pStyle w:val="numberedpara"/>
        <w:numPr>
          <w:ilvl w:val="0"/>
          <w:numId w:val="0"/>
        </w:numPr>
        <w:tabs>
          <w:tab w:val="left" w:pos="720"/>
        </w:tabs>
        <w:spacing w:before="120" w:after="120"/>
        <w:rPr>
          <w:sz w:val="20"/>
          <w:szCs w:val="20"/>
        </w:rPr>
        <w:sectPr w:rsidR="00130923" w:rsidSect="00BF7E3A">
          <w:type w:val="continuous"/>
          <w:pgSz w:w="11906" w:h="16838"/>
          <w:pgMar w:top="10348" w:right="1440" w:bottom="1440" w:left="1440" w:header="708" w:footer="708" w:gutter="0"/>
          <w:cols w:space="708"/>
          <w:titlePg/>
          <w:docGrid w:linePitch="360"/>
        </w:sectPr>
      </w:pPr>
    </w:p>
    <w:sdt>
      <w:sdtPr>
        <w:rPr>
          <w:rFonts w:asciiTheme="minorHAnsi" w:eastAsiaTheme="minorEastAsia" w:hAnsiTheme="minorHAnsi" w:cstheme="minorBidi"/>
          <w:b w:val="0"/>
          <w:bCs w:val="0"/>
          <w:color w:val="auto"/>
          <w:sz w:val="22"/>
          <w:szCs w:val="22"/>
          <w:lang w:bidi="ar-SA"/>
        </w:rPr>
        <w:id w:val="-139263470"/>
        <w:docPartObj>
          <w:docPartGallery w:val="Table of Contents"/>
          <w:docPartUnique/>
        </w:docPartObj>
      </w:sdtPr>
      <w:sdtEndPr>
        <w:rPr>
          <w:noProof/>
        </w:rPr>
      </w:sdtEndPr>
      <w:sdtContent>
        <w:p w14:paraId="7393795A" w14:textId="77777777" w:rsidR="00EF4A38" w:rsidRDefault="00EF4A38">
          <w:pPr>
            <w:pStyle w:val="TOCHeading"/>
          </w:pPr>
          <w:r>
            <w:t>Contents</w:t>
          </w:r>
        </w:p>
        <w:p w14:paraId="4B4D3D42" w14:textId="73495D5C" w:rsidR="004C06EC" w:rsidRDefault="00EF4A38">
          <w:pPr>
            <w:pStyle w:val="TOC1"/>
            <w:rPr>
              <w:noProof/>
              <w:lang w:eastAsia="en-AU"/>
            </w:rPr>
          </w:pPr>
          <w:r>
            <w:fldChar w:fldCharType="begin"/>
          </w:r>
          <w:r>
            <w:instrText xml:space="preserve"> TOC \o "1-3" \h \z \u </w:instrText>
          </w:r>
          <w:r>
            <w:fldChar w:fldCharType="separate"/>
          </w:r>
          <w:hyperlink w:anchor="_Toc31092608" w:history="1">
            <w:r w:rsidR="004C06EC" w:rsidRPr="003B3D59">
              <w:rPr>
                <w:rStyle w:val="Hyperlink"/>
                <w:noProof/>
              </w:rPr>
              <w:t>Overview</w:t>
            </w:r>
            <w:r w:rsidR="004C06EC">
              <w:rPr>
                <w:noProof/>
                <w:webHidden/>
              </w:rPr>
              <w:tab/>
            </w:r>
            <w:r w:rsidR="004C06EC">
              <w:rPr>
                <w:noProof/>
                <w:webHidden/>
              </w:rPr>
              <w:fldChar w:fldCharType="begin"/>
            </w:r>
            <w:r w:rsidR="004C06EC">
              <w:rPr>
                <w:noProof/>
                <w:webHidden/>
              </w:rPr>
              <w:instrText xml:space="preserve"> PAGEREF _Toc31092608 \h </w:instrText>
            </w:r>
            <w:r w:rsidR="004C06EC">
              <w:rPr>
                <w:noProof/>
                <w:webHidden/>
              </w:rPr>
            </w:r>
            <w:r w:rsidR="004C06EC">
              <w:rPr>
                <w:noProof/>
                <w:webHidden/>
              </w:rPr>
              <w:fldChar w:fldCharType="separate"/>
            </w:r>
            <w:r w:rsidR="004634B1">
              <w:rPr>
                <w:noProof/>
                <w:webHidden/>
              </w:rPr>
              <w:t>3</w:t>
            </w:r>
            <w:r w:rsidR="004C06EC">
              <w:rPr>
                <w:noProof/>
                <w:webHidden/>
              </w:rPr>
              <w:fldChar w:fldCharType="end"/>
            </w:r>
          </w:hyperlink>
        </w:p>
        <w:p w14:paraId="6D33D73A" w14:textId="6DBB0A1C" w:rsidR="004C06EC" w:rsidRDefault="006C5B04">
          <w:pPr>
            <w:pStyle w:val="TOC2"/>
            <w:rPr>
              <w:noProof/>
              <w:lang w:eastAsia="en-AU"/>
            </w:rPr>
          </w:pPr>
          <w:hyperlink w:anchor="_Toc31092609" w:history="1">
            <w:r w:rsidR="004C06EC" w:rsidRPr="003B3D59">
              <w:rPr>
                <w:rStyle w:val="Hyperlink"/>
                <w:noProof/>
              </w:rPr>
              <w:t>Results</w:t>
            </w:r>
            <w:r w:rsidR="004C06EC">
              <w:rPr>
                <w:noProof/>
                <w:webHidden/>
              </w:rPr>
              <w:tab/>
            </w:r>
            <w:r w:rsidR="004C06EC">
              <w:rPr>
                <w:noProof/>
                <w:webHidden/>
              </w:rPr>
              <w:fldChar w:fldCharType="begin"/>
            </w:r>
            <w:r w:rsidR="004C06EC">
              <w:rPr>
                <w:noProof/>
                <w:webHidden/>
              </w:rPr>
              <w:instrText xml:space="preserve"> PAGEREF _Toc31092609 \h </w:instrText>
            </w:r>
            <w:r w:rsidR="004C06EC">
              <w:rPr>
                <w:noProof/>
                <w:webHidden/>
              </w:rPr>
            </w:r>
            <w:r w:rsidR="004C06EC">
              <w:rPr>
                <w:noProof/>
                <w:webHidden/>
              </w:rPr>
              <w:fldChar w:fldCharType="separate"/>
            </w:r>
            <w:r w:rsidR="004634B1">
              <w:rPr>
                <w:noProof/>
                <w:webHidden/>
              </w:rPr>
              <w:t>4</w:t>
            </w:r>
            <w:r w:rsidR="004C06EC">
              <w:rPr>
                <w:noProof/>
                <w:webHidden/>
              </w:rPr>
              <w:fldChar w:fldCharType="end"/>
            </w:r>
          </w:hyperlink>
        </w:p>
        <w:p w14:paraId="78D4CC7F" w14:textId="2E20A55F" w:rsidR="004C06EC" w:rsidRDefault="006C5B04">
          <w:pPr>
            <w:pStyle w:val="TOC3"/>
            <w:rPr>
              <w:noProof/>
              <w:lang w:eastAsia="en-AU"/>
            </w:rPr>
          </w:pPr>
          <w:hyperlink w:anchor="_Toc31092610" w:history="1">
            <w:r w:rsidR="004C06EC" w:rsidRPr="003B3D59">
              <w:rPr>
                <w:rStyle w:val="Hyperlink"/>
                <w:noProof/>
              </w:rPr>
              <w:t>Section A: About your company</w:t>
            </w:r>
            <w:r w:rsidR="004C06EC">
              <w:rPr>
                <w:noProof/>
                <w:webHidden/>
              </w:rPr>
              <w:tab/>
            </w:r>
            <w:r w:rsidR="004C06EC">
              <w:rPr>
                <w:noProof/>
                <w:webHidden/>
              </w:rPr>
              <w:fldChar w:fldCharType="begin"/>
            </w:r>
            <w:r w:rsidR="004C06EC">
              <w:rPr>
                <w:noProof/>
                <w:webHidden/>
              </w:rPr>
              <w:instrText xml:space="preserve"> PAGEREF _Toc31092610 \h </w:instrText>
            </w:r>
            <w:r w:rsidR="004C06EC">
              <w:rPr>
                <w:noProof/>
                <w:webHidden/>
              </w:rPr>
            </w:r>
            <w:r w:rsidR="004C06EC">
              <w:rPr>
                <w:noProof/>
                <w:webHidden/>
              </w:rPr>
              <w:fldChar w:fldCharType="separate"/>
            </w:r>
            <w:r w:rsidR="004634B1">
              <w:rPr>
                <w:noProof/>
                <w:webHidden/>
              </w:rPr>
              <w:t>4</w:t>
            </w:r>
            <w:r w:rsidR="004C06EC">
              <w:rPr>
                <w:noProof/>
                <w:webHidden/>
              </w:rPr>
              <w:fldChar w:fldCharType="end"/>
            </w:r>
          </w:hyperlink>
        </w:p>
        <w:p w14:paraId="16B60ADE" w14:textId="61D96535" w:rsidR="004C06EC" w:rsidRDefault="006C5B04">
          <w:pPr>
            <w:pStyle w:val="TOC3"/>
            <w:rPr>
              <w:noProof/>
              <w:lang w:eastAsia="en-AU"/>
            </w:rPr>
          </w:pPr>
          <w:hyperlink w:anchor="_Toc31092611" w:history="1">
            <w:r w:rsidR="004C06EC" w:rsidRPr="003B3D59">
              <w:rPr>
                <w:rStyle w:val="Hyperlink"/>
                <w:noProof/>
              </w:rPr>
              <w:t>Section B: Scheme Accreditation</w:t>
            </w:r>
            <w:r w:rsidR="004C06EC">
              <w:rPr>
                <w:noProof/>
                <w:webHidden/>
              </w:rPr>
              <w:tab/>
            </w:r>
            <w:r w:rsidR="004C06EC">
              <w:rPr>
                <w:noProof/>
                <w:webHidden/>
              </w:rPr>
              <w:fldChar w:fldCharType="begin"/>
            </w:r>
            <w:r w:rsidR="004C06EC">
              <w:rPr>
                <w:noProof/>
                <w:webHidden/>
              </w:rPr>
              <w:instrText xml:space="preserve"> PAGEREF _Toc31092611 \h </w:instrText>
            </w:r>
            <w:r w:rsidR="004C06EC">
              <w:rPr>
                <w:noProof/>
                <w:webHidden/>
              </w:rPr>
            </w:r>
            <w:r w:rsidR="004C06EC">
              <w:rPr>
                <w:noProof/>
                <w:webHidden/>
              </w:rPr>
              <w:fldChar w:fldCharType="separate"/>
            </w:r>
            <w:r w:rsidR="004634B1">
              <w:rPr>
                <w:noProof/>
                <w:webHidden/>
              </w:rPr>
              <w:t>10</w:t>
            </w:r>
            <w:r w:rsidR="004C06EC">
              <w:rPr>
                <w:noProof/>
                <w:webHidden/>
              </w:rPr>
              <w:fldChar w:fldCharType="end"/>
            </w:r>
          </w:hyperlink>
        </w:p>
        <w:p w14:paraId="60CB9B52" w14:textId="38547B9F" w:rsidR="004C06EC" w:rsidRDefault="006C5B04">
          <w:pPr>
            <w:pStyle w:val="TOC3"/>
            <w:rPr>
              <w:noProof/>
              <w:lang w:eastAsia="en-AU"/>
            </w:rPr>
          </w:pPr>
          <w:hyperlink w:anchor="_Toc31092612" w:history="1">
            <w:r w:rsidR="004C06EC" w:rsidRPr="003B3D59">
              <w:rPr>
                <w:rStyle w:val="Hyperlink"/>
                <w:noProof/>
              </w:rPr>
              <w:t>Section C: Cost of Accreditation</w:t>
            </w:r>
            <w:r w:rsidR="004C06EC">
              <w:rPr>
                <w:noProof/>
                <w:webHidden/>
              </w:rPr>
              <w:tab/>
            </w:r>
            <w:r w:rsidR="004C06EC">
              <w:rPr>
                <w:noProof/>
                <w:webHidden/>
              </w:rPr>
              <w:fldChar w:fldCharType="begin"/>
            </w:r>
            <w:r w:rsidR="004C06EC">
              <w:rPr>
                <w:noProof/>
                <w:webHidden/>
              </w:rPr>
              <w:instrText xml:space="preserve"> PAGEREF _Toc31092612 \h </w:instrText>
            </w:r>
            <w:r w:rsidR="004C06EC">
              <w:rPr>
                <w:noProof/>
                <w:webHidden/>
              </w:rPr>
            </w:r>
            <w:r w:rsidR="004C06EC">
              <w:rPr>
                <w:noProof/>
                <w:webHidden/>
              </w:rPr>
              <w:fldChar w:fldCharType="separate"/>
            </w:r>
            <w:r w:rsidR="004634B1">
              <w:rPr>
                <w:noProof/>
                <w:webHidden/>
              </w:rPr>
              <w:t>17</w:t>
            </w:r>
            <w:r w:rsidR="004C06EC">
              <w:rPr>
                <w:noProof/>
                <w:webHidden/>
              </w:rPr>
              <w:fldChar w:fldCharType="end"/>
            </w:r>
          </w:hyperlink>
        </w:p>
        <w:p w14:paraId="7E128D39" w14:textId="45DE21EA" w:rsidR="004C06EC" w:rsidRDefault="006C5B04">
          <w:pPr>
            <w:pStyle w:val="TOC3"/>
            <w:rPr>
              <w:noProof/>
              <w:lang w:eastAsia="en-AU"/>
            </w:rPr>
          </w:pPr>
          <w:hyperlink w:anchor="_Toc31092613" w:history="1">
            <w:r w:rsidR="004C06EC" w:rsidRPr="003B3D59">
              <w:rPr>
                <w:rStyle w:val="Hyperlink"/>
                <w:noProof/>
              </w:rPr>
              <w:t>Section D: OFSC and FSO Performance</w:t>
            </w:r>
            <w:r w:rsidR="004C06EC">
              <w:rPr>
                <w:noProof/>
                <w:webHidden/>
              </w:rPr>
              <w:tab/>
            </w:r>
            <w:r w:rsidR="004C06EC">
              <w:rPr>
                <w:noProof/>
                <w:webHidden/>
              </w:rPr>
              <w:fldChar w:fldCharType="begin"/>
            </w:r>
            <w:r w:rsidR="004C06EC">
              <w:rPr>
                <w:noProof/>
                <w:webHidden/>
              </w:rPr>
              <w:instrText xml:space="preserve"> PAGEREF _Toc31092613 \h </w:instrText>
            </w:r>
            <w:r w:rsidR="004C06EC">
              <w:rPr>
                <w:noProof/>
                <w:webHidden/>
              </w:rPr>
            </w:r>
            <w:r w:rsidR="004C06EC">
              <w:rPr>
                <w:noProof/>
                <w:webHidden/>
              </w:rPr>
              <w:fldChar w:fldCharType="separate"/>
            </w:r>
            <w:r w:rsidR="004634B1">
              <w:rPr>
                <w:noProof/>
                <w:webHidden/>
              </w:rPr>
              <w:t>20</w:t>
            </w:r>
            <w:r w:rsidR="004C06EC">
              <w:rPr>
                <w:noProof/>
                <w:webHidden/>
              </w:rPr>
              <w:fldChar w:fldCharType="end"/>
            </w:r>
          </w:hyperlink>
        </w:p>
        <w:p w14:paraId="28C0CE40" w14:textId="0E58E110" w:rsidR="004C06EC" w:rsidRDefault="006C5B04">
          <w:pPr>
            <w:pStyle w:val="TOC3"/>
            <w:rPr>
              <w:noProof/>
              <w:lang w:eastAsia="en-AU"/>
            </w:rPr>
          </w:pPr>
          <w:hyperlink w:anchor="_Toc31092614" w:history="1">
            <w:r w:rsidR="004C06EC" w:rsidRPr="003B3D59">
              <w:rPr>
                <w:rStyle w:val="Hyperlink"/>
                <w:noProof/>
              </w:rPr>
              <w:t>Section E: OFSC Industry Forum</w:t>
            </w:r>
            <w:r w:rsidR="004C06EC">
              <w:rPr>
                <w:noProof/>
                <w:webHidden/>
              </w:rPr>
              <w:tab/>
            </w:r>
            <w:r w:rsidR="004C06EC">
              <w:rPr>
                <w:noProof/>
                <w:webHidden/>
              </w:rPr>
              <w:fldChar w:fldCharType="begin"/>
            </w:r>
            <w:r w:rsidR="004C06EC">
              <w:rPr>
                <w:noProof/>
                <w:webHidden/>
              </w:rPr>
              <w:instrText xml:space="preserve"> PAGEREF _Toc31092614 \h </w:instrText>
            </w:r>
            <w:r w:rsidR="004C06EC">
              <w:rPr>
                <w:noProof/>
                <w:webHidden/>
              </w:rPr>
            </w:r>
            <w:r w:rsidR="004C06EC">
              <w:rPr>
                <w:noProof/>
                <w:webHidden/>
              </w:rPr>
              <w:fldChar w:fldCharType="separate"/>
            </w:r>
            <w:r w:rsidR="004634B1">
              <w:rPr>
                <w:noProof/>
                <w:webHidden/>
              </w:rPr>
              <w:t>27</w:t>
            </w:r>
            <w:r w:rsidR="004C06EC">
              <w:rPr>
                <w:noProof/>
                <w:webHidden/>
              </w:rPr>
              <w:fldChar w:fldCharType="end"/>
            </w:r>
          </w:hyperlink>
        </w:p>
        <w:p w14:paraId="7EDAF442" w14:textId="2A3ED349" w:rsidR="00EF4A38" w:rsidRDefault="00EF4A38">
          <w:r>
            <w:rPr>
              <w:b/>
              <w:bCs/>
              <w:noProof/>
            </w:rPr>
            <w:fldChar w:fldCharType="end"/>
          </w:r>
        </w:p>
      </w:sdtContent>
    </w:sdt>
    <w:p w14:paraId="30D9912C" w14:textId="77777777" w:rsidR="00EF4A38" w:rsidRDefault="00EF4A38" w:rsidP="00EF4A38">
      <w:pPr>
        <w:pStyle w:val="numberedpara"/>
        <w:numPr>
          <w:ilvl w:val="0"/>
          <w:numId w:val="0"/>
        </w:numPr>
        <w:tabs>
          <w:tab w:val="left" w:pos="720"/>
        </w:tabs>
        <w:spacing w:before="120" w:after="120"/>
        <w:rPr>
          <w:sz w:val="20"/>
          <w:szCs w:val="20"/>
        </w:rPr>
        <w:sectPr w:rsidR="00EF4A38" w:rsidSect="00EF4A38">
          <w:footerReference w:type="default" r:id="rId15"/>
          <w:type w:val="continuous"/>
          <w:pgSz w:w="11906" w:h="16838"/>
          <w:pgMar w:top="3544" w:right="1440" w:bottom="1440" w:left="1440" w:header="708" w:footer="708" w:gutter="0"/>
          <w:cols w:space="708"/>
          <w:docGrid w:linePitch="360"/>
        </w:sectPr>
      </w:pPr>
    </w:p>
    <w:p w14:paraId="25A30EF1" w14:textId="77777777" w:rsidR="00C10C19" w:rsidRDefault="00601BDC" w:rsidP="00AC65DA">
      <w:pPr>
        <w:pStyle w:val="Heading1"/>
      </w:pPr>
      <w:bookmarkStart w:id="1" w:name="_Toc31092608"/>
      <w:r>
        <w:lastRenderedPageBreak/>
        <w:t>Overview</w:t>
      </w:r>
      <w:bookmarkEnd w:id="1"/>
    </w:p>
    <w:p w14:paraId="7B80F1BD" w14:textId="77777777" w:rsidR="00F00F3E" w:rsidRDefault="004E565B" w:rsidP="00AE6C3A">
      <w:pPr>
        <w:pStyle w:val="Heading4"/>
      </w:pPr>
      <w:r w:rsidRPr="004E565B">
        <w:t xml:space="preserve">Survey </w:t>
      </w:r>
      <w:r>
        <w:t>P</w:t>
      </w:r>
      <w:r w:rsidRPr="004E565B">
        <w:t>rocess</w:t>
      </w:r>
    </w:p>
    <w:p w14:paraId="1CC6D6B9" w14:textId="77777777" w:rsidR="00F91052" w:rsidRPr="00F91052" w:rsidRDefault="00F91052" w:rsidP="00F91052">
      <w:pPr>
        <w:spacing w:after="0"/>
      </w:pPr>
    </w:p>
    <w:p w14:paraId="132842D0" w14:textId="30E3C512" w:rsidR="00B719EB" w:rsidRDefault="003F53A3" w:rsidP="00B719EB">
      <w:pPr>
        <w:rPr>
          <w:rFonts w:cstheme="minorHAnsi"/>
        </w:rPr>
      </w:pPr>
      <w:r>
        <w:rPr>
          <w:rFonts w:cstheme="minorHAnsi"/>
        </w:rPr>
        <w:t>In 2019</w:t>
      </w:r>
      <w:r w:rsidR="00B719EB" w:rsidRPr="00842E36">
        <w:rPr>
          <w:rFonts w:cstheme="minorHAnsi"/>
        </w:rPr>
        <w:t>, the Office of the Federal Saf</w:t>
      </w:r>
      <w:r>
        <w:rPr>
          <w:rFonts w:cstheme="minorHAnsi"/>
        </w:rPr>
        <w:t>ety Commissioner (OFSC) emailed 362</w:t>
      </w:r>
      <w:r w:rsidR="00B719EB" w:rsidRPr="00842E36">
        <w:rPr>
          <w:rFonts w:cstheme="minorHAnsi"/>
        </w:rPr>
        <w:t xml:space="preserve"> accredited companies inviting them to participate in an anonymous online survey regarding the operations of the </w:t>
      </w:r>
      <w:r w:rsidR="00AD5125">
        <w:rPr>
          <w:rFonts w:cstheme="minorHAnsi"/>
        </w:rPr>
        <w:t>Work Health and Safety</w:t>
      </w:r>
      <w:r w:rsidR="006810D5" w:rsidRPr="006810D5">
        <w:rPr>
          <w:rFonts w:cstheme="minorHAnsi"/>
        </w:rPr>
        <w:t xml:space="preserve"> Accreditation Scheme</w:t>
      </w:r>
      <w:r w:rsidR="006810D5" w:rsidRPr="00842E36">
        <w:rPr>
          <w:rFonts w:cstheme="minorHAnsi"/>
        </w:rPr>
        <w:t xml:space="preserve"> </w:t>
      </w:r>
      <w:r w:rsidR="006810D5">
        <w:rPr>
          <w:rFonts w:cstheme="minorHAnsi"/>
        </w:rPr>
        <w:t>(</w:t>
      </w:r>
      <w:r w:rsidR="00B719EB" w:rsidRPr="00842E36">
        <w:rPr>
          <w:rFonts w:cstheme="minorHAnsi"/>
        </w:rPr>
        <w:t>Scheme</w:t>
      </w:r>
      <w:r w:rsidR="006810D5">
        <w:rPr>
          <w:rFonts w:cstheme="minorHAnsi"/>
        </w:rPr>
        <w:t>)</w:t>
      </w:r>
      <w:r w:rsidR="00B719EB" w:rsidRPr="00842E36">
        <w:rPr>
          <w:rFonts w:cstheme="minorHAnsi"/>
        </w:rPr>
        <w:t xml:space="preserve"> and the OFSC. </w:t>
      </w:r>
      <w:r>
        <w:rPr>
          <w:rFonts w:cstheme="minorHAnsi"/>
        </w:rPr>
        <w:t>Responses were received in September 2019.</w:t>
      </w:r>
    </w:p>
    <w:p w14:paraId="0A97E39B" w14:textId="15E28BB8" w:rsidR="00B719EB" w:rsidRDefault="00EF43B7" w:rsidP="00B719EB">
      <w:pPr>
        <w:rPr>
          <w:rFonts w:cstheme="minorHAnsi"/>
        </w:rPr>
      </w:pPr>
      <w:r w:rsidRPr="00EF43B7">
        <w:rPr>
          <w:rFonts w:cstheme="minorHAnsi"/>
        </w:rPr>
        <w:t>23</w:t>
      </w:r>
      <w:r w:rsidR="003F53A3">
        <w:rPr>
          <w:rFonts w:cstheme="minorHAnsi"/>
        </w:rPr>
        <w:t>0</w:t>
      </w:r>
      <w:r w:rsidR="00B719EB" w:rsidRPr="00842E36">
        <w:rPr>
          <w:rFonts w:cstheme="minorHAnsi"/>
        </w:rPr>
        <w:t xml:space="preserve"> of these companies made submissions to the survey, </w:t>
      </w:r>
      <w:r w:rsidR="003F53A3">
        <w:rPr>
          <w:rFonts w:cstheme="minorHAnsi"/>
        </w:rPr>
        <w:t>constituting a response rate of 63.5 </w:t>
      </w:r>
      <w:r w:rsidR="0009572C">
        <w:rPr>
          <w:rFonts w:cstheme="minorHAnsi"/>
        </w:rPr>
        <w:t>per </w:t>
      </w:r>
      <w:r w:rsidR="00B719EB" w:rsidRPr="00842E36">
        <w:rPr>
          <w:rFonts w:cstheme="minorHAnsi"/>
        </w:rPr>
        <w:t>cent</w:t>
      </w:r>
      <w:r w:rsidR="003E68E2">
        <w:rPr>
          <w:rFonts w:cstheme="minorHAnsi"/>
        </w:rPr>
        <w:t xml:space="preserve">, </w:t>
      </w:r>
      <w:r w:rsidR="00A87C2B">
        <w:rPr>
          <w:rFonts w:cstheme="minorHAnsi"/>
        </w:rPr>
        <w:t>an increase of</w:t>
      </w:r>
      <w:r w:rsidR="001A6467">
        <w:rPr>
          <w:rFonts w:cstheme="minorHAnsi"/>
        </w:rPr>
        <w:t xml:space="preserve"> 14.3</w:t>
      </w:r>
      <w:r w:rsidR="00A87C2B">
        <w:rPr>
          <w:rFonts w:cstheme="minorHAnsi"/>
        </w:rPr>
        <w:t xml:space="preserve"> </w:t>
      </w:r>
      <w:r w:rsidR="0052603C">
        <w:rPr>
          <w:rFonts w:cstheme="minorHAnsi"/>
        </w:rPr>
        <w:t>percentage points</w:t>
      </w:r>
      <w:r w:rsidR="00A87C2B">
        <w:rPr>
          <w:rFonts w:cstheme="minorHAnsi"/>
        </w:rPr>
        <w:t xml:space="preserve"> from </w:t>
      </w:r>
      <w:r w:rsidR="003E68E2">
        <w:rPr>
          <w:rFonts w:cstheme="minorHAnsi"/>
        </w:rPr>
        <w:t>2018</w:t>
      </w:r>
      <w:r w:rsidR="00B719EB" w:rsidRPr="00842E36">
        <w:rPr>
          <w:rFonts w:cstheme="minorHAnsi"/>
        </w:rPr>
        <w:t>.</w:t>
      </w:r>
      <w:r w:rsidR="00E224AD">
        <w:rPr>
          <w:rFonts w:cstheme="minorHAnsi"/>
        </w:rPr>
        <w:t xml:space="preserve"> Questions in the survey were not compulsory and companies were also able to submit a “don’t know/not sure” response to a number of questions. For the purposes of this report “don’t know/not sure” responses have been excluded from the results.</w:t>
      </w:r>
    </w:p>
    <w:p w14:paraId="50414DF6" w14:textId="77777777" w:rsidR="003E68E2" w:rsidRDefault="003E68E2" w:rsidP="00AC65DA">
      <w:pPr>
        <w:pStyle w:val="Heading2"/>
        <w:sectPr w:rsidR="003E68E2" w:rsidSect="00744133">
          <w:headerReference w:type="default" r:id="rId16"/>
          <w:pgSz w:w="11906" w:h="16838"/>
          <w:pgMar w:top="1985" w:right="1440" w:bottom="1440" w:left="1440" w:header="709" w:footer="567" w:gutter="0"/>
          <w:cols w:space="708"/>
          <w:docGrid w:linePitch="360"/>
        </w:sectPr>
      </w:pPr>
    </w:p>
    <w:p w14:paraId="34082B7C" w14:textId="61AD4BC9" w:rsidR="00C10C19" w:rsidRDefault="00601BDC" w:rsidP="00AC65DA">
      <w:pPr>
        <w:pStyle w:val="Heading2"/>
      </w:pPr>
      <w:bookmarkStart w:id="2" w:name="_Toc31092609"/>
      <w:r w:rsidRPr="00FF3E2F">
        <w:lastRenderedPageBreak/>
        <w:t>Results</w:t>
      </w:r>
      <w:bookmarkEnd w:id="2"/>
    </w:p>
    <w:p w14:paraId="38790A84" w14:textId="77777777" w:rsidR="00B719EB" w:rsidRPr="00163E00" w:rsidRDefault="00B719EB" w:rsidP="00163E00">
      <w:pPr>
        <w:pStyle w:val="Heading3"/>
        <w:spacing w:after="120"/>
        <w:rPr>
          <w:sz w:val="24"/>
        </w:rPr>
      </w:pPr>
      <w:bookmarkStart w:id="3" w:name="_Toc31092610"/>
      <w:r w:rsidRPr="00163E00">
        <w:rPr>
          <w:sz w:val="24"/>
        </w:rPr>
        <w:t>Section A: About your company</w:t>
      </w:r>
      <w:bookmarkEnd w:id="3"/>
    </w:p>
    <w:p w14:paraId="233E2696" w14:textId="63A38FF8" w:rsidR="00FF3BDD" w:rsidRPr="00850F80" w:rsidRDefault="00FF3BDD" w:rsidP="00FF3BDD">
      <w:pPr>
        <w:spacing w:after="120" w:line="240" w:lineRule="auto"/>
        <w:rPr>
          <w:rFonts w:ascii="Calibri" w:eastAsia="Times New Roman" w:hAnsi="Calibri" w:cs="Calibri"/>
          <w:b/>
          <w:bCs/>
          <w:i/>
          <w:iCs/>
          <w:color w:val="000000"/>
          <w:sz w:val="24"/>
          <w:lang w:eastAsia="en-AU"/>
        </w:rPr>
      </w:pPr>
      <w:r w:rsidRPr="00FF3BDD">
        <w:rPr>
          <w:rFonts w:ascii="Calibri" w:eastAsia="Times New Roman" w:hAnsi="Calibri" w:cs="Calibri"/>
          <w:b/>
          <w:bCs/>
          <w:i/>
          <w:iCs/>
          <w:color w:val="000000"/>
          <w:sz w:val="24"/>
          <w:lang w:eastAsia="en-AU"/>
        </w:rPr>
        <w:t>How long has your company been accredited under the Workplace Health and Safety Accreditation Scheme (the Scheme)?</w:t>
      </w:r>
    </w:p>
    <w:tbl>
      <w:tblPr>
        <w:tblW w:w="5744" w:type="dxa"/>
        <w:tblInd w:w="103" w:type="dxa"/>
        <w:tblLook w:val="04A0" w:firstRow="1" w:lastRow="0" w:firstColumn="1" w:lastColumn="0" w:noHBand="0" w:noVBand="1"/>
      </w:tblPr>
      <w:tblGrid>
        <w:gridCol w:w="3612"/>
        <w:gridCol w:w="883"/>
        <w:gridCol w:w="1249"/>
      </w:tblGrid>
      <w:tr w:rsidR="00FF3BDD" w:rsidRPr="00E909E2" w14:paraId="20D3FAE9" w14:textId="77777777" w:rsidTr="00A80B7E">
        <w:trPr>
          <w:trHeight w:val="300"/>
        </w:trPr>
        <w:tc>
          <w:tcPr>
            <w:tcW w:w="3612"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14:paraId="225B032A" w14:textId="77777777" w:rsidR="00FF3BDD" w:rsidRPr="009E034F" w:rsidRDefault="00FF3BDD" w:rsidP="00A80B7E">
            <w:pPr>
              <w:spacing w:after="0" w:line="240" w:lineRule="auto"/>
              <w:rPr>
                <w:rFonts w:ascii="Calibri" w:eastAsia="Times New Roman" w:hAnsi="Calibri" w:cs="Calibri"/>
                <w:b/>
                <w:bCs/>
                <w:color w:val="000000"/>
                <w:lang w:eastAsia="en-AU"/>
              </w:rPr>
            </w:pPr>
            <w:r w:rsidRPr="009E034F">
              <w:rPr>
                <w:rFonts w:ascii="Calibri" w:eastAsia="Times New Roman" w:hAnsi="Calibri" w:cs="Calibri"/>
                <w:b/>
                <w:bCs/>
                <w:color w:val="000000"/>
                <w:lang w:eastAsia="en-AU"/>
              </w:rPr>
              <w:t>Response</w:t>
            </w:r>
          </w:p>
        </w:tc>
        <w:tc>
          <w:tcPr>
            <w:tcW w:w="883" w:type="dxa"/>
            <w:tcBorders>
              <w:top w:val="single" w:sz="4" w:space="0" w:color="auto"/>
              <w:left w:val="nil"/>
              <w:bottom w:val="single" w:sz="4" w:space="0" w:color="auto"/>
              <w:right w:val="single" w:sz="4" w:space="0" w:color="auto"/>
            </w:tcBorders>
            <w:shd w:val="clear" w:color="000000" w:fill="EF999D"/>
            <w:noWrap/>
            <w:vAlign w:val="bottom"/>
            <w:hideMark/>
          </w:tcPr>
          <w:p w14:paraId="18951E5A" w14:textId="77777777" w:rsidR="00FF3BDD" w:rsidRPr="009E034F" w:rsidRDefault="00FF3BDD" w:rsidP="00A80B7E">
            <w:pPr>
              <w:spacing w:after="0" w:line="240" w:lineRule="auto"/>
              <w:jc w:val="center"/>
              <w:rPr>
                <w:rFonts w:ascii="Calibri" w:eastAsia="Times New Roman" w:hAnsi="Calibri" w:cs="Calibri"/>
                <w:b/>
                <w:bCs/>
                <w:color w:val="000000"/>
                <w:lang w:eastAsia="en-AU"/>
              </w:rPr>
            </w:pPr>
            <w:r w:rsidRPr="009E034F">
              <w:rPr>
                <w:rFonts w:ascii="Calibri" w:eastAsia="Times New Roman" w:hAnsi="Calibri" w:cs="Calibri"/>
                <w:b/>
                <w:bCs/>
                <w:color w:val="000000"/>
                <w:lang w:eastAsia="en-AU"/>
              </w:rPr>
              <w:t>Count</w:t>
            </w:r>
          </w:p>
        </w:tc>
        <w:tc>
          <w:tcPr>
            <w:tcW w:w="1249" w:type="dxa"/>
            <w:tcBorders>
              <w:top w:val="single" w:sz="4" w:space="0" w:color="auto"/>
              <w:left w:val="nil"/>
              <w:bottom w:val="single" w:sz="4" w:space="0" w:color="auto"/>
              <w:right w:val="single" w:sz="4" w:space="0" w:color="auto"/>
            </w:tcBorders>
            <w:shd w:val="clear" w:color="000000" w:fill="EF999D"/>
            <w:noWrap/>
            <w:vAlign w:val="bottom"/>
            <w:hideMark/>
          </w:tcPr>
          <w:p w14:paraId="2BBA3019" w14:textId="77777777" w:rsidR="00FF3BDD" w:rsidRPr="009E034F" w:rsidRDefault="00FF3BDD" w:rsidP="00A80B7E">
            <w:pPr>
              <w:spacing w:after="0" w:line="240" w:lineRule="auto"/>
              <w:jc w:val="center"/>
              <w:rPr>
                <w:rFonts w:ascii="Calibri" w:eastAsia="Times New Roman" w:hAnsi="Calibri" w:cs="Calibri"/>
                <w:b/>
                <w:bCs/>
                <w:color w:val="000000"/>
                <w:lang w:eastAsia="en-AU"/>
              </w:rPr>
            </w:pPr>
            <w:r w:rsidRPr="009E034F">
              <w:rPr>
                <w:rFonts w:ascii="Calibri" w:eastAsia="Times New Roman" w:hAnsi="Calibri" w:cs="Calibri"/>
                <w:b/>
                <w:bCs/>
                <w:color w:val="000000"/>
                <w:lang w:eastAsia="en-AU"/>
              </w:rPr>
              <w:t>%</w:t>
            </w:r>
          </w:p>
        </w:tc>
      </w:tr>
      <w:tr w:rsidR="00FF3BDD" w:rsidRPr="00E909E2" w14:paraId="190EF91D" w14:textId="77777777" w:rsidTr="00A80B7E">
        <w:trPr>
          <w:trHeight w:val="300"/>
        </w:trPr>
        <w:tc>
          <w:tcPr>
            <w:tcW w:w="3612" w:type="dxa"/>
            <w:tcBorders>
              <w:top w:val="nil"/>
              <w:left w:val="single" w:sz="4" w:space="0" w:color="auto"/>
              <w:bottom w:val="single" w:sz="4" w:space="0" w:color="auto"/>
              <w:right w:val="single" w:sz="4" w:space="0" w:color="auto"/>
            </w:tcBorders>
            <w:shd w:val="clear" w:color="auto" w:fill="auto"/>
            <w:noWrap/>
            <w:vAlign w:val="bottom"/>
            <w:hideMark/>
          </w:tcPr>
          <w:p w14:paraId="7F4D8F96" w14:textId="709FD0C0" w:rsidR="00FF3BDD" w:rsidRPr="009E034F" w:rsidRDefault="002A0017" w:rsidP="00A80B7E">
            <w:pPr>
              <w:spacing w:after="0" w:line="240" w:lineRule="auto"/>
              <w:rPr>
                <w:rFonts w:ascii="Calibri" w:eastAsia="Times New Roman" w:hAnsi="Calibri" w:cs="Calibri"/>
                <w:b/>
                <w:color w:val="000000"/>
                <w:lang w:eastAsia="en-AU"/>
              </w:rPr>
            </w:pPr>
            <w:r>
              <w:rPr>
                <w:rFonts w:ascii="Calibri" w:eastAsia="Times New Roman" w:hAnsi="Calibri" w:cs="Calibri"/>
                <w:b/>
                <w:color w:val="000000"/>
                <w:lang w:eastAsia="en-AU"/>
              </w:rPr>
              <w:t>Less than 1 year</w:t>
            </w:r>
          </w:p>
        </w:tc>
        <w:tc>
          <w:tcPr>
            <w:tcW w:w="883" w:type="dxa"/>
            <w:tcBorders>
              <w:top w:val="nil"/>
              <w:left w:val="nil"/>
              <w:bottom w:val="single" w:sz="4" w:space="0" w:color="auto"/>
              <w:right w:val="single" w:sz="4" w:space="0" w:color="auto"/>
            </w:tcBorders>
            <w:shd w:val="clear" w:color="auto" w:fill="auto"/>
            <w:noWrap/>
            <w:vAlign w:val="bottom"/>
          </w:tcPr>
          <w:p w14:paraId="5D8A709D" w14:textId="0DBCECDB" w:rsidR="00FF3BDD" w:rsidRPr="009E034F" w:rsidRDefault="00594844" w:rsidP="00A80B7E">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14</w:t>
            </w:r>
          </w:p>
        </w:tc>
        <w:tc>
          <w:tcPr>
            <w:tcW w:w="1249" w:type="dxa"/>
            <w:tcBorders>
              <w:top w:val="nil"/>
              <w:left w:val="nil"/>
              <w:bottom w:val="single" w:sz="4" w:space="0" w:color="auto"/>
              <w:right w:val="single" w:sz="4" w:space="0" w:color="auto"/>
            </w:tcBorders>
            <w:shd w:val="clear" w:color="auto" w:fill="auto"/>
            <w:noWrap/>
            <w:vAlign w:val="bottom"/>
          </w:tcPr>
          <w:p w14:paraId="230F3272" w14:textId="003FD8B1" w:rsidR="00FF3BDD" w:rsidRPr="009E034F" w:rsidRDefault="00D14D02" w:rsidP="00A80B7E">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6.1</w:t>
            </w:r>
            <w:r w:rsidR="00594844">
              <w:rPr>
                <w:rFonts w:ascii="Calibri" w:eastAsia="Times New Roman" w:hAnsi="Calibri" w:cs="Calibri"/>
                <w:color w:val="000000"/>
                <w:lang w:eastAsia="en-AU"/>
              </w:rPr>
              <w:t>%</w:t>
            </w:r>
          </w:p>
        </w:tc>
      </w:tr>
      <w:tr w:rsidR="00FF3BDD" w:rsidRPr="00E909E2" w14:paraId="6DE82A8A" w14:textId="77777777" w:rsidTr="00A80B7E">
        <w:trPr>
          <w:trHeight w:val="300"/>
        </w:trPr>
        <w:tc>
          <w:tcPr>
            <w:tcW w:w="3612" w:type="dxa"/>
            <w:tcBorders>
              <w:top w:val="nil"/>
              <w:left w:val="single" w:sz="4" w:space="0" w:color="auto"/>
              <w:bottom w:val="single" w:sz="4" w:space="0" w:color="auto"/>
              <w:right w:val="single" w:sz="4" w:space="0" w:color="auto"/>
            </w:tcBorders>
            <w:shd w:val="clear" w:color="auto" w:fill="auto"/>
            <w:noWrap/>
            <w:vAlign w:val="bottom"/>
            <w:hideMark/>
          </w:tcPr>
          <w:p w14:paraId="6E777BC3" w14:textId="106E0898" w:rsidR="00FF3BDD" w:rsidRPr="009E034F" w:rsidRDefault="002A0017" w:rsidP="00A80B7E">
            <w:pPr>
              <w:spacing w:after="0" w:line="240" w:lineRule="auto"/>
              <w:rPr>
                <w:rFonts w:ascii="Calibri" w:eastAsia="Times New Roman" w:hAnsi="Calibri" w:cs="Calibri"/>
                <w:b/>
                <w:color w:val="000000"/>
                <w:lang w:eastAsia="en-AU"/>
              </w:rPr>
            </w:pPr>
            <w:r>
              <w:rPr>
                <w:rFonts w:ascii="Calibri" w:eastAsia="Times New Roman" w:hAnsi="Calibri" w:cs="Calibri"/>
                <w:b/>
                <w:color w:val="000000"/>
                <w:lang w:eastAsia="en-AU"/>
              </w:rPr>
              <w:t>1 year or more</w:t>
            </w:r>
            <w:r w:rsidR="00594844">
              <w:rPr>
                <w:rFonts w:ascii="Calibri" w:eastAsia="Times New Roman" w:hAnsi="Calibri" w:cs="Calibri"/>
                <w:b/>
                <w:color w:val="000000"/>
                <w:lang w:eastAsia="en-AU"/>
              </w:rPr>
              <w:t xml:space="preserve"> but less than 2 years</w:t>
            </w:r>
          </w:p>
        </w:tc>
        <w:tc>
          <w:tcPr>
            <w:tcW w:w="883" w:type="dxa"/>
            <w:tcBorders>
              <w:top w:val="nil"/>
              <w:left w:val="nil"/>
              <w:bottom w:val="single" w:sz="4" w:space="0" w:color="auto"/>
              <w:right w:val="single" w:sz="4" w:space="0" w:color="auto"/>
            </w:tcBorders>
            <w:shd w:val="clear" w:color="auto" w:fill="auto"/>
            <w:noWrap/>
            <w:vAlign w:val="bottom"/>
          </w:tcPr>
          <w:p w14:paraId="78D3EAD0" w14:textId="087F7B5F" w:rsidR="00FF3BDD" w:rsidRPr="009E034F" w:rsidRDefault="00594844" w:rsidP="00A80B7E">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10</w:t>
            </w:r>
          </w:p>
        </w:tc>
        <w:tc>
          <w:tcPr>
            <w:tcW w:w="1249" w:type="dxa"/>
            <w:tcBorders>
              <w:top w:val="nil"/>
              <w:left w:val="nil"/>
              <w:bottom w:val="single" w:sz="4" w:space="0" w:color="auto"/>
              <w:right w:val="single" w:sz="4" w:space="0" w:color="auto"/>
            </w:tcBorders>
            <w:shd w:val="clear" w:color="auto" w:fill="auto"/>
            <w:noWrap/>
            <w:vAlign w:val="bottom"/>
          </w:tcPr>
          <w:p w14:paraId="74E41AE1" w14:textId="340F03FA" w:rsidR="00FF3BDD" w:rsidRPr="009E034F" w:rsidRDefault="00D14D02" w:rsidP="00A80B7E">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4.4</w:t>
            </w:r>
            <w:r w:rsidR="00594844">
              <w:rPr>
                <w:rFonts w:ascii="Calibri" w:eastAsia="Times New Roman" w:hAnsi="Calibri" w:cs="Calibri"/>
                <w:color w:val="000000"/>
                <w:lang w:eastAsia="en-AU"/>
              </w:rPr>
              <w:t>%</w:t>
            </w:r>
          </w:p>
        </w:tc>
      </w:tr>
      <w:tr w:rsidR="00594844" w:rsidRPr="00E909E2" w14:paraId="38FAD872" w14:textId="77777777" w:rsidTr="00A80B7E">
        <w:trPr>
          <w:trHeight w:val="300"/>
        </w:trPr>
        <w:tc>
          <w:tcPr>
            <w:tcW w:w="3612" w:type="dxa"/>
            <w:tcBorders>
              <w:top w:val="nil"/>
              <w:left w:val="single" w:sz="4" w:space="0" w:color="auto"/>
              <w:bottom w:val="single" w:sz="4" w:space="0" w:color="auto"/>
              <w:right w:val="single" w:sz="4" w:space="0" w:color="auto"/>
            </w:tcBorders>
            <w:shd w:val="clear" w:color="auto" w:fill="auto"/>
            <w:noWrap/>
            <w:vAlign w:val="bottom"/>
            <w:hideMark/>
          </w:tcPr>
          <w:p w14:paraId="7EB4D342" w14:textId="646459DF" w:rsidR="00594844" w:rsidRPr="009E034F" w:rsidRDefault="00594844" w:rsidP="00594844">
            <w:pPr>
              <w:spacing w:after="0" w:line="240" w:lineRule="auto"/>
              <w:rPr>
                <w:rFonts w:ascii="Calibri" w:eastAsia="Times New Roman" w:hAnsi="Calibri" w:cs="Calibri"/>
                <w:b/>
                <w:color w:val="000000"/>
                <w:lang w:eastAsia="en-AU"/>
              </w:rPr>
            </w:pPr>
            <w:r>
              <w:rPr>
                <w:rFonts w:ascii="Calibri" w:eastAsia="Times New Roman" w:hAnsi="Calibri" w:cs="Calibri"/>
                <w:b/>
                <w:color w:val="000000"/>
                <w:lang w:eastAsia="en-AU"/>
              </w:rPr>
              <w:t>2 years or more but less than 3 years</w:t>
            </w:r>
          </w:p>
        </w:tc>
        <w:tc>
          <w:tcPr>
            <w:tcW w:w="883" w:type="dxa"/>
            <w:tcBorders>
              <w:top w:val="nil"/>
              <w:left w:val="nil"/>
              <w:bottom w:val="single" w:sz="4" w:space="0" w:color="auto"/>
              <w:right w:val="single" w:sz="4" w:space="0" w:color="auto"/>
            </w:tcBorders>
            <w:shd w:val="clear" w:color="auto" w:fill="auto"/>
            <w:noWrap/>
            <w:vAlign w:val="bottom"/>
          </w:tcPr>
          <w:p w14:paraId="7A19972A" w14:textId="4D3E63B8" w:rsidR="00594844" w:rsidRPr="009E034F" w:rsidRDefault="00594844" w:rsidP="00594844">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24</w:t>
            </w:r>
          </w:p>
        </w:tc>
        <w:tc>
          <w:tcPr>
            <w:tcW w:w="1249" w:type="dxa"/>
            <w:tcBorders>
              <w:top w:val="nil"/>
              <w:left w:val="nil"/>
              <w:bottom w:val="single" w:sz="4" w:space="0" w:color="auto"/>
              <w:right w:val="single" w:sz="4" w:space="0" w:color="auto"/>
            </w:tcBorders>
            <w:shd w:val="clear" w:color="auto" w:fill="auto"/>
            <w:noWrap/>
            <w:vAlign w:val="bottom"/>
          </w:tcPr>
          <w:p w14:paraId="42C920C4" w14:textId="407D9D06" w:rsidR="00594844" w:rsidRPr="009E034F" w:rsidRDefault="00D14D02" w:rsidP="00594844">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10.5</w:t>
            </w:r>
            <w:r w:rsidR="00594844">
              <w:rPr>
                <w:rFonts w:ascii="Calibri" w:eastAsia="Times New Roman" w:hAnsi="Calibri" w:cs="Calibri"/>
                <w:color w:val="000000"/>
                <w:lang w:eastAsia="en-AU"/>
              </w:rPr>
              <w:t>%</w:t>
            </w:r>
          </w:p>
        </w:tc>
      </w:tr>
      <w:tr w:rsidR="00594844" w:rsidRPr="00E909E2" w14:paraId="5651A780" w14:textId="77777777" w:rsidTr="00A80B7E">
        <w:trPr>
          <w:trHeight w:val="300"/>
        </w:trPr>
        <w:tc>
          <w:tcPr>
            <w:tcW w:w="3612" w:type="dxa"/>
            <w:tcBorders>
              <w:top w:val="nil"/>
              <w:left w:val="single" w:sz="4" w:space="0" w:color="auto"/>
              <w:bottom w:val="single" w:sz="4" w:space="0" w:color="auto"/>
              <w:right w:val="single" w:sz="4" w:space="0" w:color="auto"/>
            </w:tcBorders>
            <w:shd w:val="clear" w:color="auto" w:fill="auto"/>
            <w:noWrap/>
            <w:vAlign w:val="bottom"/>
          </w:tcPr>
          <w:p w14:paraId="37C15935" w14:textId="118CEBFB" w:rsidR="00594844" w:rsidRPr="009E034F" w:rsidRDefault="00594844" w:rsidP="00594844">
            <w:pPr>
              <w:spacing w:after="0" w:line="240" w:lineRule="auto"/>
              <w:rPr>
                <w:rFonts w:ascii="Calibri" w:eastAsia="Times New Roman" w:hAnsi="Calibri" w:cs="Calibri"/>
                <w:b/>
                <w:color w:val="000000"/>
                <w:lang w:eastAsia="en-AU"/>
              </w:rPr>
            </w:pPr>
            <w:r>
              <w:rPr>
                <w:rFonts w:ascii="Calibri" w:eastAsia="Times New Roman" w:hAnsi="Calibri" w:cs="Calibri"/>
                <w:b/>
                <w:color w:val="000000"/>
                <w:lang w:eastAsia="en-AU"/>
              </w:rPr>
              <w:t>3 years or more but less than 5 years</w:t>
            </w:r>
          </w:p>
        </w:tc>
        <w:tc>
          <w:tcPr>
            <w:tcW w:w="883" w:type="dxa"/>
            <w:tcBorders>
              <w:top w:val="nil"/>
              <w:left w:val="nil"/>
              <w:bottom w:val="single" w:sz="4" w:space="0" w:color="auto"/>
              <w:right w:val="single" w:sz="4" w:space="0" w:color="auto"/>
            </w:tcBorders>
            <w:shd w:val="clear" w:color="auto" w:fill="auto"/>
            <w:noWrap/>
            <w:vAlign w:val="bottom"/>
          </w:tcPr>
          <w:p w14:paraId="0F8808F2" w14:textId="67CCB5AE" w:rsidR="00594844" w:rsidRPr="009E034F" w:rsidRDefault="00594844" w:rsidP="00594844">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31</w:t>
            </w:r>
          </w:p>
        </w:tc>
        <w:tc>
          <w:tcPr>
            <w:tcW w:w="1249" w:type="dxa"/>
            <w:tcBorders>
              <w:top w:val="nil"/>
              <w:left w:val="nil"/>
              <w:bottom w:val="single" w:sz="4" w:space="0" w:color="auto"/>
              <w:right w:val="single" w:sz="4" w:space="0" w:color="auto"/>
            </w:tcBorders>
            <w:shd w:val="clear" w:color="auto" w:fill="auto"/>
            <w:noWrap/>
            <w:vAlign w:val="bottom"/>
          </w:tcPr>
          <w:p w14:paraId="70CBD25A" w14:textId="5E8204FC" w:rsidR="00594844" w:rsidRPr="009E034F" w:rsidRDefault="00D14D02" w:rsidP="00594844">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13.5</w:t>
            </w:r>
            <w:r w:rsidR="00594844">
              <w:rPr>
                <w:rFonts w:ascii="Calibri" w:eastAsia="Times New Roman" w:hAnsi="Calibri" w:cs="Times New Roman"/>
                <w:color w:val="000000"/>
                <w:lang w:eastAsia="en-AU"/>
              </w:rPr>
              <w:t>%</w:t>
            </w:r>
          </w:p>
        </w:tc>
      </w:tr>
      <w:tr w:rsidR="00594844" w:rsidRPr="00E909E2" w14:paraId="290E4C47" w14:textId="77777777" w:rsidTr="00A80B7E">
        <w:trPr>
          <w:trHeight w:val="300"/>
        </w:trPr>
        <w:tc>
          <w:tcPr>
            <w:tcW w:w="3612" w:type="dxa"/>
            <w:tcBorders>
              <w:top w:val="nil"/>
              <w:left w:val="single" w:sz="4" w:space="0" w:color="auto"/>
              <w:bottom w:val="single" w:sz="4" w:space="0" w:color="auto"/>
              <w:right w:val="single" w:sz="4" w:space="0" w:color="auto"/>
            </w:tcBorders>
            <w:shd w:val="clear" w:color="auto" w:fill="auto"/>
            <w:noWrap/>
            <w:vAlign w:val="bottom"/>
          </w:tcPr>
          <w:p w14:paraId="0A2C8AAD" w14:textId="46D7E993" w:rsidR="00594844" w:rsidRPr="009E034F" w:rsidRDefault="00594844" w:rsidP="00594844">
            <w:pPr>
              <w:spacing w:after="0" w:line="240" w:lineRule="auto"/>
              <w:rPr>
                <w:rFonts w:ascii="Calibri" w:eastAsia="Times New Roman" w:hAnsi="Calibri" w:cs="Calibri"/>
                <w:b/>
                <w:color w:val="000000"/>
                <w:lang w:eastAsia="en-AU"/>
              </w:rPr>
            </w:pPr>
            <w:r>
              <w:rPr>
                <w:rFonts w:ascii="Calibri" w:eastAsia="Times New Roman" w:hAnsi="Calibri" w:cs="Calibri"/>
                <w:b/>
                <w:color w:val="000000"/>
                <w:lang w:eastAsia="en-AU"/>
              </w:rPr>
              <w:t>5 years or more</w:t>
            </w:r>
          </w:p>
        </w:tc>
        <w:tc>
          <w:tcPr>
            <w:tcW w:w="883" w:type="dxa"/>
            <w:tcBorders>
              <w:top w:val="nil"/>
              <w:left w:val="nil"/>
              <w:bottom w:val="single" w:sz="4" w:space="0" w:color="auto"/>
              <w:right w:val="single" w:sz="4" w:space="0" w:color="auto"/>
            </w:tcBorders>
            <w:shd w:val="clear" w:color="auto" w:fill="auto"/>
            <w:noWrap/>
            <w:vAlign w:val="bottom"/>
          </w:tcPr>
          <w:p w14:paraId="69D0C2D8" w14:textId="630E2503" w:rsidR="00594844" w:rsidRPr="009E034F" w:rsidRDefault="00594844" w:rsidP="00594844">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150</w:t>
            </w:r>
          </w:p>
        </w:tc>
        <w:tc>
          <w:tcPr>
            <w:tcW w:w="1249" w:type="dxa"/>
            <w:tcBorders>
              <w:top w:val="nil"/>
              <w:left w:val="nil"/>
              <w:bottom w:val="single" w:sz="4" w:space="0" w:color="auto"/>
              <w:right w:val="single" w:sz="4" w:space="0" w:color="auto"/>
            </w:tcBorders>
            <w:shd w:val="clear" w:color="auto" w:fill="auto"/>
            <w:noWrap/>
            <w:vAlign w:val="bottom"/>
          </w:tcPr>
          <w:p w14:paraId="08CFDAEC" w14:textId="48168643" w:rsidR="00594844" w:rsidRPr="009E034F" w:rsidRDefault="00D14D02" w:rsidP="00594844">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65.5</w:t>
            </w:r>
            <w:r w:rsidR="00594844">
              <w:rPr>
                <w:rFonts w:ascii="Calibri" w:eastAsia="Times New Roman" w:hAnsi="Calibri" w:cs="Times New Roman"/>
                <w:color w:val="000000"/>
                <w:lang w:eastAsia="en-AU"/>
              </w:rPr>
              <w:t>%</w:t>
            </w:r>
          </w:p>
        </w:tc>
      </w:tr>
      <w:tr w:rsidR="00594844" w:rsidRPr="00E909E2" w14:paraId="0C4C32BB" w14:textId="77777777" w:rsidTr="00A80B7E">
        <w:trPr>
          <w:trHeight w:val="300"/>
        </w:trPr>
        <w:tc>
          <w:tcPr>
            <w:tcW w:w="3612"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14:paraId="0A4E4DB5" w14:textId="77777777" w:rsidR="00594844" w:rsidRPr="009E034F" w:rsidRDefault="00594844" w:rsidP="00594844">
            <w:pPr>
              <w:spacing w:after="0" w:line="240" w:lineRule="auto"/>
              <w:rPr>
                <w:rFonts w:ascii="Calibri" w:eastAsia="Times New Roman" w:hAnsi="Calibri" w:cs="Calibri"/>
                <w:b/>
                <w:bCs/>
                <w:color w:val="000000"/>
                <w:lang w:eastAsia="en-AU"/>
              </w:rPr>
            </w:pPr>
            <w:r w:rsidRPr="009E034F">
              <w:rPr>
                <w:rFonts w:ascii="Calibri" w:eastAsia="Times New Roman" w:hAnsi="Calibri" w:cs="Calibri"/>
                <w:b/>
                <w:bCs/>
                <w:color w:val="000000"/>
                <w:lang w:eastAsia="en-AU"/>
              </w:rPr>
              <w:t>Total</w:t>
            </w:r>
          </w:p>
        </w:tc>
        <w:tc>
          <w:tcPr>
            <w:tcW w:w="883" w:type="dxa"/>
            <w:tcBorders>
              <w:top w:val="single" w:sz="4" w:space="0" w:color="auto"/>
              <w:left w:val="nil"/>
              <w:bottom w:val="single" w:sz="4" w:space="0" w:color="auto"/>
              <w:right w:val="single" w:sz="4" w:space="0" w:color="auto"/>
            </w:tcBorders>
            <w:shd w:val="clear" w:color="000000" w:fill="EF999D"/>
            <w:noWrap/>
            <w:vAlign w:val="bottom"/>
          </w:tcPr>
          <w:p w14:paraId="7907C662" w14:textId="6D7D9BFA" w:rsidR="00594844" w:rsidRPr="009E034F" w:rsidRDefault="00594844" w:rsidP="00594844">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229</w:t>
            </w:r>
          </w:p>
        </w:tc>
        <w:tc>
          <w:tcPr>
            <w:tcW w:w="1249" w:type="dxa"/>
            <w:tcBorders>
              <w:top w:val="single" w:sz="4" w:space="0" w:color="auto"/>
              <w:left w:val="nil"/>
              <w:bottom w:val="single" w:sz="4" w:space="0" w:color="auto"/>
              <w:right w:val="single" w:sz="4" w:space="0" w:color="auto"/>
            </w:tcBorders>
            <w:shd w:val="clear" w:color="000000" w:fill="EF999D"/>
            <w:noWrap/>
            <w:vAlign w:val="bottom"/>
          </w:tcPr>
          <w:p w14:paraId="3A528F32" w14:textId="647361BC" w:rsidR="00594844" w:rsidRPr="009E034F" w:rsidRDefault="00D14D02" w:rsidP="00594844">
            <w:pPr>
              <w:spacing w:after="0" w:line="240" w:lineRule="auto"/>
              <w:jc w:val="center"/>
              <w:rPr>
                <w:rFonts w:ascii="Calibri" w:eastAsia="Times New Roman" w:hAnsi="Calibri" w:cs="Calibri"/>
                <w:b/>
                <w:bCs/>
                <w:color w:val="000000"/>
                <w:lang w:eastAsia="en-AU"/>
              </w:rPr>
            </w:pPr>
            <w:r>
              <w:rPr>
                <w:rFonts w:ascii="Calibri" w:eastAsia="Times New Roman" w:hAnsi="Calibri" w:cs="Times New Roman"/>
                <w:b/>
                <w:bCs/>
                <w:color w:val="000000"/>
                <w:lang w:eastAsia="en-AU"/>
              </w:rPr>
              <w:t>100.0</w:t>
            </w:r>
            <w:r w:rsidR="00594844" w:rsidRPr="009E034F">
              <w:rPr>
                <w:rFonts w:ascii="Calibri" w:eastAsia="Times New Roman" w:hAnsi="Calibri" w:cs="Times New Roman"/>
                <w:b/>
                <w:bCs/>
                <w:color w:val="000000"/>
                <w:lang w:eastAsia="en-AU"/>
              </w:rPr>
              <w:t>%</w:t>
            </w:r>
          </w:p>
        </w:tc>
      </w:tr>
    </w:tbl>
    <w:p w14:paraId="72FFBD07" w14:textId="77777777" w:rsidR="003F53A3" w:rsidRDefault="003F53A3" w:rsidP="00FF3BDD"/>
    <w:p w14:paraId="497B3926" w14:textId="55C49E74" w:rsidR="00AF7A06" w:rsidRDefault="00AF7A06" w:rsidP="00FF3BDD">
      <w:pPr>
        <w:sectPr w:rsidR="00AF7A06" w:rsidSect="006437A6">
          <w:footerReference w:type="default" r:id="rId17"/>
          <w:pgSz w:w="16838" w:h="11906" w:orient="landscape"/>
          <w:pgMar w:top="1440" w:right="1985" w:bottom="1440" w:left="1440" w:header="709" w:footer="567" w:gutter="0"/>
          <w:cols w:space="708"/>
          <w:docGrid w:linePitch="360"/>
        </w:sectPr>
      </w:pPr>
      <w:r>
        <w:rPr>
          <w:noProof/>
          <w:lang w:eastAsia="en-AU"/>
        </w:rPr>
        <w:drawing>
          <wp:inline distT="0" distB="0" distL="0" distR="0" wp14:anchorId="79A55FE7" wp14:editId="3B37D7B2">
            <wp:extent cx="7543800" cy="28956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E6B623F" w14:textId="573CE3AA" w:rsidR="00163E00" w:rsidRPr="00850F80" w:rsidRDefault="00FF3E2F" w:rsidP="00163E00">
      <w:pPr>
        <w:spacing w:after="120" w:line="240" w:lineRule="auto"/>
        <w:rPr>
          <w:rFonts w:ascii="Calibri" w:eastAsia="Times New Roman" w:hAnsi="Calibri" w:cs="Calibri"/>
          <w:b/>
          <w:bCs/>
          <w:i/>
          <w:iCs/>
          <w:color w:val="000000"/>
          <w:sz w:val="24"/>
          <w:lang w:eastAsia="en-AU"/>
        </w:rPr>
      </w:pPr>
      <w:r w:rsidRPr="00FF3E2F">
        <w:rPr>
          <w:rFonts w:ascii="Calibri" w:eastAsia="Times New Roman" w:hAnsi="Calibri" w:cs="Calibri"/>
          <w:b/>
          <w:bCs/>
          <w:i/>
          <w:iCs/>
          <w:color w:val="000000"/>
          <w:sz w:val="24"/>
          <w:lang w:eastAsia="en-AU"/>
        </w:rPr>
        <w:lastRenderedPageBreak/>
        <w:t>How many people were directly employed by your company as at 30 June 2019 (not including contractors)?</w:t>
      </w:r>
    </w:p>
    <w:tbl>
      <w:tblPr>
        <w:tblW w:w="5744" w:type="dxa"/>
        <w:tblInd w:w="103" w:type="dxa"/>
        <w:tblLook w:val="04A0" w:firstRow="1" w:lastRow="0" w:firstColumn="1" w:lastColumn="0" w:noHBand="0" w:noVBand="1"/>
      </w:tblPr>
      <w:tblGrid>
        <w:gridCol w:w="3612"/>
        <w:gridCol w:w="883"/>
        <w:gridCol w:w="1249"/>
      </w:tblGrid>
      <w:tr w:rsidR="00E909E2" w:rsidRPr="00E909E2" w14:paraId="3E25BD98" w14:textId="77777777" w:rsidTr="00C70CD5">
        <w:trPr>
          <w:trHeight w:val="300"/>
        </w:trPr>
        <w:tc>
          <w:tcPr>
            <w:tcW w:w="3612"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14:paraId="08A4EE78" w14:textId="77777777" w:rsidR="00E909E2" w:rsidRPr="009E034F" w:rsidRDefault="00E909E2" w:rsidP="00E909E2">
            <w:pPr>
              <w:spacing w:after="0" w:line="240" w:lineRule="auto"/>
              <w:rPr>
                <w:rFonts w:ascii="Calibri" w:eastAsia="Times New Roman" w:hAnsi="Calibri" w:cs="Calibri"/>
                <w:b/>
                <w:bCs/>
                <w:color w:val="000000"/>
                <w:lang w:eastAsia="en-AU"/>
              </w:rPr>
            </w:pPr>
            <w:r w:rsidRPr="009E034F">
              <w:rPr>
                <w:rFonts w:ascii="Calibri" w:eastAsia="Times New Roman" w:hAnsi="Calibri" w:cs="Calibri"/>
                <w:b/>
                <w:bCs/>
                <w:color w:val="000000"/>
                <w:lang w:eastAsia="en-AU"/>
              </w:rPr>
              <w:t>Response</w:t>
            </w:r>
          </w:p>
        </w:tc>
        <w:tc>
          <w:tcPr>
            <w:tcW w:w="883" w:type="dxa"/>
            <w:tcBorders>
              <w:top w:val="single" w:sz="4" w:space="0" w:color="auto"/>
              <w:left w:val="nil"/>
              <w:bottom w:val="single" w:sz="4" w:space="0" w:color="auto"/>
              <w:right w:val="single" w:sz="4" w:space="0" w:color="auto"/>
            </w:tcBorders>
            <w:shd w:val="clear" w:color="000000" w:fill="EF999D"/>
            <w:noWrap/>
            <w:vAlign w:val="bottom"/>
            <w:hideMark/>
          </w:tcPr>
          <w:p w14:paraId="3A5D346E" w14:textId="77777777" w:rsidR="00E909E2" w:rsidRPr="009E034F" w:rsidRDefault="00E909E2" w:rsidP="00F36190">
            <w:pPr>
              <w:spacing w:after="0" w:line="240" w:lineRule="auto"/>
              <w:jc w:val="center"/>
              <w:rPr>
                <w:rFonts w:ascii="Calibri" w:eastAsia="Times New Roman" w:hAnsi="Calibri" w:cs="Calibri"/>
                <w:b/>
                <w:bCs/>
                <w:color w:val="000000"/>
                <w:lang w:eastAsia="en-AU"/>
              </w:rPr>
            </w:pPr>
            <w:r w:rsidRPr="009E034F">
              <w:rPr>
                <w:rFonts w:ascii="Calibri" w:eastAsia="Times New Roman" w:hAnsi="Calibri" w:cs="Calibri"/>
                <w:b/>
                <w:bCs/>
                <w:color w:val="000000"/>
                <w:lang w:eastAsia="en-AU"/>
              </w:rPr>
              <w:t>Count</w:t>
            </w:r>
          </w:p>
        </w:tc>
        <w:tc>
          <w:tcPr>
            <w:tcW w:w="1249" w:type="dxa"/>
            <w:tcBorders>
              <w:top w:val="single" w:sz="4" w:space="0" w:color="auto"/>
              <w:left w:val="nil"/>
              <w:bottom w:val="single" w:sz="4" w:space="0" w:color="auto"/>
              <w:right w:val="single" w:sz="4" w:space="0" w:color="auto"/>
            </w:tcBorders>
            <w:shd w:val="clear" w:color="000000" w:fill="EF999D"/>
            <w:noWrap/>
            <w:vAlign w:val="bottom"/>
            <w:hideMark/>
          </w:tcPr>
          <w:p w14:paraId="24B13AB3" w14:textId="77777777" w:rsidR="00E909E2" w:rsidRPr="009E034F" w:rsidRDefault="00E909E2" w:rsidP="00F36190">
            <w:pPr>
              <w:spacing w:after="0" w:line="240" w:lineRule="auto"/>
              <w:jc w:val="center"/>
              <w:rPr>
                <w:rFonts w:ascii="Calibri" w:eastAsia="Times New Roman" w:hAnsi="Calibri" w:cs="Calibri"/>
                <w:b/>
                <w:bCs/>
                <w:color w:val="000000"/>
                <w:lang w:eastAsia="en-AU"/>
              </w:rPr>
            </w:pPr>
            <w:r w:rsidRPr="009E034F">
              <w:rPr>
                <w:rFonts w:ascii="Calibri" w:eastAsia="Times New Roman" w:hAnsi="Calibri" w:cs="Calibri"/>
                <w:b/>
                <w:bCs/>
                <w:color w:val="000000"/>
                <w:lang w:eastAsia="en-AU"/>
              </w:rPr>
              <w:t>%</w:t>
            </w:r>
          </w:p>
        </w:tc>
      </w:tr>
      <w:tr w:rsidR="00C70CD5" w:rsidRPr="00E909E2" w14:paraId="370226AB" w14:textId="77777777" w:rsidTr="00C70CD5">
        <w:trPr>
          <w:trHeight w:val="300"/>
        </w:trPr>
        <w:tc>
          <w:tcPr>
            <w:tcW w:w="3612" w:type="dxa"/>
            <w:tcBorders>
              <w:top w:val="nil"/>
              <w:left w:val="single" w:sz="4" w:space="0" w:color="auto"/>
              <w:bottom w:val="single" w:sz="4" w:space="0" w:color="auto"/>
              <w:right w:val="single" w:sz="4" w:space="0" w:color="auto"/>
            </w:tcBorders>
            <w:shd w:val="clear" w:color="auto" w:fill="auto"/>
            <w:noWrap/>
            <w:vAlign w:val="bottom"/>
            <w:hideMark/>
          </w:tcPr>
          <w:p w14:paraId="48E73E85" w14:textId="04BE1523" w:rsidR="00C70CD5" w:rsidRPr="009E034F" w:rsidRDefault="00594844" w:rsidP="00C70CD5">
            <w:pPr>
              <w:spacing w:after="0" w:line="240" w:lineRule="auto"/>
              <w:rPr>
                <w:rFonts w:ascii="Calibri" w:eastAsia="Times New Roman" w:hAnsi="Calibri" w:cs="Calibri"/>
                <w:b/>
                <w:color w:val="000000"/>
                <w:lang w:eastAsia="en-AU"/>
              </w:rPr>
            </w:pPr>
            <w:r>
              <w:rPr>
                <w:rFonts w:ascii="Calibri" w:eastAsia="Times New Roman" w:hAnsi="Calibri" w:cs="Calibri"/>
                <w:b/>
                <w:color w:val="000000"/>
                <w:lang w:eastAsia="en-AU"/>
              </w:rPr>
              <w:t>0 employees</w:t>
            </w:r>
          </w:p>
        </w:tc>
        <w:tc>
          <w:tcPr>
            <w:tcW w:w="883" w:type="dxa"/>
            <w:tcBorders>
              <w:top w:val="nil"/>
              <w:left w:val="nil"/>
              <w:bottom w:val="single" w:sz="4" w:space="0" w:color="auto"/>
              <w:right w:val="single" w:sz="4" w:space="0" w:color="auto"/>
            </w:tcBorders>
            <w:shd w:val="clear" w:color="auto" w:fill="auto"/>
            <w:noWrap/>
            <w:vAlign w:val="bottom"/>
          </w:tcPr>
          <w:p w14:paraId="6A564709" w14:textId="106A54F9" w:rsidR="00C70CD5" w:rsidRPr="009E034F" w:rsidRDefault="00594844" w:rsidP="00C70CD5">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0</w:t>
            </w:r>
          </w:p>
        </w:tc>
        <w:tc>
          <w:tcPr>
            <w:tcW w:w="1249" w:type="dxa"/>
            <w:tcBorders>
              <w:top w:val="nil"/>
              <w:left w:val="nil"/>
              <w:bottom w:val="single" w:sz="4" w:space="0" w:color="auto"/>
              <w:right w:val="single" w:sz="4" w:space="0" w:color="auto"/>
            </w:tcBorders>
            <w:shd w:val="clear" w:color="auto" w:fill="auto"/>
            <w:noWrap/>
            <w:vAlign w:val="bottom"/>
          </w:tcPr>
          <w:p w14:paraId="0AF0127E" w14:textId="326DA0DA" w:rsidR="00C70CD5" w:rsidRPr="009E034F" w:rsidRDefault="00D14D02" w:rsidP="00C70CD5">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0.0</w:t>
            </w:r>
            <w:r w:rsidR="00594844">
              <w:rPr>
                <w:rFonts w:ascii="Calibri" w:eastAsia="Times New Roman" w:hAnsi="Calibri" w:cs="Calibri"/>
                <w:color w:val="000000"/>
                <w:lang w:eastAsia="en-AU"/>
              </w:rPr>
              <w:t>%</w:t>
            </w:r>
          </w:p>
        </w:tc>
      </w:tr>
      <w:tr w:rsidR="00C70CD5" w:rsidRPr="00E909E2" w14:paraId="7BD5DB7A" w14:textId="77777777" w:rsidTr="00C70CD5">
        <w:trPr>
          <w:trHeight w:val="300"/>
        </w:trPr>
        <w:tc>
          <w:tcPr>
            <w:tcW w:w="3612" w:type="dxa"/>
            <w:tcBorders>
              <w:top w:val="nil"/>
              <w:left w:val="single" w:sz="4" w:space="0" w:color="auto"/>
              <w:bottom w:val="single" w:sz="4" w:space="0" w:color="auto"/>
              <w:right w:val="single" w:sz="4" w:space="0" w:color="auto"/>
            </w:tcBorders>
            <w:shd w:val="clear" w:color="auto" w:fill="auto"/>
            <w:noWrap/>
            <w:vAlign w:val="bottom"/>
            <w:hideMark/>
          </w:tcPr>
          <w:p w14:paraId="68923F1E" w14:textId="483196BA" w:rsidR="00C70CD5" w:rsidRPr="009E034F" w:rsidRDefault="00594844" w:rsidP="00C70CD5">
            <w:pPr>
              <w:spacing w:after="0" w:line="240" w:lineRule="auto"/>
              <w:rPr>
                <w:rFonts w:ascii="Calibri" w:eastAsia="Times New Roman" w:hAnsi="Calibri" w:cs="Calibri"/>
                <w:b/>
                <w:color w:val="000000"/>
                <w:lang w:eastAsia="en-AU"/>
              </w:rPr>
            </w:pPr>
            <w:r>
              <w:rPr>
                <w:rFonts w:ascii="Calibri" w:eastAsia="Times New Roman" w:hAnsi="Calibri" w:cs="Calibri"/>
                <w:b/>
                <w:color w:val="000000"/>
                <w:lang w:eastAsia="en-AU"/>
              </w:rPr>
              <w:t>1 to 4 employees</w:t>
            </w:r>
          </w:p>
        </w:tc>
        <w:tc>
          <w:tcPr>
            <w:tcW w:w="883" w:type="dxa"/>
            <w:tcBorders>
              <w:top w:val="nil"/>
              <w:left w:val="nil"/>
              <w:bottom w:val="single" w:sz="4" w:space="0" w:color="auto"/>
              <w:right w:val="single" w:sz="4" w:space="0" w:color="auto"/>
            </w:tcBorders>
            <w:shd w:val="clear" w:color="auto" w:fill="auto"/>
            <w:noWrap/>
            <w:vAlign w:val="bottom"/>
          </w:tcPr>
          <w:p w14:paraId="4D8C494D" w14:textId="4F9015D2" w:rsidR="00C70CD5" w:rsidRPr="009E034F" w:rsidRDefault="00594844" w:rsidP="00C70CD5">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3</w:t>
            </w:r>
          </w:p>
        </w:tc>
        <w:tc>
          <w:tcPr>
            <w:tcW w:w="1249" w:type="dxa"/>
            <w:tcBorders>
              <w:top w:val="nil"/>
              <w:left w:val="nil"/>
              <w:bottom w:val="single" w:sz="4" w:space="0" w:color="auto"/>
              <w:right w:val="single" w:sz="4" w:space="0" w:color="auto"/>
            </w:tcBorders>
            <w:shd w:val="clear" w:color="auto" w:fill="auto"/>
            <w:noWrap/>
            <w:vAlign w:val="bottom"/>
          </w:tcPr>
          <w:p w14:paraId="19E4DBED" w14:textId="0E15BE2F" w:rsidR="00C70CD5" w:rsidRPr="009E034F" w:rsidRDefault="00D14D02" w:rsidP="009E034F">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1.3</w:t>
            </w:r>
            <w:r w:rsidR="00594844">
              <w:rPr>
                <w:rFonts w:ascii="Calibri" w:eastAsia="Times New Roman" w:hAnsi="Calibri" w:cs="Calibri"/>
                <w:color w:val="000000"/>
                <w:lang w:eastAsia="en-AU"/>
              </w:rPr>
              <w:t>%</w:t>
            </w:r>
          </w:p>
        </w:tc>
      </w:tr>
      <w:tr w:rsidR="00C70CD5" w:rsidRPr="00E909E2" w14:paraId="4831B38D" w14:textId="77777777" w:rsidTr="00C70CD5">
        <w:trPr>
          <w:trHeight w:val="300"/>
        </w:trPr>
        <w:tc>
          <w:tcPr>
            <w:tcW w:w="3612" w:type="dxa"/>
            <w:tcBorders>
              <w:top w:val="nil"/>
              <w:left w:val="single" w:sz="4" w:space="0" w:color="auto"/>
              <w:bottom w:val="single" w:sz="4" w:space="0" w:color="auto"/>
              <w:right w:val="single" w:sz="4" w:space="0" w:color="auto"/>
            </w:tcBorders>
            <w:shd w:val="clear" w:color="auto" w:fill="auto"/>
            <w:noWrap/>
            <w:vAlign w:val="bottom"/>
            <w:hideMark/>
          </w:tcPr>
          <w:p w14:paraId="5651C2FE" w14:textId="34EA5A92" w:rsidR="00C70CD5" w:rsidRPr="009E034F" w:rsidRDefault="00594844" w:rsidP="00C70CD5">
            <w:pPr>
              <w:spacing w:after="0" w:line="240" w:lineRule="auto"/>
              <w:rPr>
                <w:rFonts w:ascii="Calibri" w:eastAsia="Times New Roman" w:hAnsi="Calibri" w:cs="Calibri"/>
                <w:b/>
                <w:color w:val="000000"/>
                <w:lang w:eastAsia="en-AU"/>
              </w:rPr>
            </w:pPr>
            <w:r>
              <w:rPr>
                <w:rFonts w:ascii="Calibri" w:eastAsia="Times New Roman" w:hAnsi="Calibri" w:cs="Calibri"/>
                <w:b/>
                <w:color w:val="000000"/>
                <w:lang w:eastAsia="en-AU"/>
              </w:rPr>
              <w:t>5 to 19 employees</w:t>
            </w:r>
          </w:p>
        </w:tc>
        <w:tc>
          <w:tcPr>
            <w:tcW w:w="883" w:type="dxa"/>
            <w:tcBorders>
              <w:top w:val="nil"/>
              <w:left w:val="nil"/>
              <w:bottom w:val="single" w:sz="4" w:space="0" w:color="auto"/>
              <w:right w:val="single" w:sz="4" w:space="0" w:color="auto"/>
            </w:tcBorders>
            <w:shd w:val="clear" w:color="auto" w:fill="auto"/>
            <w:noWrap/>
            <w:vAlign w:val="bottom"/>
          </w:tcPr>
          <w:p w14:paraId="19B264DD" w14:textId="3408973E" w:rsidR="00C70CD5" w:rsidRPr="009E034F" w:rsidRDefault="00594844" w:rsidP="009E034F">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22</w:t>
            </w:r>
          </w:p>
        </w:tc>
        <w:tc>
          <w:tcPr>
            <w:tcW w:w="1249" w:type="dxa"/>
            <w:tcBorders>
              <w:top w:val="nil"/>
              <w:left w:val="nil"/>
              <w:bottom w:val="single" w:sz="4" w:space="0" w:color="auto"/>
              <w:right w:val="single" w:sz="4" w:space="0" w:color="auto"/>
            </w:tcBorders>
            <w:shd w:val="clear" w:color="auto" w:fill="auto"/>
            <w:noWrap/>
            <w:vAlign w:val="bottom"/>
          </w:tcPr>
          <w:p w14:paraId="6BD43CE9" w14:textId="4D4EF107" w:rsidR="00C70CD5" w:rsidRPr="009E034F" w:rsidRDefault="00D14D02" w:rsidP="00C70CD5">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9.6</w:t>
            </w:r>
            <w:r w:rsidR="00594844">
              <w:rPr>
                <w:rFonts w:ascii="Calibri" w:eastAsia="Times New Roman" w:hAnsi="Calibri" w:cs="Calibri"/>
                <w:color w:val="000000"/>
                <w:lang w:eastAsia="en-AU"/>
              </w:rPr>
              <w:t>%</w:t>
            </w:r>
          </w:p>
        </w:tc>
      </w:tr>
      <w:tr w:rsidR="009E034F" w:rsidRPr="00E909E2" w14:paraId="506DF613" w14:textId="77777777" w:rsidTr="00C70CD5">
        <w:trPr>
          <w:trHeight w:val="300"/>
        </w:trPr>
        <w:tc>
          <w:tcPr>
            <w:tcW w:w="3612" w:type="dxa"/>
            <w:tcBorders>
              <w:top w:val="nil"/>
              <w:left w:val="single" w:sz="4" w:space="0" w:color="auto"/>
              <w:bottom w:val="single" w:sz="4" w:space="0" w:color="auto"/>
              <w:right w:val="single" w:sz="4" w:space="0" w:color="auto"/>
            </w:tcBorders>
            <w:shd w:val="clear" w:color="auto" w:fill="auto"/>
            <w:noWrap/>
            <w:vAlign w:val="bottom"/>
          </w:tcPr>
          <w:p w14:paraId="19B7EB3D" w14:textId="01C89283" w:rsidR="009E034F" w:rsidRPr="009E034F" w:rsidRDefault="00594844" w:rsidP="00C70CD5">
            <w:pPr>
              <w:spacing w:after="0" w:line="240" w:lineRule="auto"/>
              <w:rPr>
                <w:rFonts w:ascii="Calibri" w:eastAsia="Times New Roman" w:hAnsi="Calibri" w:cs="Calibri"/>
                <w:b/>
                <w:color w:val="000000"/>
                <w:lang w:eastAsia="en-AU"/>
              </w:rPr>
            </w:pPr>
            <w:r>
              <w:rPr>
                <w:rFonts w:ascii="Calibri" w:eastAsia="Times New Roman" w:hAnsi="Calibri" w:cs="Calibri"/>
                <w:b/>
                <w:color w:val="000000"/>
                <w:lang w:eastAsia="en-AU"/>
              </w:rPr>
              <w:t>20 to 199 employees</w:t>
            </w:r>
          </w:p>
        </w:tc>
        <w:tc>
          <w:tcPr>
            <w:tcW w:w="883" w:type="dxa"/>
            <w:tcBorders>
              <w:top w:val="nil"/>
              <w:left w:val="nil"/>
              <w:bottom w:val="single" w:sz="4" w:space="0" w:color="auto"/>
              <w:right w:val="single" w:sz="4" w:space="0" w:color="auto"/>
            </w:tcBorders>
            <w:shd w:val="clear" w:color="auto" w:fill="auto"/>
            <w:noWrap/>
            <w:vAlign w:val="bottom"/>
          </w:tcPr>
          <w:p w14:paraId="3FC8367D" w14:textId="4C361AC8" w:rsidR="009E034F" w:rsidRPr="009E034F" w:rsidRDefault="00594844" w:rsidP="00C70CD5">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130</w:t>
            </w:r>
          </w:p>
        </w:tc>
        <w:tc>
          <w:tcPr>
            <w:tcW w:w="1249" w:type="dxa"/>
            <w:tcBorders>
              <w:top w:val="nil"/>
              <w:left w:val="nil"/>
              <w:bottom w:val="single" w:sz="4" w:space="0" w:color="auto"/>
              <w:right w:val="single" w:sz="4" w:space="0" w:color="auto"/>
            </w:tcBorders>
            <w:shd w:val="clear" w:color="auto" w:fill="auto"/>
            <w:noWrap/>
            <w:vAlign w:val="bottom"/>
          </w:tcPr>
          <w:p w14:paraId="7EDF1D24" w14:textId="59BD7FBC" w:rsidR="009E034F" w:rsidRPr="009E034F" w:rsidRDefault="00D14D02" w:rsidP="00C70CD5">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56.5</w:t>
            </w:r>
            <w:r w:rsidR="00594844">
              <w:rPr>
                <w:rFonts w:ascii="Calibri" w:eastAsia="Times New Roman" w:hAnsi="Calibri" w:cs="Times New Roman"/>
                <w:color w:val="000000"/>
                <w:lang w:eastAsia="en-AU"/>
              </w:rPr>
              <w:t>%</w:t>
            </w:r>
          </w:p>
        </w:tc>
      </w:tr>
      <w:tr w:rsidR="009E034F" w:rsidRPr="00E909E2" w14:paraId="3B5669AE" w14:textId="77777777" w:rsidTr="00C70CD5">
        <w:trPr>
          <w:trHeight w:val="300"/>
        </w:trPr>
        <w:tc>
          <w:tcPr>
            <w:tcW w:w="3612" w:type="dxa"/>
            <w:tcBorders>
              <w:top w:val="nil"/>
              <w:left w:val="single" w:sz="4" w:space="0" w:color="auto"/>
              <w:bottom w:val="single" w:sz="4" w:space="0" w:color="auto"/>
              <w:right w:val="single" w:sz="4" w:space="0" w:color="auto"/>
            </w:tcBorders>
            <w:shd w:val="clear" w:color="auto" w:fill="auto"/>
            <w:noWrap/>
            <w:vAlign w:val="bottom"/>
          </w:tcPr>
          <w:p w14:paraId="55909FBE" w14:textId="2B1831FC" w:rsidR="009E034F" w:rsidRPr="009E034F" w:rsidRDefault="00594844" w:rsidP="00C70CD5">
            <w:pPr>
              <w:spacing w:after="0" w:line="240" w:lineRule="auto"/>
              <w:rPr>
                <w:rFonts w:ascii="Calibri" w:eastAsia="Times New Roman" w:hAnsi="Calibri" w:cs="Calibri"/>
                <w:b/>
                <w:color w:val="000000"/>
                <w:lang w:eastAsia="en-AU"/>
              </w:rPr>
            </w:pPr>
            <w:r>
              <w:rPr>
                <w:rFonts w:ascii="Calibri" w:eastAsia="Times New Roman" w:hAnsi="Calibri" w:cs="Calibri"/>
                <w:b/>
                <w:color w:val="000000"/>
                <w:lang w:eastAsia="en-AU"/>
              </w:rPr>
              <w:t>200+ employees</w:t>
            </w:r>
          </w:p>
        </w:tc>
        <w:tc>
          <w:tcPr>
            <w:tcW w:w="883" w:type="dxa"/>
            <w:tcBorders>
              <w:top w:val="nil"/>
              <w:left w:val="nil"/>
              <w:bottom w:val="single" w:sz="4" w:space="0" w:color="auto"/>
              <w:right w:val="single" w:sz="4" w:space="0" w:color="auto"/>
            </w:tcBorders>
            <w:shd w:val="clear" w:color="auto" w:fill="auto"/>
            <w:noWrap/>
            <w:vAlign w:val="bottom"/>
          </w:tcPr>
          <w:p w14:paraId="284D1D35" w14:textId="1172D8B8" w:rsidR="009E034F" w:rsidRPr="009E034F" w:rsidRDefault="00594844" w:rsidP="00C70CD5">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75</w:t>
            </w:r>
          </w:p>
        </w:tc>
        <w:tc>
          <w:tcPr>
            <w:tcW w:w="1249" w:type="dxa"/>
            <w:tcBorders>
              <w:top w:val="nil"/>
              <w:left w:val="nil"/>
              <w:bottom w:val="single" w:sz="4" w:space="0" w:color="auto"/>
              <w:right w:val="single" w:sz="4" w:space="0" w:color="auto"/>
            </w:tcBorders>
            <w:shd w:val="clear" w:color="auto" w:fill="auto"/>
            <w:noWrap/>
            <w:vAlign w:val="bottom"/>
          </w:tcPr>
          <w:p w14:paraId="31664449" w14:textId="5328720E" w:rsidR="009E034F" w:rsidRPr="009E034F" w:rsidRDefault="00D14D02" w:rsidP="00C70CD5">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32.6</w:t>
            </w:r>
            <w:r w:rsidR="00594844">
              <w:rPr>
                <w:rFonts w:ascii="Calibri" w:eastAsia="Times New Roman" w:hAnsi="Calibri" w:cs="Times New Roman"/>
                <w:color w:val="000000"/>
                <w:lang w:eastAsia="en-AU"/>
              </w:rPr>
              <w:t>%</w:t>
            </w:r>
          </w:p>
        </w:tc>
      </w:tr>
      <w:tr w:rsidR="00C70CD5" w:rsidRPr="00E909E2" w14:paraId="10C330E7" w14:textId="77777777" w:rsidTr="00C70CD5">
        <w:trPr>
          <w:trHeight w:val="300"/>
        </w:trPr>
        <w:tc>
          <w:tcPr>
            <w:tcW w:w="3612"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14:paraId="35C1FA45" w14:textId="77777777" w:rsidR="00C70CD5" w:rsidRPr="009E034F" w:rsidRDefault="00C70CD5" w:rsidP="00C70CD5">
            <w:pPr>
              <w:spacing w:after="0" w:line="240" w:lineRule="auto"/>
              <w:rPr>
                <w:rFonts w:ascii="Calibri" w:eastAsia="Times New Roman" w:hAnsi="Calibri" w:cs="Calibri"/>
                <w:b/>
                <w:bCs/>
                <w:color w:val="000000"/>
                <w:lang w:eastAsia="en-AU"/>
              </w:rPr>
            </w:pPr>
            <w:r w:rsidRPr="009E034F">
              <w:rPr>
                <w:rFonts w:ascii="Calibri" w:eastAsia="Times New Roman" w:hAnsi="Calibri" w:cs="Calibri"/>
                <w:b/>
                <w:bCs/>
                <w:color w:val="000000"/>
                <w:lang w:eastAsia="en-AU"/>
              </w:rPr>
              <w:t>Total</w:t>
            </w:r>
          </w:p>
        </w:tc>
        <w:tc>
          <w:tcPr>
            <w:tcW w:w="883" w:type="dxa"/>
            <w:tcBorders>
              <w:top w:val="single" w:sz="4" w:space="0" w:color="auto"/>
              <w:left w:val="nil"/>
              <w:bottom w:val="single" w:sz="4" w:space="0" w:color="auto"/>
              <w:right w:val="single" w:sz="4" w:space="0" w:color="auto"/>
            </w:tcBorders>
            <w:shd w:val="clear" w:color="000000" w:fill="EF999D"/>
            <w:noWrap/>
            <w:vAlign w:val="bottom"/>
          </w:tcPr>
          <w:p w14:paraId="6DAAFEEF" w14:textId="7DA4F851" w:rsidR="00C70CD5" w:rsidRPr="009E034F" w:rsidRDefault="00594844" w:rsidP="00C70CD5">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230</w:t>
            </w:r>
          </w:p>
        </w:tc>
        <w:tc>
          <w:tcPr>
            <w:tcW w:w="1249" w:type="dxa"/>
            <w:tcBorders>
              <w:top w:val="single" w:sz="4" w:space="0" w:color="auto"/>
              <w:left w:val="nil"/>
              <w:bottom w:val="single" w:sz="4" w:space="0" w:color="auto"/>
              <w:right w:val="single" w:sz="4" w:space="0" w:color="auto"/>
            </w:tcBorders>
            <w:shd w:val="clear" w:color="000000" w:fill="EF999D"/>
            <w:noWrap/>
            <w:vAlign w:val="bottom"/>
          </w:tcPr>
          <w:p w14:paraId="5402F6CE" w14:textId="390261D7" w:rsidR="00C70CD5" w:rsidRPr="009E034F" w:rsidRDefault="00D14D02" w:rsidP="00C70CD5">
            <w:pPr>
              <w:spacing w:after="0" w:line="240" w:lineRule="auto"/>
              <w:jc w:val="center"/>
              <w:rPr>
                <w:rFonts w:ascii="Calibri" w:eastAsia="Times New Roman" w:hAnsi="Calibri" w:cs="Calibri"/>
                <w:b/>
                <w:bCs/>
                <w:color w:val="000000"/>
                <w:lang w:eastAsia="en-AU"/>
              </w:rPr>
            </w:pPr>
            <w:r>
              <w:rPr>
                <w:rFonts w:ascii="Calibri" w:eastAsia="Times New Roman" w:hAnsi="Calibri" w:cs="Times New Roman"/>
                <w:b/>
                <w:bCs/>
                <w:color w:val="000000"/>
                <w:lang w:eastAsia="en-AU"/>
              </w:rPr>
              <w:t>100.0</w:t>
            </w:r>
            <w:r w:rsidR="00C70CD5" w:rsidRPr="009E034F">
              <w:rPr>
                <w:rFonts w:ascii="Calibri" w:eastAsia="Times New Roman" w:hAnsi="Calibri" w:cs="Times New Roman"/>
                <w:b/>
                <w:bCs/>
                <w:color w:val="000000"/>
                <w:lang w:eastAsia="en-AU"/>
              </w:rPr>
              <w:t>%</w:t>
            </w:r>
          </w:p>
        </w:tc>
      </w:tr>
    </w:tbl>
    <w:p w14:paraId="34BBA69F" w14:textId="77777777" w:rsidR="00C70CD5" w:rsidRDefault="00C70CD5" w:rsidP="003612E7">
      <w:pPr>
        <w:spacing w:after="0"/>
      </w:pPr>
    </w:p>
    <w:p w14:paraId="7F203B8E" w14:textId="716720D5" w:rsidR="00121E7B" w:rsidRDefault="00AF7A06" w:rsidP="00121E7B">
      <w:pPr>
        <w:rPr>
          <w:rFonts w:ascii="Calibri" w:eastAsia="Times New Roman" w:hAnsi="Calibri" w:cs="Calibri"/>
          <w:b/>
          <w:bCs/>
          <w:i/>
          <w:iCs/>
          <w:color w:val="000000"/>
          <w:sz w:val="24"/>
          <w:lang w:eastAsia="en-AU"/>
        </w:rPr>
      </w:pPr>
      <w:r>
        <w:rPr>
          <w:noProof/>
          <w:lang w:eastAsia="en-AU"/>
        </w:rPr>
        <w:drawing>
          <wp:inline distT="0" distB="0" distL="0" distR="0" wp14:anchorId="1B62BFAD" wp14:editId="64F7F8F8">
            <wp:extent cx="6943725" cy="3741420"/>
            <wp:effectExtent l="0" t="0" r="9525" b="1143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7BB8A9C" w14:textId="77777777" w:rsidR="003E68E2" w:rsidRDefault="003E68E2">
      <w:pPr>
        <w:rPr>
          <w:rFonts w:ascii="Calibri" w:eastAsia="Times New Roman" w:hAnsi="Calibri" w:cs="Calibri"/>
          <w:b/>
          <w:bCs/>
          <w:i/>
          <w:iCs/>
          <w:color w:val="000000"/>
          <w:sz w:val="24"/>
          <w:lang w:eastAsia="en-AU"/>
        </w:rPr>
      </w:pPr>
      <w:r>
        <w:rPr>
          <w:rFonts w:ascii="Calibri" w:eastAsia="Times New Roman" w:hAnsi="Calibri" w:cs="Calibri"/>
          <w:b/>
          <w:bCs/>
          <w:i/>
          <w:iCs/>
          <w:color w:val="000000"/>
          <w:sz w:val="24"/>
          <w:lang w:eastAsia="en-AU"/>
        </w:rPr>
        <w:br w:type="page"/>
      </w:r>
    </w:p>
    <w:p w14:paraId="7904786A" w14:textId="57949562" w:rsidR="0023199D" w:rsidRPr="00850F80" w:rsidRDefault="00FF3E2F" w:rsidP="00121E7B">
      <w:pPr>
        <w:rPr>
          <w:rFonts w:ascii="Calibri" w:eastAsia="Times New Roman" w:hAnsi="Calibri" w:cs="Calibri"/>
          <w:b/>
          <w:bCs/>
          <w:i/>
          <w:iCs/>
          <w:color w:val="000000"/>
          <w:sz w:val="24"/>
          <w:lang w:eastAsia="en-AU"/>
        </w:rPr>
      </w:pPr>
      <w:r w:rsidRPr="004D3D68">
        <w:rPr>
          <w:rFonts w:ascii="Calibri" w:eastAsia="Times New Roman" w:hAnsi="Calibri" w:cs="Calibri"/>
          <w:b/>
          <w:bCs/>
          <w:i/>
          <w:iCs/>
          <w:color w:val="000000"/>
          <w:sz w:val="24"/>
          <w:lang w:eastAsia="en-AU"/>
        </w:rPr>
        <w:lastRenderedPageBreak/>
        <w:t>In which State(s) and/or territory(ies) do you operate? Select all that apply.</w:t>
      </w:r>
    </w:p>
    <w:tbl>
      <w:tblPr>
        <w:tblW w:w="3984" w:type="dxa"/>
        <w:tblInd w:w="93" w:type="dxa"/>
        <w:tblLook w:val="04A0" w:firstRow="1" w:lastRow="0" w:firstColumn="1" w:lastColumn="0" w:noHBand="0" w:noVBand="1"/>
      </w:tblPr>
      <w:tblGrid>
        <w:gridCol w:w="1433"/>
        <w:gridCol w:w="992"/>
        <w:gridCol w:w="1559"/>
      </w:tblGrid>
      <w:tr w:rsidR="0023199D" w:rsidRPr="0023199D" w14:paraId="27CE176F" w14:textId="77777777" w:rsidTr="00AD008E">
        <w:trPr>
          <w:trHeight w:val="300"/>
        </w:trPr>
        <w:tc>
          <w:tcPr>
            <w:tcW w:w="1433"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14:paraId="3B8C8533" w14:textId="77777777" w:rsidR="0023199D" w:rsidRPr="009E034F" w:rsidRDefault="0023199D" w:rsidP="0023199D">
            <w:pPr>
              <w:spacing w:after="0" w:line="240" w:lineRule="auto"/>
              <w:rPr>
                <w:rFonts w:ascii="Calibri" w:eastAsia="Times New Roman" w:hAnsi="Calibri" w:cs="Calibri"/>
                <w:b/>
                <w:bCs/>
                <w:color w:val="000000"/>
                <w:lang w:eastAsia="en-AU"/>
              </w:rPr>
            </w:pPr>
            <w:r w:rsidRPr="009E034F">
              <w:rPr>
                <w:rFonts w:ascii="Calibri" w:eastAsia="Times New Roman" w:hAnsi="Calibri" w:cs="Calibri"/>
                <w:b/>
                <w:bCs/>
                <w:color w:val="000000"/>
                <w:lang w:eastAsia="en-AU"/>
              </w:rPr>
              <w:t>Response</w:t>
            </w:r>
          </w:p>
        </w:tc>
        <w:tc>
          <w:tcPr>
            <w:tcW w:w="992" w:type="dxa"/>
            <w:tcBorders>
              <w:top w:val="single" w:sz="4" w:space="0" w:color="auto"/>
              <w:left w:val="nil"/>
              <w:bottom w:val="single" w:sz="4" w:space="0" w:color="auto"/>
              <w:right w:val="single" w:sz="4" w:space="0" w:color="auto"/>
            </w:tcBorders>
            <w:shd w:val="clear" w:color="000000" w:fill="EF999D"/>
            <w:noWrap/>
            <w:vAlign w:val="bottom"/>
            <w:hideMark/>
          </w:tcPr>
          <w:p w14:paraId="18DED7C3" w14:textId="77777777" w:rsidR="0023199D" w:rsidRPr="009E034F" w:rsidRDefault="0023199D" w:rsidP="0023199D">
            <w:pPr>
              <w:spacing w:after="0" w:line="240" w:lineRule="auto"/>
              <w:jc w:val="center"/>
              <w:rPr>
                <w:rFonts w:ascii="Calibri" w:eastAsia="Times New Roman" w:hAnsi="Calibri" w:cs="Calibri"/>
                <w:b/>
                <w:bCs/>
                <w:color w:val="000000"/>
                <w:lang w:eastAsia="en-AU"/>
              </w:rPr>
            </w:pPr>
            <w:r w:rsidRPr="009E034F">
              <w:rPr>
                <w:rFonts w:ascii="Calibri" w:eastAsia="Times New Roman" w:hAnsi="Calibri" w:cs="Calibri"/>
                <w:b/>
                <w:bCs/>
                <w:color w:val="000000"/>
                <w:lang w:eastAsia="en-AU"/>
              </w:rPr>
              <w:t>Count</w:t>
            </w:r>
          </w:p>
        </w:tc>
        <w:tc>
          <w:tcPr>
            <w:tcW w:w="1559" w:type="dxa"/>
            <w:tcBorders>
              <w:top w:val="single" w:sz="4" w:space="0" w:color="auto"/>
              <w:left w:val="nil"/>
              <w:bottom w:val="single" w:sz="4" w:space="0" w:color="auto"/>
              <w:right w:val="single" w:sz="4" w:space="0" w:color="auto"/>
            </w:tcBorders>
            <w:shd w:val="clear" w:color="000000" w:fill="EF999D"/>
            <w:noWrap/>
            <w:vAlign w:val="bottom"/>
            <w:hideMark/>
          </w:tcPr>
          <w:p w14:paraId="38080C56" w14:textId="57106D20" w:rsidR="0023199D" w:rsidRPr="009E034F" w:rsidRDefault="0023199D" w:rsidP="00C70CD5">
            <w:pPr>
              <w:spacing w:after="0" w:line="240" w:lineRule="auto"/>
              <w:jc w:val="center"/>
              <w:rPr>
                <w:rFonts w:ascii="Calibri" w:eastAsia="Times New Roman" w:hAnsi="Calibri" w:cs="Calibri"/>
                <w:b/>
                <w:bCs/>
                <w:color w:val="000000"/>
                <w:lang w:eastAsia="en-AU"/>
              </w:rPr>
            </w:pPr>
            <w:r w:rsidRPr="009E034F">
              <w:rPr>
                <w:rFonts w:ascii="Calibri" w:eastAsia="Times New Roman" w:hAnsi="Calibri" w:cs="Calibri"/>
                <w:b/>
                <w:bCs/>
                <w:color w:val="000000"/>
                <w:lang w:eastAsia="en-AU"/>
              </w:rPr>
              <w:t>% of respondents</w:t>
            </w:r>
            <w:r w:rsidR="00AD008E" w:rsidRPr="009E034F">
              <w:rPr>
                <w:rFonts w:ascii="Calibri" w:eastAsia="Times New Roman" w:hAnsi="Calibri" w:cs="Calibri"/>
                <w:b/>
                <w:bCs/>
                <w:color w:val="000000"/>
                <w:lang w:eastAsia="en-AU"/>
              </w:rPr>
              <w:t xml:space="preserve"> </w:t>
            </w:r>
            <w:r w:rsidR="00AD008E" w:rsidRPr="009E034F">
              <w:rPr>
                <w:rFonts w:ascii="Calibri" w:eastAsia="Times New Roman" w:hAnsi="Calibri" w:cs="Calibri"/>
                <w:b/>
                <w:bCs/>
                <w:color w:val="000000"/>
                <w:sz w:val="18"/>
                <w:lang w:eastAsia="en-AU"/>
              </w:rPr>
              <w:t>(</w:t>
            </w:r>
            <w:r w:rsidR="009E034F">
              <w:rPr>
                <w:rFonts w:ascii="Calibri" w:eastAsia="Times New Roman" w:hAnsi="Calibri" w:cs="Calibri"/>
                <w:b/>
                <w:bCs/>
                <w:color w:val="000000"/>
                <w:sz w:val="18"/>
                <w:lang w:eastAsia="en-AU"/>
              </w:rPr>
              <w:t>230</w:t>
            </w:r>
            <w:r w:rsidR="00AD008E" w:rsidRPr="009E034F">
              <w:rPr>
                <w:rFonts w:ascii="Calibri" w:eastAsia="Times New Roman" w:hAnsi="Calibri" w:cs="Calibri"/>
                <w:b/>
                <w:bCs/>
                <w:color w:val="000000"/>
                <w:sz w:val="18"/>
                <w:lang w:eastAsia="en-AU"/>
              </w:rPr>
              <w:t xml:space="preserve"> responses)</w:t>
            </w:r>
          </w:p>
        </w:tc>
      </w:tr>
      <w:tr w:rsidR="00C70CD5" w:rsidRPr="0023199D" w14:paraId="1EFBB9BA" w14:textId="77777777" w:rsidTr="004449B0">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14:paraId="2865CF26" w14:textId="77777777" w:rsidR="00C70CD5" w:rsidRPr="009E034F" w:rsidRDefault="00C70CD5" w:rsidP="00C70CD5">
            <w:pPr>
              <w:spacing w:after="0" w:line="240" w:lineRule="auto"/>
              <w:rPr>
                <w:rFonts w:ascii="Calibri" w:eastAsia="Times New Roman" w:hAnsi="Calibri" w:cs="Calibri"/>
                <w:b/>
                <w:color w:val="000000"/>
                <w:lang w:eastAsia="en-AU"/>
              </w:rPr>
            </w:pPr>
            <w:r w:rsidRPr="009E034F">
              <w:rPr>
                <w:rFonts w:ascii="Calibri" w:eastAsia="Times New Roman" w:hAnsi="Calibri" w:cs="Calibri"/>
                <w:b/>
                <w:color w:val="000000"/>
                <w:lang w:eastAsia="en-AU"/>
              </w:rPr>
              <w:t>ACT</w:t>
            </w:r>
          </w:p>
        </w:tc>
        <w:tc>
          <w:tcPr>
            <w:tcW w:w="992" w:type="dxa"/>
            <w:tcBorders>
              <w:top w:val="nil"/>
              <w:left w:val="nil"/>
              <w:bottom w:val="single" w:sz="4" w:space="0" w:color="auto"/>
              <w:right w:val="single" w:sz="4" w:space="0" w:color="auto"/>
            </w:tcBorders>
            <w:shd w:val="clear" w:color="auto" w:fill="auto"/>
            <w:noWrap/>
            <w:vAlign w:val="bottom"/>
          </w:tcPr>
          <w:p w14:paraId="64C8A5C4" w14:textId="074ACAF5" w:rsidR="00C70CD5" w:rsidRPr="009E034F" w:rsidRDefault="00594844" w:rsidP="00C70CD5">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73</w:t>
            </w:r>
          </w:p>
        </w:tc>
        <w:tc>
          <w:tcPr>
            <w:tcW w:w="1559" w:type="dxa"/>
            <w:tcBorders>
              <w:top w:val="nil"/>
              <w:left w:val="nil"/>
              <w:bottom w:val="single" w:sz="4" w:space="0" w:color="auto"/>
              <w:right w:val="single" w:sz="4" w:space="0" w:color="auto"/>
            </w:tcBorders>
            <w:shd w:val="clear" w:color="auto" w:fill="auto"/>
            <w:noWrap/>
            <w:vAlign w:val="bottom"/>
          </w:tcPr>
          <w:p w14:paraId="008C3C8E" w14:textId="555948AD" w:rsidR="00C70CD5" w:rsidRPr="009E034F" w:rsidRDefault="00D14D02" w:rsidP="00C70CD5">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31.7</w:t>
            </w:r>
            <w:r w:rsidR="00594844">
              <w:rPr>
                <w:rFonts w:ascii="Calibri" w:eastAsia="Times New Roman" w:hAnsi="Calibri" w:cs="Calibri"/>
                <w:color w:val="000000"/>
                <w:lang w:eastAsia="en-AU"/>
              </w:rPr>
              <w:t>%</w:t>
            </w:r>
          </w:p>
        </w:tc>
      </w:tr>
      <w:tr w:rsidR="00C70CD5" w:rsidRPr="0023199D" w14:paraId="265D713C" w14:textId="77777777" w:rsidTr="004449B0">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14:paraId="3A10D982" w14:textId="77777777" w:rsidR="00C70CD5" w:rsidRPr="009E034F" w:rsidRDefault="00C70CD5" w:rsidP="00C70CD5">
            <w:pPr>
              <w:spacing w:after="0" w:line="240" w:lineRule="auto"/>
              <w:rPr>
                <w:rFonts w:ascii="Calibri" w:eastAsia="Times New Roman" w:hAnsi="Calibri" w:cs="Calibri"/>
                <w:b/>
                <w:color w:val="000000"/>
                <w:lang w:eastAsia="en-AU"/>
              </w:rPr>
            </w:pPr>
            <w:r w:rsidRPr="009E034F">
              <w:rPr>
                <w:rFonts w:ascii="Calibri" w:eastAsia="Times New Roman" w:hAnsi="Calibri" w:cs="Calibri"/>
                <w:b/>
                <w:color w:val="000000"/>
                <w:lang w:eastAsia="en-AU"/>
              </w:rPr>
              <w:t>NSW</w:t>
            </w:r>
          </w:p>
        </w:tc>
        <w:tc>
          <w:tcPr>
            <w:tcW w:w="992" w:type="dxa"/>
            <w:tcBorders>
              <w:top w:val="nil"/>
              <w:left w:val="nil"/>
              <w:bottom w:val="single" w:sz="4" w:space="0" w:color="auto"/>
              <w:right w:val="single" w:sz="4" w:space="0" w:color="auto"/>
            </w:tcBorders>
            <w:shd w:val="clear" w:color="auto" w:fill="auto"/>
            <w:noWrap/>
            <w:vAlign w:val="bottom"/>
          </w:tcPr>
          <w:p w14:paraId="33751367" w14:textId="09C54F49" w:rsidR="00C70CD5" w:rsidRPr="009E034F" w:rsidRDefault="00594844" w:rsidP="00C70CD5">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142</w:t>
            </w:r>
          </w:p>
        </w:tc>
        <w:tc>
          <w:tcPr>
            <w:tcW w:w="1559" w:type="dxa"/>
            <w:tcBorders>
              <w:top w:val="nil"/>
              <w:left w:val="nil"/>
              <w:bottom w:val="single" w:sz="4" w:space="0" w:color="auto"/>
              <w:right w:val="single" w:sz="4" w:space="0" w:color="auto"/>
            </w:tcBorders>
            <w:shd w:val="clear" w:color="auto" w:fill="auto"/>
            <w:noWrap/>
            <w:vAlign w:val="bottom"/>
          </w:tcPr>
          <w:p w14:paraId="2D761702" w14:textId="0F25D7DA" w:rsidR="00C70CD5" w:rsidRPr="009E034F" w:rsidRDefault="00D14D02" w:rsidP="00C70CD5">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61.7</w:t>
            </w:r>
            <w:r w:rsidR="00594844">
              <w:rPr>
                <w:rFonts w:ascii="Calibri" w:eastAsia="Times New Roman" w:hAnsi="Calibri" w:cs="Calibri"/>
                <w:color w:val="000000"/>
                <w:lang w:eastAsia="en-AU"/>
              </w:rPr>
              <w:t>%</w:t>
            </w:r>
          </w:p>
        </w:tc>
      </w:tr>
      <w:tr w:rsidR="00C70CD5" w:rsidRPr="0023199D" w14:paraId="7F7506A2" w14:textId="77777777" w:rsidTr="004449B0">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14:paraId="69CDC58A" w14:textId="77777777" w:rsidR="00C70CD5" w:rsidRPr="009E034F" w:rsidRDefault="00C70CD5" w:rsidP="00C70CD5">
            <w:pPr>
              <w:spacing w:after="0" w:line="240" w:lineRule="auto"/>
              <w:rPr>
                <w:rFonts w:ascii="Calibri" w:eastAsia="Times New Roman" w:hAnsi="Calibri" w:cs="Calibri"/>
                <w:b/>
                <w:color w:val="000000"/>
                <w:lang w:eastAsia="en-AU"/>
              </w:rPr>
            </w:pPr>
            <w:r w:rsidRPr="009E034F">
              <w:rPr>
                <w:rFonts w:ascii="Calibri" w:eastAsia="Times New Roman" w:hAnsi="Calibri" w:cs="Calibri"/>
                <w:b/>
                <w:color w:val="000000"/>
                <w:lang w:eastAsia="en-AU"/>
              </w:rPr>
              <w:t>NT</w:t>
            </w:r>
          </w:p>
        </w:tc>
        <w:tc>
          <w:tcPr>
            <w:tcW w:w="992" w:type="dxa"/>
            <w:tcBorders>
              <w:top w:val="nil"/>
              <w:left w:val="nil"/>
              <w:bottom w:val="single" w:sz="4" w:space="0" w:color="auto"/>
              <w:right w:val="single" w:sz="4" w:space="0" w:color="auto"/>
            </w:tcBorders>
            <w:shd w:val="clear" w:color="auto" w:fill="auto"/>
            <w:noWrap/>
            <w:vAlign w:val="bottom"/>
          </w:tcPr>
          <w:p w14:paraId="1620288F" w14:textId="499905DD" w:rsidR="00C70CD5" w:rsidRPr="009E034F" w:rsidRDefault="00594844" w:rsidP="00C70CD5">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53</w:t>
            </w:r>
          </w:p>
        </w:tc>
        <w:tc>
          <w:tcPr>
            <w:tcW w:w="1559" w:type="dxa"/>
            <w:tcBorders>
              <w:top w:val="nil"/>
              <w:left w:val="nil"/>
              <w:bottom w:val="single" w:sz="4" w:space="0" w:color="auto"/>
              <w:right w:val="single" w:sz="4" w:space="0" w:color="auto"/>
            </w:tcBorders>
            <w:shd w:val="clear" w:color="auto" w:fill="auto"/>
            <w:noWrap/>
            <w:vAlign w:val="bottom"/>
          </w:tcPr>
          <w:p w14:paraId="6AC0BF3A" w14:textId="0FBCE161" w:rsidR="00C70CD5" w:rsidRPr="009E034F" w:rsidRDefault="00D14D02" w:rsidP="00C70CD5">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23.0</w:t>
            </w:r>
            <w:r w:rsidR="00594844">
              <w:rPr>
                <w:rFonts w:ascii="Calibri" w:eastAsia="Times New Roman" w:hAnsi="Calibri" w:cs="Calibri"/>
                <w:color w:val="000000"/>
                <w:lang w:eastAsia="en-AU"/>
              </w:rPr>
              <w:t>%</w:t>
            </w:r>
          </w:p>
        </w:tc>
      </w:tr>
      <w:tr w:rsidR="00C70CD5" w:rsidRPr="0023199D" w14:paraId="4F78E8D7" w14:textId="77777777" w:rsidTr="004449B0">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14:paraId="478C6AA4" w14:textId="77777777" w:rsidR="00C70CD5" w:rsidRPr="009E034F" w:rsidRDefault="00C70CD5" w:rsidP="00C70CD5">
            <w:pPr>
              <w:spacing w:after="0" w:line="240" w:lineRule="auto"/>
              <w:rPr>
                <w:rFonts w:ascii="Calibri" w:eastAsia="Times New Roman" w:hAnsi="Calibri" w:cs="Calibri"/>
                <w:b/>
                <w:color w:val="000000"/>
                <w:lang w:eastAsia="en-AU"/>
              </w:rPr>
            </w:pPr>
            <w:r w:rsidRPr="009E034F">
              <w:rPr>
                <w:rFonts w:ascii="Calibri" w:eastAsia="Times New Roman" w:hAnsi="Calibri" w:cs="Calibri"/>
                <w:b/>
                <w:color w:val="000000"/>
                <w:lang w:eastAsia="en-AU"/>
              </w:rPr>
              <w:t>QLD</w:t>
            </w:r>
          </w:p>
        </w:tc>
        <w:tc>
          <w:tcPr>
            <w:tcW w:w="992" w:type="dxa"/>
            <w:tcBorders>
              <w:top w:val="nil"/>
              <w:left w:val="nil"/>
              <w:bottom w:val="single" w:sz="4" w:space="0" w:color="auto"/>
              <w:right w:val="single" w:sz="4" w:space="0" w:color="auto"/>
            </w:tcBorders>
            <w:shd w:val="clear" w:color="auto" w:fill="auto"/>
            <w:noWrap/>
            <w:vAlign w:val="bottom"/>
          </w:tcPr>
          <w:p w14:paraId="70E3DDBB" w14:textId="51A38AB2" w:rsidR="00C70CD5" w:rsidRPr="009E034F" w:rsidRDefault="00594844" w:rsidP="00C70CD5">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131</w:t>
            </w:r>
          </w:p>
        </w:tc>
        <w:tc>
          <w:tcPr>
            <w:tcW w:w="1559" w:type="dxa"/>
            <w:tcBorders>
              <w:top w:val="nil"/>
              <w:left w:val="nil"/>
              <w:bottom w:val="single" w:sz="4" w:space="0" w:color="auto"/>
              <w:right w:val="single" w:sz="4" w:space="0" w:color="auto"/>
            </w:tcBorders>
            <w:shd w:val="clear" w:color="auto" w:fill="auto"/>
            <w:noWrap/>
            <w:vAlign w:val="bottom"/>
          </w:tcPr>
          <w:p w14:paraId="70BE4C10" w14:textId="4A2E1F11" w:rsidR="00C70CD5" w:rsidRPr="009E034F" w:rsidRDefault="00D14D02" w:rsidP="00C70CD5">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57.0</w:t>
            </w:r>
            <w:r w:rsidR="00594844">
              <w:rPr>
                <w:rFonts w:ascii="Calibri" w:eastAsia="Times New Roman" w:hAnsi="Calibri" w:cs="Calibri"/>
                <w:color w:val="000000"/>
                <w:lang w:eastAsia="en-AU"/>
              </w:rPr>
              <w:t>%</w:t>
            </w:r>
          </w:p>
        </w:tc>
      </w:tr>
      <w:tr w:rsidR="00C70CD5" w:rsidRPr="0023199D" w14:paraId="24A5F400" w14:textId="77777777" w:rsidTr="004449B0">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14:paraId="6C8950A7" w14:textId="77777777" w:rsidR="00C70CD5" w:rsidRPr="009E034F" w:rsidRDefault="00C70CD5" w:rsidP="00C70CD5">
            <w:pPr>
              <w:spacing w:after="0" w:line="240" w:lineRule="auto"/>
              <w:rPr>
                <w:rFonts w:ascii="Calibri" w:eastAsia="Times New Roman" w:hAnsi="Calibri" w:cs="Calibri"/>
                <w:b/>
                <w:color w:val="000000"/>
                <w:lang w:eastAsia="en-AU"/>
              </w:rPr>
            </w:pPr>
            <w:r w:rsidRPr="009E034F">
              <w:rPr>
                <w:rFonts w:ascii="Calibri" w:eastAsia="Times New Roman" w:hAnsi="Calibri" w:cs="Calibri"/>
                <w:b/>
                <w:color w:val="000000"/>
                <w:lang w:eastAsia="en-AU"/>
              </w:rPr>
              <w:t>SA</w:t>
            </w:r>
          </w:p>
        </w:tc>
        <w:tc>
          <w:tcPr>
            <w:tcW w:w="992" w:type="dxa"/>
            <w:tcBorders>
              <w:top w:val="nil"/>
              <w:left w:val="nil"/>
              <w:bottom w:val="single" w:sz="4" w:space="0" w:color="auto"/>
              <w:right w:val="single" w:sz="4" w:space="0" w:color="auto"/>
            </w:tcBorders>
            <w:shd w:val="clear" w:color="auto" w:fill="auto"/>
            <w:noWrap/>
            <w:vAlign w:val="bottom"/>
          </w:tcPr>
          <w:p w14:paraId="6AE7FA9F" w14:textId="6414A53D" w:rsidR="00C70CD5" w:rsidRPr="009E034F" w:rsidRDefault="00594844" w:rsidP="00C70CD5">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76</w:t>
            </w:r>
          </w:p>
        </w:tc>
        <w:tc>
          <w:tcPr>
            <w:tcW w:w="1559" w:type="dxa"/>
            <w:tcBorders>
              <w:top w:val="nil"/>
              <w:left w:val="nil"/>
              <w:bottom w:val="single" w:sz="4" w:space="0" w:color="auto"/>
              <w:right w:val="single" w:sz="4" w:space="0" w:color="auto"/>
            </w:tcBorders>
            <w:shd w:val="clear" w:color="auto" w:fill="auto"/>
            <w:noWrap/>
            <w:vAlign w:val="bottom"/>
          </w:tcPr>
          <w:p w14:paraId="60868B96" w14:textId="15DF0891" w:rsidR="00C70CD5" w:rsidRPr="009E034F" w:rsidRDefault="00D14D02" w:rsidP="00C70CD5">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33.0</w:t>
            </w:r>
            <w:r w:rsidR="00594844">
              <w:rPr>
                <w:rFonts w:ascii="Calibri" w:eastAsia="Times New Roman" w:hAnsi="Calibri" w:cs="Calibri"/>
                <w:color w:val="000000"/>
                <w:lang w:eastAsia="en-AU"/>
              </w:rPr>
              <w:t>%</w:t>
            </w:r>
          </w:p>
        </w:tc>
      </w:tr>
      <w:tr w:rsidR="00C70CD5" w:rsidRPr="0023199D" w14:paraId="1ACBD6FA" w14:textId="77777777" w:rsidTr="004449B0">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14:paraId="0D8E7D2B" w14:textId="77777777" w:rsidR="00C70CD5" w:rsidRPr="009E034F" w:rsidRDefault="00C70CD5" w:rsidP="00C70CD5">
            <w:pPr>
              <w:spacing w:after="0" w:line="240" w:lineRule="auto"/>
              <w:rPr>
                <w:rFonts w:ascii="Calibri" w:eastAsia="Times New Roman" w:hAnsi="Calibri" w:cs="Calibri"/>
                <w:b/>
                <w:color w:val="000000"/>
                <w:lang w:eastAsia="en-AU"/>
              </w:rPr>
            </w:pPr>
            <w:r w:rsidRPr="009E034F">
              <w:rPr>
                <w:rFonts w:ascii="Calibri" w:eastAsia="Times New Roman" w:hAnsi="Calibri" w:cs="Calibri"/>
                <w:b/>
                <w:color w:val="000000"/>
                <w:lang w:eastAsia="en-AU"/>
              </w:rPr>
              <w:t>TAS</w:t>
            </w:r>
          </w:p>
        </w:tc>
        <w:tc>
          <w:tcPr>
            <w:tcW w:w="992" w:type="dxa"/>
            <w:tcBorders>
              <w:top w:val="nil"/>
              <w:left w:val="nil"/>
              <w:bottom w:val="single" w:sz="4" w:space="0" w:color="auto"/>
              <w:right w:val="single" w:sz="4" w:space="0" w:color="auto"/>
            </w:tcBorders>
            <w:shd w:val="clear" w:color="auto" w:fill="auto"/>
            <w:noWrap/>
            <w:vAlign w:val="bottom"/>
          </w:tcPr>
          <w:p w14:paraId="2E6493F1" w14:textId="17EAF2BA" w:rsidR="00C70CD5" w:rsidRPr="009E034F" w:rsidRDefault="00594844" w:rsidP="00C70CD5">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40</w:t>
            </w:r>
          </w:p>
        </w:tc>
        <w:tc>
          <w:tcPr>
            <w:tcW w:w="1559" w:type="dxa"/>
            <w:tcBorders>
              <w:top w:val="nil"/>
              <w:left w:val="nil"/>
              <w:bottom w:val="single" w:sz="4" w:space="0" w:color="auto"/>
              <w:right w:val="single" w:sz="4" w:space="0" w:color="auto"/>
            </w:tcBorders>
            <w:shd w:val="clear" w:color="auto" w:fill="auto"/>
            <w:noWrap/>
            <w:vAlign w:val="bottom"/>
          </w:tcPr>
          <w:p w14:paraId="638C5CAA" w14:textId="5496CAD6" w:rsidR="00C70CD5" w:rsidRPr="009E034F" w:rsidRDefault="00D14D02" w:rsidP="00C70CD5">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17.4</w:t>
            </w:r>
            <w:r w:rsidR="00594844">
              <w:rPr>
                <w:rFonts w:ascii="Calibri" w:eastAsia="Times New Roman" w:hAnsi="Calibri" w:cs="Calibri"/>
                <w:color w:val="000000"/>
                <w:lang w:eastAsia="en-AU"/>
              </w:rPr>
              <w:t>%</w:t>
            </w:r>
          </w:p>
        </w:tc>
      </w:tr>
      <w:tr w:rsidR="00C70CD5" w:rsidRPr="0023199D" w14:paraId="2668C4BD" w14:textId="77777777" w:rsidTr="004449B0">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14:paraId="1902F9E8" w14:textId="77777777" w:rsidR="00C70CD5" w:rsidRPr="009E034F" w:rsidRDefault="00C70CD5" w:rsidP="00C70CD5">
            <w:pPr>
              <w:spacing w:after="0" w:line="240" w:lineRule="auto"/>
              <w:rPr>
                <w:rFonts w:ascii="Calibri" w:eastAsia="Times New Roman" w:hAnsi="Calibri" w:cs="Calibri"/>
                <w:b/>
                <w:color w:val="000000"/>
                <w:lang w:eastAsia="en-AU"/>
              </w:rPr>
            </w:pPr>
            <w:r w:rsidRPr="009E034F">
              <w:rPr>
                <w:rFonts w:ascii="Calibri" w:eastAsia="Times New Roman" w:hAnsi="Calibri" w:cs="Calibri"/>
                <w:b/>
                <w:color w:val="000000"/>
                <w:lang w:eastAsia="en-AU"/>
              </w:rPr>
              <w:t>VIC</w:t>
            </w:r>
          </w:p>
        </w:tc>
        <w:tc>
          <w:tcPr>
            <w:tcW w:w="992" w:type="dxa"/>
            <w:tcBorders>
              <w:top w:val="nil"/>
              <w:left w:val="nil"/>
              <w:bottom w:val="single" w:sz="4" w:space="0" w:color="auto"/>
              <w:right w:val="single" w:sz="4" w:space="0" w:color="auto"/>
            </w:tcBorders>
            <w:shd w:val="clear" w:color="auto" w:fill="auto"/>
            <w:noWrap/>
            <w:vAlign w:val="bottom"/>
          </w:tcPr>
          <w:p w14:paraId="2239FEE4" w14:textId="6749E76D" w:rsidR="00C70CD5" w:rsidRPr="009E034F" w:rsidRDefault="00594844" w:rsidP="00C70CD5">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113</w:t>
            </w:r>
          </w:p>
        </w:tc>
        <w:tc>
          <w:tcPr>
            <w:tcW w:w="1559" w:type="dxa"/>
            <w:tcBorders>
              <w:top w:val="nil"/>
              <w:left w:val="nil"/>
              <w:bottom w:val="single" w:sz="4" w:space="0" w:color="auto"/>
              <w:right w:val="single" w:sz="4" w:space="0" w:color="auto"/>
            </w:tcBorders>
            <w:shd w:val="clear" w:color="auto" w:fill="auto"/>
            <w:noWrap/>
            <w:vAlign w:val="bottom"/>
          </w:tcPr>
          <w:p w14:paraId="25F440DA" w14:textId="24D277FF" w:rsidR="00C70CD5" w:rsidRPr="009E034F" w:rsidRDefault="00D14D02" w:rsidP="00C70CD5">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49.1</w:t>
            </w:r>
            <w:r w:rsidR="00594844">
              <w:rPr>
                <w:rFonts w:ascii="Calibri" w:eastAsia="Times New Roman" w:hAnsi="Calibri" w:cs="Calibri"/>
                <w:color w:val="000000"/>
                <w:lang w:eastAsia="en-AU"/>
              </w:rPr>
              <w:t>%</w:t>
            </w:r>
          </w:p>
        </w:tc>
      </w:tr>
      <w:tr w:rsidR="00C70CD5" w:rsidRPr="0023199D" w14:paraId="06406C93" w14:textId="77777777" w:rsidTr="004449B0">
        <w:trPr>
          <w:trHeight w:val="300"/>
        </w:trPr>
        <w:tc>
          <w:tcPr>
            <w:tcW w:w="1433" w:type="dxa"/>
            <w:tcBorders>
              <w:top w:val="nil"/>
              <w:left w:val="single" w:sz="4" w:space="0" w:color="auto"/>
              <w:bottom w:val="single" w:sz="4" w:space="0" w:color="auto"/>
              <w:right w:val="single" w:sz="4" w:space="0" w:color="auto"/>
            </w:tcBorders>
            <w:shd w:val="clear" w:color="auto" w:fill="auto"/>
            <w:noWrap/>
            <w:vAlign w:val="bottom"/>
            <w:hideMark/>
          </w:tcPr>
          <w:p w14:paraId="1C503C76" w14:textId="77777777" w:rsidR="00C70CD5" w:rsidRPr="009E034F" w:rsidRDefault="00C70CD5" w:rsidP="00C70CD5">
            <w:pPr>
              <w:spacing w:after="0" w:line="240" w:lineRule="auto"/>
              <w:rPr>
                <w:rFonts w:ascii="Calibri" w:eastAsia="Times New Roman" w:hAnsi="Calibri" w:cs="Calibri"/>
                <w:b/>
                <w:color w:val="000000"/>
                <w:lang w:eastAsia="en-AU"/>
              </w:rPr>
            </w:pPr>
            <w:r w:rsidRPr="009E034F">
              <w:rPr>
                <w:rFonts w:ascii="Calibri" w:eastAsia="Times New Roman" w:hAnsi="Calibri" w:cs="Calibri"/>
                <w:b/>
                <w:color w:val="000000"/>
                <w:lang w:eastAsia="en-AU"/>
              </w:rPr>
              <w:t>WA</w:t>
            </w:r>
          </w:p>
        </w:tc>
        <w:tc>
          <w:tcPr>
            <w:tcW w:w="992" w:type="dxa"/>
            <w:tcBorders>
              <w:top w:val="nil"/>
              <w:left w:val="nil"/>
              <w:bottom w:val="single" w:sz="4" w:space="0" w:color="auto"/>
              <w:right w:val="single" w:sz="4" w:space="0" w:color="auto"/>
            </w:tcBorders>
            <w:shd w:val="clear" w:color="auto" w:fill="auto"/>
            <w:noWrap/>
            <w:vAlign w:val="bottom"/>
          </w:tcPr>
          <w:p w14:paraId="4D2C3E61" w14:textId="71A2AF03" w:rsidR="00C70CD5" w:rsidRPr="009E034F" w:rsidRDefault="00594844" w:rsidP="00C70CD5">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82</w:t>
            </w:r>
          </w:p>
        </w:tc>
        <w:tc>
          <w:tcPr>
            <w:tcW w:w="1559" w:type="dxa"/>
            <w:tcBorders>
              <w:top w:val="nil"/>
              <w:left w:val="nil"/>
              <w:bottom w:val="single" w:sz="4" w:space="0" w:color="auto"/>
              <w:right w:val="single" w:sz="4" w:space="0" w:color="auto"/>
            </w:tcBorders>
            <w:shd w:val="clear" w:color="auto" w:fill="auto"/>
            <w:noWrap/>
            <w:vAlign w:val="bottom"/>
          </w:tcPr>
          <w:p w14:paraId="3561DBF7" w14:textId="288E81F3" w:rsidR="00C70CD5" w:rsidRPr="009E034F" w:rsidRDefault="00D14D02" w:rsidP="00D14D02">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35.7</w:t>
            </w:r>
            <w:r w:rsidR="00594844">
              <w:rPr>
                <w:rFonts w:ascii="Calibri" w:eastAsia="Times New Roman" w:hAnsi="Calibri" w:cs="Calibri"/>
                <w:color w:val="000000"/>
                <w:lang w:eastAsia="en-AU"/>
              </w:rPr>
              <w:t>%</w:t>
            </w:r>
          </w:p>
        </w:tc>
      </w:tr>
    </w:tbl>
    <w:p w14:paraId="7091EEB5" w14:textId="5BF04B50" w:rsidR="00355D5F" w:rsidRDefault="00355D5F" w:rsidP="00355D5F">
      <w:pPr>
        <w:spacing w:after="0"/>
        <w:rPr>
          <w:i/>
          <w:sz w:val="20"/>
        </w:rPr>
      </w:pPr>
    </w:p>
    <w:p w14:paraId="5A1BABC0" w14:textId="1AACEA18" w:rsidR="00121E7B" w:rsidRDefault="00AF7A06" w:rsidP="00121E7B">
      <w:pPr>
        <w:spacing w:after="0"/>
        <w:rPr>
          <w:i/>
          <w:sz w:val="20"/>
        </w:rPr>
      </w:pPr>
      <w:r>
        <w:rPr>
          <w:noProof/>
          <w:lang w:eastAsia="en-AU"/>
        </w:rPr>
        <w:drawing>
          <wp:inline distT="0" distB="0" distL="0" distR="0" wp14:anchorId="26A6BE1F" wp14:editId="6B7E7C62">
            <wp:extent cx="5986130" cy="3338624"/>
            <wp:effectExtent l="0" t="0" r="15240" b="1460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121E7B">
        <w:rPr>
          <w:i/>
          <w:sz w:val="20"/>
        </w:rPr>
        <w:br w:type="page"/>
      </w:r>
    </w:p>
    <w:p w14:paraId="423E1A0F" w14:textId="791CE59D" w:rsidR="00782B59" w:rsidRPr="00850F80" w:rsidRDefault="00782B59" w:rsidP="00782B59">
      <w:pPr>
        <w:spacing w:after="120" w:line="240" w:lineRule="auto"/>
        <w:rPr>
          <w:rFonts w:ascii="Calibri" w:eastAsia="Times New Roman" w:hAnsi="Calibri" w:cs="Calibri"/>
          <w:b/>
          <w:bCs/>
          <w:i/>
          <w:iCs/>
          <w:color w:val="000000"/>
          <w:sz w:val="24"/>
          <w:lang w:eastAsia="en-AU"/>
        </w:rPr>
      </w:pPr>
      <w:r w:rsidRPr="004D3D68">
        <w:rPr>
          <w:rFonts w:ascii="Calibri" w:eastAsia="Times New Roman" w:hAnsi="Calibri" w:cs="Calibri"/>
          <w:b/>
          <w:bCs/>
          <w:i/>
          <w:iCs/>
          <w:color w:val="000000"/>
          <w:sz w:val="24"/>
          <w:lang w:eastAsia="en-AU"/>
        </w:rPr>
        <w:lastRenderedPageBreak/>
        <w:t>What types of construction do you undertake?</w:t>
      </w:r>
      <w:r w:rsidR="00813F4E" w:rsidRPr="004D3D68">
        <w:rPr>
          <w:rFonts w:ascii="Calibri" w:eastAsia="Times New Roman" w:hAnsi="Calibri" w:cs="Calibri"/>
          <w:b/>
          <w:bCs/>
          <w:i/>
          <w:iCs/>
          <w:color w:val="000000"/>
          <w:sz w:val="24"/>
          <w:lang w:eastAsia="en-AU"/>
        </w:rPr>
        <w:t xml:space="preserve"> Select all that apply.</w:t>
      </w:r>
    </w:p>
    <w:tbl>
      <w:tblPr>
        <w:tblW w:w="5402" w:type="dxa"/>
        <w:tblInd w:w="93" w:type="dxa"/>
        <w:tblLook w:val="04A0" w:firstRow="1" w:lastRow="0" w:firstColumn="1" w:lastColumn="0" w:noHBand="0" w:noVBand="1"/>
      </w:tblPr>
      <w:tblGrid>
        <w:gridCol w:w="2992"/>
        <w:gridCol w:w="992"/>
        <w:gridCol w:w="1418"/>
      </w:tblGrid>
      <w:tr w:rsidR="00782B59" w:rsidRPr="00782B59" w14:paraId="10E4C81F" w14:textId="77777777" w:rsidTr="00E00EDA">
        <w:trPr>
          <w:trHeight w:val="300"/>
        </w:trPr>
        <w:tc>
          <w:tcPr>
            <w:tcW w:w="2992"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14:paraId="637A92B4" w14:textId="77777777" w:rsidR="00782B59" w:rsidRPr="009E034F" w:rsidRDefault="00782B59" w:rsidP="00782B59">
            <w:pPr>
              <w:spacing w:after="0" w:line="240" w:lineRule="auto"/>
              <w:rPr>
                <w:rFonts w:ascii="Calibri" w:eastAsia="Times New Roman" w:hAnsi="Calibri" w:cs="Calibri"/>
                <w:b/>
                <w:bCs/>
                <w:color w:val="000000"/>
                <w:lang w:eastAsia="en-AU"/>
              </w:rPr>
            </w:pPr>
            <w:r w:rsidRPr="009E034F">
              <w:rPr>
                <w:rFonts w:ascii="Calibri" w:eastAsia="Times New Roman" w:hAnsi="Calibri" w:cs="Calibri"/>
                <w:b/>
                <w:bCs/>
                <w:color w:val="000000"/>
                <w:lang w:eastAsia="en-AU"/>
              </w:rPr>
              <w:t>Response</w:t>
            </w:r>
          </w:p>
        </w:tc>
        <w:tc>
          <w:tcPr>
            <w:tcW w:w="992" w:type="dxa"/>
            <w:tcBorders>
              <w:top w:val="single" w:sz="4" w:space="0" w:color="auto"/>
              <w:left w:val="nil"/>
              <w:bottom w:val="single" w:sz="4" w:space="0" w:color="auto"/>
              <w:right w:val="single" w:sz="4" w:space="0" w:color="auto"/>
            </w:tcBorders>
            <w:shd w:val="clear" w:color="000000" w:fill="EF999D"/>
            <w:noWrap/>
            <w:vAlign w:val="bottom"/>
            <w:hideMark/>
          </w:tcPr>
          <w:p w14:paraId="705AFAC0" w14:textId="77777777" w:rsidR="00782B59" w:rsidRPr="009E034F" w:rsidRDefault="00782B59" w:rsidP="00782B59">
            <w:pPr>
              <w:spacing w:after="0" w:line="240" w:lineRule="auto"/>
              <w:jc w:val="center"/>
              <w:rPr>
                <w:rFonts w:ascii="Calibri" w:eastAsia="Times New Roman" w:hAnsi="Calibri" w:cs="Calibri"/>
                <w:b/>
                <w:bCs/>
                <w:color w:val="000000"/>
                <w:lang w:eastAsia="en-AU"/>
              </w:rPr>
            </w:pPr>
            <w:r w:rsidRPr="009E034F">
              <w:rPr>
                <w:rFonts w:ascii="Calibri" w:eastAsia="Times New Roman" w:hAnsi="Calibri" w:cs="Calibri"/>
                <w:b/>
                <w:bCs/>
                <w:color w:val="000000"/>
                <w:lang w:eastAsia="en-AU"/>
              </w:rPr>
              <w:t>Count</w:t>
            </w:r>
          </w:p>
        </w:tc>
        <w:tc>
          <w:tcPr>
            <w:tcW w:w="1418" w:type="dxa"/>
            <w:tcBorders>
              <w:top w:val="single" w:sz="4" w:space="0" w:color="auto"/>
              <w:left w:val="nil"/>
              <w:bottom w:val="single" w:sz="4" w:space="0" w:color="auto"/>
              <w:right w:val="single" w:sz="4" w:space="0" w:color="auto"/>
            </w:tcBorders>
            <w:shd w:val="clear" w:color="000000" w:fill="EF999D"/>
            <w:noWrap/>
            <w:vAlign w:val="bottom"/>
            <w:hideMark/>
          </w:tcPr>
          <w:p w14:paraId="6D527F26" w14:textId="6738DCAD" w:rsidR="00782B59" w:rsidRPr="009E034F" w:rsidRDefault="00782B59" w:rsidP="00C70CD5">
            <w:pPr>
              <w:spacing w:after="0" w:line="240" w:lineRule="auto"/>
              <w:jc w:val="center"/>
              <w:rPr>
                <w:rFonts w:ascii="Calibri" w:eastAsia="Times New Roman" w:hAnsi="Calibri" w:cs="Calibri"/>
                <w:b/>
                <w:bCs/>
                <w:color w:val="000000"/>
                <w:lang w:eastAsia="en-AU"/>
              </w:rPr>
            </w:pPr>
            <w:r w:rsidRPr="009E034F">
              <w:rPr>
                <w:rFonts w:ascii="Calibri" w:eastAsia="Times New Roman" w:hAnsi="Calibri" w:cs="Calibri"/>
                <w:b/>
                <w:bCs/>
                <w:color w:val="000000"/>
                <w:lang w:eastAsia="en-AU"/>
              </w:rPr>
              <w:t>% of respondents</w:t>
            </w:r>
            <w:r w:rsidR="009A113D" w:rsidRPr="009E034F">
              <w:rPr>
                <w:rFonts w:ascii="Calibri" w:eastAsia="Times New Roman" w:hAnsi="Calibri" w:cs="Calibri"/>
                <w:b/>
                <w:bCs/>
                <w:color w:val="000000"/>
                <w:lang w:eastAsia="en-AU"/>
              </w:rPr>
              <w:t xml:space="preserve"> </w:t>
            </w:r>
            <w:r w:rsidR="009A113D" w:rsidRPr="009E034F">
              <w:rPr>
                <w:rFonts w:ascii="Calibri" w:eastAsia="Times New Roman" w:hAnsi="Calibri" w:cs="Calibri"/>
                <w:b/>
                <w:bCs/>
                <w:color w:val="000000"/>
                <w:sz w:val="18"/>
                <w:lang w:eastAsia="en-AU"/>
              </w:rPr>
              <w:t>(</w:t>
            </w:r>
            <w:r w:rsidR="009E034F">
              <w:rPr>
                <w:rFonts w:ascii="Calibri" w:eastAsia="Times New Roman" w:hAnsi="Calibri" w:cs="Calibri"/>
                <w:b/>
                <w:bCs/>
                <w:color w:val="000000"/>
                <w:sz w:val="18"/>
                <w:lang w:eastAsia="en-AU"/>
              </w:rPr>
              <w:t>230</w:t>
            </w:r>
            <w:r w:rsidR="009A113D" w:rsidRPr="009E034F">
              <w:rPr>
                <w:rFonts w:ascii="Calibri" w:eastAsia="Times New Roman" w:hAnsi="Calibri" w:cs="Calibri"/>
                <w:b/>
                <w:bCs/>
                <w:color w:val="000000"/>
                <w:sz w:val="18"/>
                <w:lang w:eastAsia="en-AU"/>
              </w:rPr>
              <w:t xml:space="preserve"> responses)</w:t>
            </w:r>
          </w:p>
        </w:tc>
      </w:tr>
      <w:tr w:rsidR="00C70CD5" w:rsidRPr="00782B59" w14:paraId="5D55A011" w14:textId="77777777" w:rsidTr="004449B0">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14:paraId="33DE15B8" w14:textId="77777777" w:rsidR="00C70CD5" w:rsidRPr="009E034F" w:rsidRDefault="00C70CD5" w:rsidP="00C70CD5">
            <w:pPr>
              <w:spacing w:after="0" w:line="240" w:lineRule="auto"/>
              <w:rPr>
                <w:rFonts w:ascii="Calibri" w:eastAsia="Times New Roman" w:hAnsi="Calibri" w:cs="Calibri"/>
                <w:b/>
                <w:color w:val="000000"/>
                <w:lang w:eastAsia="en-AU"/>
              </w:rPr>
            </w:pPr>
            <w:r w:rsidRPr="009E034F">
              <w:rPr>
                <w:rFonts w:ascii="Calibri" w:eastAsia="Times New Roman" w:hAnsi="Calibri" w:cs="Calibri"/>
                <w:b/>
                <w:color w:val="000000"/>
                <w:lang w:eastAsia="en-AU"/>
              </w:rPr>
              <w:t>Civil</w:t>
            </w:r>
          </w:p>
        </w:tc>
        <w:tc>
          <w:tcPr>
            <w:tcW w:w="992" w:type="dxa"/>
            <w:tcBorders>
              <w:top w:val="nil"/>
              <w:left w:val="nil"/>
              <w:bottom w:val="single" w:sz="4" w:space="0" w:color="auto"/>
              <w:right w:val="single" w:sz="4" w:space="0" w:color="auto"/>
            </w:tcBorders>
            <w:shd w:val="clear" w:color="auto" w:fill="auto"/>
            <w:noWrap/>
            <w:vAlign w:val="bottom"/>
          </w:tcPr>
          <w:p w14:paraId="69F4001E" w14:textId="45AA97DE" w:rsidR="00C70CD5" w:rsidRPr="009E034F" w:rsidRDefault="00AE3E7F" w:rsidP="00C70CD5">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143</w:t>
            </w:r>
          </w:p>
        </w:tc>
        <w:tc>
          <w:tcPr>
            <w:tcW w:w="1418" w:type="dxa"/>
            <w:tcBorders>
              <w:top w:val="nil"/>
              <w:left w:val="nil"/>
              <w:bottom w:val="single" w:sz="4" w:space="0" w:color="auto"/>
              <w:right w:val="single" w:sz="4" w:space="0" w:color="auto"/>
            </w:tcBorders>
            <w:shd w:val="clear" w:color="auto" w:fill="auto"/>
            <w:noWrap/>
            <w:vAlign w:val="bottom"/>
          </w:tcPr>
          <w:p w14:paraId="50B57BA7" w14:textId="5895E548" w:rsidR="00C70CD5" w:rsidRPr="009E034F" w:rsidRDefault="00D14D02" w:rsidP="00C70CD5">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62.2</w:t>
            </w:r>
            <w:r w:rsidR="00AE3E7F">
              <w:rPr>
                <w:rFonts w:ascii="Calibri" w:eastAsia="Times New Roman" w:hAnsi="Calibri" w:cs="Calibri"/>
                <w:color w:val="000000"/>
                <w:lang w:eastAsia="en-AU"/>
              </w:rPr>
              <w:t>%</w:t>
            </w:r>
          </w:p>
        </w:tc>
      </w:tr>
      <w:tr w:rsidR="00C70CD5" w:rsidRPr="00782B59" w14:paraId="5A05B261" w14:textId="77777777" w:rsidTr="004449B0">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14:paraId="38EA8351" w14:textId="77777777" w:rsidR="00C70CD5" w:rsidRPr="009E034F" w:rsidRDefault="00C70CD5" w:rsidP="00C70CD5">
            <w:pPr>
              <w:spacing w:after="0" w:line="240" w:lineRule="auto"/>
              <w:rPr>
                <w:rFonts w:ascii="Calibri" w:eastAsia="Times New Roman" w:hAnsi="Calibri" w:cs="Calibri"/>
                <w:b/>
                <w:color w:val="000000"/>
                <w:lang w:eastAsia="en-AU"/>
              </w:rPr>
            </w:pPr>
            <w:r w:rsidRPr="009E034F">
              <w:rPr>
                <w:rFonts w:ascii="Calibri" w:eastAsia="Times New Roman" w:hAnsi="Calibri" w:cs="Calibri"/>
                <w:b/>
                <w:color w:val="000000"/>
                <w:lang w:eastAsia="en-AU"/>
              </w:rPr>
              <w:t>Commercial</w:t>
            </w:r>
          </w:p>
        </w:tc>
        <w:tc>
          <w:tcPr>
            <w:tcW w:w="992" w:type="dxa"/>
            <w:tcBorders>
              <w:top w:val="nil"/>
              <w:left w:val="nil"/>
              <w:bottom w:val="single" w:sz="4" w:space="0" w:color="auto"/>
              <w:right w:val="single" w:sz="4" w:space="0" w:color="auto"/>
            </w:tcBorders>
            <w:shd w:val="clear" w:color="auto" w:fill="auto"/>
            <w:noWrap/>
            <w:vAlign w:val="bottom"/>
          </w:tcPr>
          <w:p w14:paraId="17BC9DC9" w14:textId="77A1588D" w:rsidR="00C70CD5" w:rsidRPr="009E034F" w:rsidRDefault="00AE3E7F" w:rsidP="00C70CD5">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124</w:t>
            </w:r>
          </w:p>
        </w:tc>
        <w:tc>
          <w:tcPr>
            <w:tcW w:w="1418" w:type="dxa"/>
            <w:tcBorders>
              <w:top w:val="nil"/>
              <w:left w:val="nil"/>
              <w:bottom w:val="single" w:sz="4" w:space="0" w:color="auto"/>
              <w:right w:val="single" w:sz="4" w:space="0" w:color="auto"/>
            </w:tcBorders>
            <w:shd w:val="clear" w:color="auto" w:fill="auto"/>
            <w:noWrap/>
            <w:vAlign w:val="bottom"/>
          </w:tcPr>
          <w:p w14:paraId="39FDD5F4" w14:textId="31171558" w:rsidR="00C70CD5" w:rsidRPr="009E034F" w:rsidRDefault="00D14D02" w:rsidP="00C70CD5">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53.9</w:t>
            </w:r>
            <w:r w:rsidR="00AE3E7F">
              <w:rPr>
                <w:rFonts w:ascii="Calibri" w:eastAsia="Times New Roman" w:hAnsi="Calibri" w:cs="Calibri"/>
                <w:color w:val="000000"/>
                <w:lang w:eastAsia="en-AU"/>
              </w:rPr>
              <w:t>%</w:t>
            </w:r>
          </w:p>
        </w:tc>
      </w:tr>
      <w:tr w:rsidR="00C70CD5" w:rsidRPr="00782B59" w14:paraId="7C541680" w14:textId="77777777" w:rsidTr="004449B0">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14:paraId="27990AAE" w14:textId="6912E767" w:rsidR="00C70CD5" w:rsidRPr="009E034F" w:rsidRDefault="00125756" w:rsidP="00C70CD5">
            <w:pPr>
              <w:spacing w:after="0" w:line="240" w:lineRule="auto"/>
              <w:rPr>
                <w:rFonts w:ascii="Calibri" w:eastAsia="Times New Roman" w:hAnsi="Calibri" w:cs="Calibri"/>
                <w:b/>
                <w:color w:val="000000"/>
                <w:lang w:eastAsia="en-AU"/>
              </w:rPr>
            </w:pPr>
            <w:r>
              <w:rPr>
                <w:rFonts w:ascii="Calibri" w:eastAsia="Times New Roman" w:hAnsi="Calibri" w:cs="Calibri"/>
                <w:b/>
                <w:color w:val="000000"/>
                <w:lang w:eastAsia="en-AU"/>
              </w:rPr>
              <w:t>Residential - s</w:t>
            </w:r>
            <w:r w:rsidR="00C70CD5" w:rsidRPr="009E034F">
              <w:rPr>
                <w:rFonts w:ascii="Calibri" w:eastAsia="Times New Roman" w:hAnsi="Calibri" w:cs="Calibri"/>
                <w:b/>
                <w:color w:val="000000"/>
                <w:lang w:eastAsia="en-AU"/>
              </w:rPr>
              <w:t>ingle dwelling</w:t>
            </w:r>
          </w:p>
        </w:tc>
        <w:tc>
          <w:tcPr>
            <w:tcW w:w="992" w:type="dxa"/>
            <w:tcBorders>
              <w:top w:val="nil"/>
              <w:left w:val="nil"/>
              <w:bottom w:val="single" w:sz="4" w:space="0" w:color="auto"/>
              <w:right w:val="single" w:sz="4" w:space="0" w:color="auto"/>
            </w:tcBorders>
            <w:shd w:val="clear" w:color="auto" w:fill="auto"/>
            <w:noWrap/>
            <w:vAlign w:val="bottom"/>
          </w:tcPr>
          <w:p w14:paraId="353B8E14" w14:textId="2A638772" w:rsidR="00C70CD5" w:rsidRPr="009E034F" w:rsidRDefault="00AE3E7F" w:rsidP="00C70CD5">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13</w:t>
            </w:r>
          </w:p>
        </w:tc>
        <w:tc>
          <w:tcPr>
            <w:tcW w:w="1418" w:type="dxa"/>
            <w:tcBorders>
              <w:top w:val="nil"/>
              <w:left w:val="nil"/>
              <w:bottom w:val="single" w:sz="4" w:space="0" w:color="auto"/>
              <w:right w:val="single" w:sz="4" w:space="0" w:color="auto"/>
            </w:tcBorders>
            <w:shd w:val="clear" w:color="auto" w:fill="auto"/>
            <w:noWrap/>
            <w:vAlign w:val="bottom"/>
          </w:tcPr>
          <w:p w14:paraId="48C65913" w14:textId="5781C6B9" w:rsidR="00C70CD5" w:rsidRPr="009E034F" w:rsidRDefault="00D14D02" w:rsidP="00C70CD5">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5.7</w:t>
            </w:r>
            <w:r w:rsidR="00AE3E7F">
              <w:rPr>
                <w:rFonts w:ascii="Calibri" w:eastAsia="Times New Roman" w:hAnsi="Calibri" w:cs="Calibri"/>
                <w:color w:val="000000"/>
                <w:lang w:eastAsia="en-AU"/>
              </w:rPr>
              <w:t>%</w:t>
            </w:r>
          </w:p>
        </w:tc>
      </w:tr>
      <w:tr w:rsidR="00C70CD5" w:rsidRPr="00782B59" w14:paraId="1ED83866" w14:textId="77777777" w:rsidTr="004449B0">
        <w:trPr>
          <w:trHeight w:val="300"/>
        </w:trPr>
        <w:tc>
          <w:tcPr>
            <w:tcW w:w="2992" w:type="dxa"/>
            <w:tcBorders>
              <w:top w:val="nil"/>
              <w:left w:val="single" w:sz="4" w:space="0" w:color="auto"/>
              <w:bottom w:val="single" w:sz="4" w:space="0" w:color="auto"/>
              <w:right w:val="single" w:sz="4" w:space="0" w:color="auto"/>
            </w:tcBorders>
            <w:shd w:val="clear" w:color="auto" w:fill="auto"/>
            <w:noWrap/>
            <w:vAlign w:val="bottom"/>
            <w:hideMark/>
          </w:tcPr>
          <w:p w14:paraId="40F01C38" w14:textId="76219CFD" w:rsidR="00C70CD5" w:rsidRPr="009E034F" w:rsidRDefault="003363ED" w:rsidP="00C70CD5">
            <w:pPr>
              <w:spacing w:after="0" w:line="240" w:lineRule="auto"/>
              <w:rPr>
                <w:rFonts w:ascii="Calibri" w:eastAsia="Times New Roman" w:hAnsi="Calibri" w:cs="Calibri"/>
                <w:b/>
                <w:color w:val="000000"/>
                <w:lang w:eastAsia="en-AU"/>
              </w:rPr>
            </w:pPr>
            <w:r>
              <w:rPr>
                <w:rFonts w:ascii="Calibri" w:eastAsia="Times New Roman" w:hAnsi="Calibri" w:cs="Calibri"/>
                <w:b/>
                <w:color w:val="000000"/>
                <w:lang w:eastAsia="en-AU"/>
              </w:rPr>
              <w:t>Residential - O</w:t>
            </w:r>
            <w:r w:rsidR="00C70CD5" w:rsidRPr="009E034F">
              <w:rPr>
                <w:rFonts w:ascii="Calibri" w:eastAsia="Times New Roman" w:hAnsi="Calibri" w:cs="Calibri"/>
                <w:b/>
                <w:color w:val="000000"/>
                <w:lang w:eastAsia="en-AU"/>
              </w:rPr>
              <w:t>ther</w:t>
            </w:r>
            <w:r w:rsidR="00C77042">
              <w:rPr>
                <w:rStyle w:val="FootnoteReference"/>
                <w:rFonts w:ascii="Calibri" w:eastAsia="Times New Roman" w:hAnsi="Calibri" w:cs="Calibri"/>
                <w:b/>
                <w:color w:val="000000"/>
                <w:lang w:eastAsia="en-AU"/>
              </w:rPr>
              <w:footnoteReference w:id="1"/>
            </w:r>
          </w:p>
        </w:tc>
        <w:tc>
          <w:tcPr>
            <w:tcW w:w="992" w:type="dxa"/>
            <w:tcBorders>
              <w:top w:val="nil"/>
              <w:left w:val="nil"/>
              <w:bottom w:val="single" w:sz="4" w:space="0" w:color="auto"/>
              <w:right w:val="single" w:sz="4" w:space="0" w:color="auto"/>
            </w:tcBorders>
            <w:shd w:val="clear" w:color="auto" w:fill="auto"/>
            <w:noWrap/>
            <w:vAlign w:val="bottom"/>
          </w:tcPr>
          <w:p w14:paraId="56776397" w14:textId="0C2858FD" w:rsidR="00C70CD5" w:rsidRPr="009E034F" w:rsidRDefault="00AE3E7F" w:rsidP="00C70CD5">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46</w:t>
            </w:r>
          </w:p>
        </w:tc>
        <w:tc>
          <w:tcPr>
            <w:tcW w:w="1418" w:type="dxa"/>
            <w:tcBorders>
              <w:top w:val="nil"/>
              <w:left w:val="nil"/>
              <w:bottom w:val="single" w:sz="4" w:space="0" w:color="auto"/>
              <w:right w:val="single" w:sz="4" w:space="0" w:color="auto"/>
            </w:tcBorders>
            <w:shd w:val="clear" w:color="auto" w:fill="auto"/>
            <w:noWrap/>
            <w:vAlign w:val="bottom"/>
          </w:tcPr>
          <w:p w14:paraId="3D346A21" w14:textId="13BC46ED" w:rsidR="00C70CD5" w:rsidRPr="009E034F" w:rsidRDefault="00D14D02" w:rsidP="00C70CD5">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20.0</w:t>
            </w:r>
            <w:r w:rsidR="00AE3E7F">
              <w:rPr>
                <w:rFonts w:ascii="Calibri" w:eastAsia="Times New Roman" w:hAnsi="Calibri" w:cs="Calibri"/>
                <w:color w:val="000000"/>
                <w:lang w:eastAsia="en-AU"/>
              </w:rPr>
              <w:t>%</w:t>
            </w:r>
          </w:p>
        </w:tc>
      </w:tr>
    </w:tbl>
    <w:p w14:paraId="67F874AC" w14:textId="3537E072" w:rsidR="00782B59" w:rsidRDefault="00782B59" w:rsidP="00355D5F">
      <w:pPr>
        <w:spacing w:after="0"/>
        <w:rPr>
          <w:i/>
          <w:sz w:val="20"/>
        </w:rPr>
      </w:pPr>
    </w:p>
    <w:p w14:paraId="7D1A6908" w14:textId="26C7EE59" w:rsidR="00C70CD5" w:rsidRDefault="00AF7A06" w:rsidP="00355D5F">
      <w:pPr>
        <w:spacing w:after="0"/>
        <w:rPr>
          <w:i/>
          <w:sz w:val="20"/>
        </w:rPr>
      </w:pPr>
      <w:r>
        <w:rPr>
          <w:noProof/>
          <w:lang w:eastAsia="en-AU"/>
        </w:rPr>
        <w:drawing>
          <wp:inline distT="0" distB="0" distL="0" distR="0" wp14:anchorId="5F0F99CE" wp14:editId="26FCFF15">
            <wp:extent cx="6092456" cy="3465830"/>
            <wp:effectExtent l="0" t="0" r="3810" b="127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1E60C1E" w14:textId="77777777" w:rsidR="00EF1F24" w:rsidRDefault="00EF1F24">
      <w:pPr>
        <w:rPr>
          <w:i/>
          <w:sz w:val="20"/>
        </w:rPr>
      </w:pPr>
      <w:r>
        <w:rPr>
          <w:i/>
          <w:sz w:val="20"/>
        </w:rPr>
        <w:br w:type="page"/>
      </w:r>
    </w:p>
    <w:p w14:paraId="242FCBCA" w14:textId="19F3EE89" w:rsidR="00C002BD" w:rsidRPr="00850F80" w:rsidRDefault="00FF3BDD" w:rsidP="00BA6603">
      <w:pPr>
        <w:rPr>
          <w:rFonts w:ascii="Calibri" w:eastAsia="Times New Roman" w:hAnsi="Calibri" w:cs="Calibri"/>
          <w:b/>
          <w:bCs/>
          <w:i/>
          <w:iCs/>
          <w:color w:val="000000"/>
          <w:sz w:val="24"/>
          <w:lang w:eastAsia="en-AU"/>
        </w:rPr>
      </w:pPr>
      <w:r w:rsidRPr="00FF3BDD">
        <w:rPr>
          <w:rFonts w:ascii="Calibri" w:eastAsia="Times New Roman" w:hAnsi="Calibri" w:cs="Calibri"/>
          <w:b/>
          <w:bCs/>
          <w:i/>
          <w:iCs/>
          <w:color w:val="000000"/>
          <w:sz w:val="24"/>
          <w:lang w:eastAsia="en-AU"/>
        </w:rPr>
        <w:lastRenderedPageBreak/>
        <w:t>Has your company ever undertaken a Scheme project?</w:t>
      </w:r>
    </w:p>
    <w:tbl>
      <w:tblPr>
        <w:tblW w:w="4269" w:type="dxa"/>
        <w:tblInd w:w="93" w:type="dxa"/>
        <w:tblLook w:val="04A0" w:firstRow="1" w:lastRow="0" w:firstColumn="1" w:lastColumn="0" w:noHBand="0" w:noVBand="1"/>
      </w:tblPr>
      <w:tblGrid>
        <w:gridCol w:w="2283"/>
        <w:gridCol w:w="993"/>
        <w:gridCol w:w="993"/>
      </w:tblGrid>
      <w:tr w:rsidR="00C002BD" w:rsidRPr="00C002BD" w14:paraId="53873640" w14:textId="77777777" w:rsidTr="00BA6603">
        <w:trPr>
          <w:trHeight w:val="300"/>
        </w:trPr>
        <w:tc>
          <w:tcPr>
            <w:tcW w:w="2283"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14:paraId="58A9DC92" w14:textId="77777777" w:rsidR="00C002BD" w:rsidRPr="009E034F" w:rsidRDefault="00C002BD" w:rsidP="00C002BD">
            <w:pPr>
              <w:spacing w:after="0" w:line="240" w:lineRule="auto"/>
              <w:rPr>
                <w:rFonts w:ascii="Calibri" w:eastAsia="Times New Roman" w:hAnsi="Calibri" w:cs="Calibri"/>
                <w:b/>
                <w:bCs/>
                <w:color w:val="000000"/>
                <w:lang w:eastAsia="en-AU"/>
              </w:rPr>
            </w:pPr>
            <w:r w:rsidRPr="009E034F">
              <w:rPr>
                <w:rFonts w:ascii="Calibri" w:eastAsia="Times New Roman" w:hAnsi="Calibri" w:cs="Calibri"/>
                <w:b/>
                <w:bCs/>
                <w:color w:val="000000"/>
                <w:lang w:eastAsia="en-AU"/>
              </w:rPr>
              <w:t>Response</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14:paraId="077FC53A" w14:textId="77777777" w:rsidR="00C002BD" w:rsidRPr="009E034F" w:rsidRDefault="00C002BD" w:rsidP="00C002BD">
            <w:pPr>
              <w:spacing w:after="0" w:line="240" w:lineRule="auto"/>
              <w:jc w:val="center"/>
              <w:rPr>
                <w:rFonts w:ascii="Calibri" w:eastAsia="Times New Roman" w:hAnsi="Calibri" w:cs="Calibri"/>
                <w:b/>
                <w:bCs/>
                <w:color w:val="000000"/>
                <w:lang w:eastAsia="en-AU"/>
              </w:rPr>
            </w:pPr>
            <w:r w:rsidRPr="009E034F">
              <w:rPr>
                <w:rFonts w:ascii="Calibri" w:eastAsia="Times New Roman" w:hAnsi="Calibri" w:cs="Calibri"/>
                <w:b/>
                <w:bCs/>
                <w:color w:val="000000"/>
                <w:lang w:eastAsia="en-AU"/>
              </w:rPr>
              <w:t>Count</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14:paraId="4BBE0308" w14:textId="77777777" w:rsidR="00C002BD" w:rsidRPr="009E034F" w:rsidRDefault="00C002BD" w:rsidP="00C002BD">
            <w:pPr>
              <w:spacing w:after="0" w:line="240" w:lineRule="auto"/>
              <w:jc w:val="center"/>
              <w:rPr>
                <w:rFonts w:ascii="Calibri" w:eastAsia="Times New Roman" w:hAnsi="Calibri" w:cs="Calibri"/>
                <w:b/>
                <w:bCs/>
                <w:color w:val="000000"/>
                <w:lang w:eastAsia="en-AU"/>
              </w:rPr>
            </w:pPr>
            <w:r w:rsidRPr="009E034F">
              <w:rPr>
                <w:rFonts w:ascii="Calibri" w:eastAsia="Times New Roman" w:hAnsi="Calibri" w:cs="Calibri"/>
                <w:b/>
                <w:bCs/>
                <w:color w:val="000000"/>
                <w:lang w:eastAsia="en-AU"/>
              </w:rPr>
              <w:t>%</w:t>
            </w:r>
          </w:p>
        </w:tc>
      </w:tr>
      <w:tr w:rsidR="00C70CD5" w:rsidRPr="00C002BD" w14:paraId="559A22D9" w14:textId="77777777" w:rsidTr="004449B0">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14:paraId="0539281E" w14:textId="77777777" w:rsidR="00C70CD5" w:rsidRPr="009E034F" w:rsidRDefault="00C70CD5" w:rsidP="00C70CD5">
            <w:pPr>
              <w:spacing w:after="0" w:line="240" w:lineRule="auto"/>
              <w:rPr>
                <w:rFonts w:ascii="Calibri" w:eastAsia="Times New Roman" w:hAnsi="Calibri" w:cs="Calibri"/>
                <w:b/>
                <w:color w:val="000000"/>
                <w:lang w:eastAsia="en-AU"/>
              </w:rPr>
            </w:pPr>
            <w:r w:rsidRPr="009E034F">
              <w:rPr>
                <w:rFonts w:ascii="Calibri" w:eastAsia="Times New Roman" w:hAnsi="Calibri" w:cs="Calibri"/>
                <w:b/>
                <w:color w:val="000000"/>
                <w:lang w:eastAsia="en-AU"/>
              </w:rPr>
              <w:t>Yes</w:t>
            </w:r>
          </w:p>
        </w:tc>
        <w:tc>
          <w:tcPr>
            <w:tcW w:w="993" w:type="dxa"/>
            <w:tcBorders>
              <w:top w:val="nil"/>
              <w:left w:val="nil"/>
              <w:bottom w:val="single" w:sz="4" w:space="0" w:color="auto"/>
              <w:right w:val="single" w:sz="4" w:space="0" w:color="auto"/>
            </w:tcBorders>
            <w:shd w:val="clear" w:color="auto" w:fill="auto"/>
            <w:noWrap/>
            <w:vAlign w:val="bottom"/>
          </w:tcPr>
          <w:p w14:paraId="7CC4CBD4" w14:textId="22DDC177" w:rsidR="00C70CD5" w:rsidRPr="009E034F" w:rsidRDefault="00F30A79" w:rsidP="00C70CD5">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157</w:t>
            </w:r>
          </w:p>
        </w:tc>
        <w:tc>
          <w:tcPr>
            <w:tcW w:w="993" w:type="dxa"/>
            <w:tcBorders>
              <w:top w:val="nil"/>
              <w:left w:val="nil"/>
              <w:bottom w:val="single" w:sz="4" w:space="0" w:color="auto"/>
              <w:right w:val="single" w:sz="4" w:space="0" w:color="auto"/>
            </w:tcBorders>
            <w:shd w:val="clear" w:color="auto" w:fill="auto"/>
            <w:noWrap/>
            <w:vAlign w:val="bottom"/>
          </w:tcPr>
          <w:p w14:paraId="24CC886A" w14:textId="3251CB29" w:rsidR="00C70CD5" w:rsidRPr="009E034F" w:rsidRDefault="00D14D02" w:rsidP="00D14D02">
            <w:pPr>
              <w:spacing w:after="0" w:line="240" w:lineRule="auto"/>
              <w:jc w:val="center"/>
              <w:rPr>
                <w:rFonts w:ascii="Calibri" w:eastAsia="Times New Roman" w:hAnsi="Calibri" w:cs="Calibri"/>
                <w:color w:val="000000"/>
                <w:lang w:eastAsia="en-AU"/>
              </w:rPr>
            </w:pPr>
            <w:r>
              <w:rPr>
                <w:rFonts w:ascii="Calibri" w:eastAsia="Times New Roman" w:hAnsi="Calibri" w:cs="Times New Roman"/>
                <w:color w:val="000000"/>
                <w:lang w:eastAsia="en-AU"/>
              </w:rPr>
              <w:t>72.4</w:t>
            </w:r>
            <w:r w:rsidR="00C70CD5" w:rsidRPr="009E034F">
              <w:rPr>
                <w:rFonts w:ascii="Calibri" w:eastAsia="Times New Roman" w:hAnsi="Calibri" w:cs="Times New Roman"/>
                <w:color w:val="000000"/>
                <w:lang w:eastAsia="en-AU"/>
              </w:rPr>
              <w:t>%</w:t>
            </w:r>
          </w:p>
        </w:tc>
      </w:tr>
      <w:tr w:rsidR="00C70CD5" w:rsidRPr="00C002BD" w14:paraId="12DAF6FB" w14:textId="77777777" w:rsidTr="004449B0">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14:paraId="1537BE98" w14:textId="77777777" w:rsidR="00C70CD5" w:rsidRPr="009E034F" w:rsidRDefault="00C70CD5" w:rsidP="00C70CD5">
            <w:pPr>
              <w:spacing w:after="0" w:line="240" w:lineRule="auto"/>
              <w:rPr>
                <w:rFonts w:ascii="Calibri" w:eastAsia="Times New Roman" w:hAnsi="Calibri" w:cs="Calibri"/>
                <w:b/>
                <w:color w:val="000000"/>
                <w:lang w:eastAsia="en-AU"/>
              </w:rPr>
            </w:pPr>
            <w:r w:rsidRPr="009E034F">
              <w:rPr>
                <w:rFonts w:ascii="Calibri" w:eastAsia="Times New Roman" w:hAnsi="Calibri" w:cs="Calibri"/>
                <w:b/>
                <w:color w:val="000000"/>
                <w:lang w:eastAsia="en-AU"/>
              </w:rPr>
              <w:t>No</w:t>
            </w:r>
          </w:p>
        </w:tc>
        <w:tc>
          <w:tcPr>
            <w:tcW w:w="993" w:type="dxa"/>
            <w:tcBorders>
              <w:top w:val="nil"/>
              <w:left w:val="nil"/>
              <w:bottom w:val="single" w:sz="4" w:space="0" w:color="auto"/>
              <w:right w:val="single" w:sz="4" w:space="0" w:color="auto"/>
            </w:tcBorders>
            <w:shd w:val="clear" w:color="auto" w:fill="auto"/>
            <w:noWrap/>
            <w:vAlign w:val="bottom"/>
          </w:tcPr>
          <w:p w14:paraId="169785F1" w14:textId="46392E59" w:rsidR="00C70CD5" w:rsidRPr="009E034F" w:rsidRDefault="00F30A79" w:rsidP="00C70CD5">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60</w:t>
            </w:r>
          </w:p>
        </w:tc>
        <w:tc>
          <w:tcPr>
            <w:tcW w:w="993" w:type="dxa"/>
            <w:tcBorders>
              <w:top w:val="nil"/>
              <w:left w:val="nil"/>
              <w:bottom w:val="single" w:sz="4" w:space="0" w:color="auto"/>
              <w:right w:val="single" w:sz="4" w:space="0" w:color="auto"/>
            </w:tcBorders>
            <w:shd w:val="clear" w:color="auto" w:fill="auto"/>
            <w:noWrap/>
            <w:vAlign w:val="bottom"/>
          </w:tcPr>
          <w:p w14:paraId="4DFA3548" w14:textId="385BE598" w:rsidR="00C70CD5" w:rsidRPr="009E034F" w:rsidRDefault="00D14D02" w:rsidP="00C70CD5">
            <w:pPr>
              <w:spacing w:after="0" w:line="240" w:lineRule="auto"/>
              <w:jc w:val="center"/>
              <w:rPr>
                <w:rFonts w:ascii="Calibri" w:eastAsia="Times New Roman" w:hAnsi="Calibri" w:cs="Calibri"/>
                <w:color w:val="000000"/>
                <w:lang w:eastAsia="en-AU"/>
              </w:rPr>
            </w:pPr>
            <w:r>
              <w:rPr>
                <w:rFonts w:ascii="Calibri" w:eastAsia="Times New Roman" w:hAnsi="Calibri" w:cs="Times New Roman"/>
                <w:color w:val="000000"/>
                <w:lang w:eastAsia="en-AU"/>
              </w:rPr>
              <w:t>27.7</w:t>
            </w:r>
            <w:r w:rsidR="00C70CD5" w:rsidRPr="009E034F">
              <w:rPr>
                <w:rFonts w:ascii="Calibri" w:eastAsia="Times New Roman" w:hAnsi="Calibri" w:cs="Times New Roman"/>
                <w:color w:val="000000"/>
                <w:lang w:eastAsia="en-AU"/>
              </w:rPr>
              <w:t>%</w:t>
            </w:r>
          </w:p>
        </w:tc>
      </w:tr>
      <w:tr w:rsidR="00C70CD5" w:rsidRPr="00C002BD" w14:paraId="5558A463" w14:textId="77777777" w:rsidTr="004449B0">
        <w:trPr>
          <w:trHeight w:val="300"/>
        </w:trPr>
        <w:tc>
          <w:tcPr>
            <w:tcW w:w="2283"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14:paraId="7541BD44" w14:textId="77777777" w:rsidR="00C70CD5" w:rsidRPr="009E034F" w:rsidRDefault="00C70CD5" w:rsidP="00C70CD5">
            <w:pPr>
              <w:spacing w:after="0" w:line="240" w:lineRule="auto"/>
              <w:rPr>
                <w:rFonts w:ascii="Calibri" w:eastAsia="Times New Roman" w:hAnsi="Calibri" w:cs="Calibri"/>
                <w:b/>
                <w:bCs/>
                <w:color w:val="000000"/>
                <w:lang w:eastAsia="en-AU"/>
              </w:rPr>
            </w:pPr>
            <w:r w:rsidRPr="009E034F">
              <w:rPr>
                <w:rFonts w:ascii="Calibri" w:eastAsia="Times New Roman" w:hAnsi="Calibri" w:cs="Calibri"/>
                <w:b/>
                <w:bCs/>
                <w:color w:val="000000"/>
                <w:lang w:eastAsia="en-AU"/>
              </w:rPr>
              <w:t>Total</w:t>
            </w:r>
          </w:p>
        </w:tc>
        <w:tc>
          <w:tcPr>
            <w:tcW w:w="993" w:type="dxa"/>
            <w:tcBorders>
              <w:top w:val="single" w:sz="4" w:space="0" w:color="auto"/>
              <w:left w:val="nil"/>
              <w:bottom w:val="single" w:sz="4" w:space="0" w:color="auto"/>
              <w:right w:val="single" w:sz="4" w:space="0" w:color="auto"/>
            </w:tcBorders>
            <w:shd w:val="clear" w:color="000000" w:fill="EF999D"/>
            <w:noWrap/>
            <w:vAlign w:val="bottom"/>
          </w:tcPr>
          <w:p w14:paraId="7606E1D8" w14:textId="3AC87B1E" w:rsidR="00C70CD5" w:rsidRPr="009E034F" w:rsidRDefault="00F30A79" w:rsidP="00C70CD5">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217</w:t>
            </w:r>
          </w:p>
        </w:tc>
        <w:tc>
          <w:tcPr>
            <w:tcW w:w="993" w:type="dxa"/>
            <w:tcBorders>
              <w:top w:val="single" w:sz="4" w:space="0" w:color="auto"/>
              <w:left w:val="nil"/>
              <w:bottom w:val="single" w:sz="4" w:space="0" w:color="auto"/>
              <w:right w:val="single" w:sz="4" w:space="0" w:color="auto"/>
            </w:tcBorders>
            <w:shd w:val="clear" w:color="000000" w:fill="EF999D"/>
            <w:noWrap/>
            <w:vAlign w:val="bottom"/>
          </w:tcPr>
          <w:p w14:paraId="01131D53" w14:textId="7C7107D0" w:rsidR="00C70CD5" w:rsidRPr="009E034F" w:rsidRDefault="00D14D02" w:rsidP="00C70CD5">
            <w:pPr>
              <w:spacing w:after="0" w:line="240" w:lineRule="auto"/>
              <w:jc w:val="center"/>
              <w:rPr>
                <w:rFonts w:ascii="Calibri" w:eastAsia="Times New Roman" w:hAnsi="Calibri" w:cs="Calibri"/>
                <w:b/>
                <w:bCs/>
                <w:color w:val="000000"/>
                <w:lang w:eastAsia="en-AU"/>
              </w:rPr>
            </w:pPr>
            <w:r>
              <w:rPr>
                <w:rFonts w:ascii="Calibri" w:eastAsia="Times New Roman" w:hAnsi="Calibri" w:cs="Times New Roman"/>
                <w:b/>
                <w:bCs/>
                <w:color w:val="000000"/>
                <w:lang w:eastAsia="en-AU"/>
              </w:rPr>
              <w:t>100.0</w:t>
            </w:r>
            <w:r w:rsidR="00C70CD5" w:rsidRPr="009E034F">
              <w:rPr>
                <w:rFonts w:ascii="Calibri" w:eastAsia="Times New Roman" w:hAnsi="Calibri" w:cs="Times New Roman"/>
                <w:b/>
                <w:bCs/>
                <w:color w:val="000000"/>
                <w:lang w:eastAsia="en-AU"/>
              </w:rPr>
              <w:t>%</w:t>
            </w:r>
          </w:p>
        </w:tc>
      </w:tr>
    </w:tbl>
    <w:p w14:paraId="5A27EAE3" w14:textId="77777777" w:rsidR="00C70CD5" w:rsidRDefault="00C70CD5" w:rsidP="00355D5F">
      <w:pPr>
        <w:spacing w:after="0"/>
        <w:rPr>
          <w:i/>
          <w:sz w:val="20"/>
        </w:rPr>
      </w:pPr>
    </w:p>
    <w:p w14:paraId="79E71571" w14:textId="53A1F562" w:rsidR="004A2597" w:rsidRDefault="006437A6" w:rsidP="00355D5F">
      <w:pPr>
        <w:spacing w:after="0"/>
        <w:rPr>
          <w:i/>
          <w:sz w:val="20"/>
        </w:rPr>
      </w:pPr>
      <w:r>
        <w:rPr>
          <w:noProof/>
          <w:lang w:eastAsia="en-AU"/>
        </w:rPr>
        <w:drawing>
          <wp:inline distT="0" distB="0" distL="0" distR="0" wp14:anchorId="5A48FB61" wp14:editId="39FCC3F0">
            <wp:extent cx="7453423" cy="4029739"/>
            <wp:effectExtent l="0" t="0" r="14605" b="889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6C6C3D3" w14:textId="77777777" w:rsidR="00355D5F" w:rsidRDefault="00355D5F">
      <w:pPr>
        <w:rPr>
          <w:rFonts w:ascii="Calibri" w:eastAsia="Times New Roman" w:hAnsi="Calibri" w:cs="Calibri"/>
          <w:b/>
          <w:bCs/>
          <w:i/>
          <w:iCs/>
          <w:color w:val="000000"/>
          <w:lang w:eastAsia="en-AU"/>
        </w:rPr>
      </w:pPr>
      <w:r>
        <w:rPr>
          <w:rFonts w:ascii="Calibri" w:eastAsia="Times New Roman" w:hAnsi="Calibri" w:cs="Calibri"/>
          <w:b/>
          <w:bCs/>
          <w:i/>
          <w:iCs/>
          <w:color w:val="000000"/>
          <w:lang w:eastAsia="en-AU"/>
        </w:rPr>
        <w:br w:type="page"/>
      </w:r>
    </w:p>
    <w:p w14:paraId="0B9A48ED" w14:textId="62957485" w:rsidR="009E034F" w:rsidRPr="00850F80" w:rsidRDefault="009E034F" w:rsidP="009E034F">
      <w:pPr>
        <w:rPr>
          <w:rFonts w:ascii="Calibri" w:eastAsia="Times New Roman" w:hAnsi="Calibri" w:cs="Calibri"/>
          <w:b/>
          <w:bCs/>
          <w:i/>
          <w:iCs/>
          <w:color w:val="000000"/>
          <w:sz w:val="24"/>
          <w:lang w:eastAsia="en-AU"/>
        </w:rPr>
      </w:pPr>
      <w:r>
        <w:rPr>
          <w:rFonts w:ascii="Calibri" w:eastAsia="Times New Roman" w:hAnsi="Calibri" w:cs="Calibri"/>
          <w:b/>
          <w:bCs/>
          <w:i/>
          <w:iCs/>
          <w:color w:val="000000"/>
          <w:sz w:val="24"/>
          <w:lang w:eastAsia="en-AU"/>
        </w:rPr>
        <w:lastRenderedPageBreak/>
        <w:t>How many Scheme projects has your company undertaken in the last three years?</w:t>
      </w:r>
    </w:p>
    <w:tbl>
      <w:tblPr>
        <w:tblW w:w="4353" w:type="dxa"/>
        <w:tblInd w:w="93" w:type="dxa"/>
        <w:tblLook w:val="04A0" w:firstRow="1" w:lastRow="0" w:firstColumn="1" w:lastColumn="0" w:noHBand="0" w:noVBand="1"/>
      </w:tblPr>
      <w:tblGrid>
        <w:gridCol w:w="2737"/>
        <w:gridCol w:w="764"/>
        <w:gridCol w:w="993"/>
      </w:tblGrid>
      <w:tr w:rsidR="009E034F" w:rsidRPr="00C002BD" w14:paraId="0BA115EB" w14:textId="77777777" w:rsidTr="00B64758">
        <w:trPr>
          <w:trHeight w:val="300"/>
        </w:trPr>
        <w:tc>
          <w:tcPr>
            <w:tcW w:w="2737"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14:paraId="38EC5B4E" w14:textId="77777777" w:rsidR="009E034F" w:rsidRPr="009E034F" w:rsidRDefault="009E034F" w:rsidP="00A80B7E">
            <w:pPr>
              <w:spacing w:after="0" w:line="240" w:lineRule="auto"/>
              <w:rPr>
                <w:rFonts w:ascii="Calibri" w:eastAsia="Times New Roman" w:hAnsi="Calibri" w:cs="Calibri"/>
                <w:b/>
                <w:bCs/>
                <w:color w:val="000000"/>
                <w:lang w:eastAsia="en-AU"/>
              </w:rPr>
            </w:pPr>
            <w:r w:rsidRPr="009E034F">
              <w:rPr>
                <w:rFonts w:ascii="Calibri" w:eastAsia="Times New Roman" w:hAnsi="Calibri" w:cs="Calibri"/>
                <w:b/>
                <w:bCs/>
                <w:color w:val="000000"/>
                <w:lang w:eastAsia="en-AU"/>
              </w:rPr>
              <w:t>Response</w:t>
            </w:r>
          </w:p>
        </w:tc>
        <w:tc>
          <w:tcPr>
            <w:tcW w:w="623" w:type="dxa"/>
            <w:tcBorders>
              <w:top w:val="single" w:sz="4" w:space="0" w:color="auto"/>
              <w:left w:val="nil"/>
              <w:bottom w:val="single" w:sz="4" w:space="0" w:color="auto"/>
              <w:right w:val="single" w:sz="4" w:space="0" w:color="auto"/>
            </w:tcBorders>
            <w:shd w:val="clear" w:color="000000" w:fill="EF999D"/>
            <w:noWrap/>
            <w:vAlign w:val="bottom"/>
            <w:hideMark/>
          </w:tcPr>
          <w:p w14:paraId="5E778372" w14:textId="77777777" w:rsidR="009E034F" w:rsidRPr="009E034F" w:rsidRDefault="009E034F" w:rsidP="00A80B7E">
            <w:pPr>
              <w:spacing w:after="0" w:line="240" w:lineRule="auto"/>
              <w:jc w:val="center"/>
              <w:rPr>
                <w:rFonts w:ascii="Calibri" w:eastAsia="Times New Roman" w:hAnsi="Calibri" w:cs="Calibri"/>
                <w:b/>
                <w:bCs/>
                <w:color w:val="000000"/>
                <w:lang w:eastAsia="en-AU"/>
              </w:rPr>
            </w:pPr>
            <w:r w:rsidRPr="009E034F">
              <w:rPr>
                <w:rFonts w:ascii="Calibri" w:eastAsia="Times New Roman" w:hAnsi="Calibri" w:cs="Calibri"/>
                <w:b/>
                <w:bCs/>
                <w:color w:val="000000"/>
                <w:lang w:eastAsia="en-AU"/>
              </w:rPr>
              <w:t>Count</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14:paraId="29FA8A87" w14:textId="77777777" w:rsidR="009E034F" w:rsidRPr="009E034F" w:rsidRDefault="009E034F" w:rsidP="00A80B7E">
            <w:pPr>
              <w:spacing w:after="0" w:line="240" w:lineRule="auto"/>
              <w:jc w:val="center"/>
              <w:rPr>
                <w:rFonts w:ascii="Calibri" w:eastAsia="Times New Roman" w:hAnsi="Calibri" w:cs="Calibri"/>
                <w:b/>
                <w:bCs/>
                <w:color w:val="000000"/>
                <w:lang w:eastAsia="en-AU"/>
              </w:rPr>
            </w:pPr>
            <w:r w:rsidRPr="009E034F">
              <w:rPr>
                <w:rFonts w:ascii="Calibri" w:eastAsia="Times New Roman" w:hAnsi="Calibri" w:cs="Calibri"/>
                <w:b/>
                <w:bCs/>
                <w:color w:val="000000"/>
                <w:lang w:eastAsia="en-AU"/>
              </w:rPr>
              <w:t>%</w:t>
            </w:r>
          </w:p>
        </w:tc>
      </w:tr>
      <w:tr w:rsidR="009E034F" w:rsidRPr="00C002BD" w14:paraId="14D4E0DA" w14:textId="77777777" w:rsidTr="00B64758">
        <w:trPr>
          <w:trHeight w:val="300"/>
        </w:trPr>
        <w:tc>
          <w:tcPr>
            <w:tcW w:w="2737" w:type="dxa"/>
            <w:tcBorders>
              <w:top w:val="nil"/>
              <w:left w:val="single" w:sz="4" w:space="0" w:color="auto"/>
              <w:bottom w:val="single" w:sz="4" w:space="0" w:color="auto"/>
              <w:right w:val="single" w:sz="4" w:space="0" w:color="auto"/>
            </w:tcBorders>
            <w:shd w:val="clear" w:color="auto" w:fill="auto"/>
            <w:noWrap/>
            <w:vAlign w:val="bottom"/>
            <w:hideMark/>
          </w:tcPr>
          <w:p w14:paraId="3DD286AD" w14:textId="6E6A7062" w:rsidR="009E034F" w:rsidRPr="009E034F" w:rsidRDefault="00B64758" w:rsidP="00A80B7E">
            <w:pPr>
              <w:spacing w:after="0" w:line="240" w:lineRule="auto"/>
              <w:rPr>
                <w:rFonts w:ascii="Calibri" w:eastAsia="Times New Roman" w:hAnsi="Calibri" w:cs="Calibri"/>
                <w:b/>
                <w:color w:val="000000"/>
                <w:lang w:eastAsia="en-AU"/>
              </w:rPr>
            </w:pPr>
            <w:r>
              <w:rPr>
                <w:rFonts w:ascii="Calibri" w:eastAsia="Times New Roman" w:hAnsi="Calibri" w:cs="Calibri"/>
                <w:b/>
                <w:color w:val="000000"/>
                <w:lang w:eastAsia="en-AU"/>
              </w:rPr>
              <w:t>1 Scheme project</w:t>
            </w:r>
          </w:p>
        </w:tc>
        <w:tc>
          <w:tcPr>
            <w:tcW w:w="623" w:type="dxa"/>
            <w:tcBorders>
              <w:top w:val="nil"/>
              <w:left w:val="nil"/>
              <w:bottom w:val="single" w:sz="4" w:space="0" w:color="auto"/>
              <w:right w:val="single" w:sz="4" w:space="0" w:color="auto"/>
            </w:tcBorders>
            <w:shd w:val="clear" w:color="auto" w:fill="auto"/>
            <w:noWrap/>
            <w:vAlign w:val="bottom"/>
          </w:tcPr>
          <w:p w14:paraId="50857E6D" w14:textId="09DF8CAE" w:rsidR="009E034F" w:rsidRPr="009E034F" w:rsidRDefault="00B64758" w:rsidP="00A80B7E">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54</w:t>
            </w:r>
          </w:p>
        </w:tc>
        <w:tc>
          <w:tcPr>
            <w:tcW w:w="993" w:type="dxa"/>
            <w:tcBorders>
              <w:top w:val="nil"/>
              <w:left w:val="nil"/>
              <w:bottom w:val="single" w:sz="4" w:space="0" w:color="auto"/>
              <w:right w:val="single" w:sz="4" w:space="0" w:color="auto"/>
            </w:tcBorders>
            <w:shd w:val="clear" w:color="auto" w:fill="auto"/>
            <w:noWrap/>
            <w:vAlign w:val="bottom"/>
          </w:tcPr>
          <w:p w14:paraId="2C5004CC" w14:textId="51474F98" w:rsidR="009E034F" w:rsidRPr="009E034F" w:rsidRDefault="00D14D02" w:rsidP="00A80B7E">
            <w:pPr>
              <w:spacing w:after="0" w:line="240" w:lineRule="auto"/>
              <w:jc w:val="center"/>
              <w:rPr>
                <w:rFonts w:ascii="Calibri" w:eastAsia="Times New Roman" w:hAnsi="Calibri" w:cs="Calibri"/>
                <w:color w:val="000000"/>
                <w:lang w:eastAsia="en-AU"/>
              </w:rPr>
            </w:pPr>
            <w:r>
              <w:rPr>
                <w:rFonts w:ascii="Calibri" w:eastAsia="Times New Roman" w:hAnsi="Calibri" w:cs="Times New Roman"/>
                <w:color w:val="000000"/>
                <w:lang w:eastAsia="en-AU"/>
              </w:rPr>
              <w:t>37.0</w:t>
            </w:r>
            <w:r w:rsidR="009E034F" w:rsidRPr="009E034F">
              <w:rPr>
                <w:rFonts w:ascii="Calibri" w:eastAsia="Times New Roman" w:hAnsi="Calibri" w:cs="Times New Roman"/>
                <w:color w:val="000000"/>
                <w:lang w:eastAsia="en-AU"/>
              </w:rPr>
              <w:t>%</w:t>
            </w:r>
          </w:p>
        </w:tc>
      </w:tr>
      <w:tr w:rsidR="009E034F" w:rsidRPr="00C002BD" w14:paraId="221D5FD1" w14:textId="77777777" w:rsidTr="00B64758">
        <w:trPr>
          <w:trHeight w:val="300"/>
        </w:trPr>
        <w:tc>
          <w:tcPr>
            <w:tcW w:w="2737" w:type="dxa"/>
            <w:tcBorders>
              <w:top w:val="nil"/>
              <w:left w:val="single" w:sz="4" w:space="0" w:color="auto"/>
              <w:bottom w:val="single" w:sz="4" w:space="0" w:color="auto"/>
              <w:right w:val="single" w:sz="4" w:space="0" w:color="auto"/>
            </w:tcBorders>
            <w:shd w:val="clear" w:color="auto" w:fill="auto"/>
            <w:noWrap/>
            <w:vAlign w:val="bottom"/>
          </w:tcPr>
          <w:p w14:paraId="3CE28C0D" w14:textId="0A89B421" w:rsidR="009E034F" w:rsidRPr="009E034F" w:rsidRDefault="00B64758" w:rsidP="00A80B7E">
            <w:pPr>
              <w:spacing w:after="0" w:line="240" w:lineRule="auto"/>
              <w:rPr>
                <w:rFonts w:ascii="Calibri" w:eastAsia="Times New Roman" w:hAnsi="Calibri" w:cs="Calibri"/>
                <w:b/>
                <w:color w:val="000000"/>
                <w:lang w:eastAsia="en-AU"/>
              </w:rPr>
            </w:pPr>
            <w:r>
              <w:rPr>
                <w:rFonts w:ascii="Calibri" w:eastAsia="Times New Roman" w:hAnsi="Calibri" w:cs="Calibri"/>
                <w:b/>
                <w:color w:val="000000"/>
                <w:lang w:eastAsia="en-AU"/>
              </w:rPr>
              <w:t>2 to 5 Scheme projects</w:t>
            </w:r>
          </w:p>
        </w:tc>
        <w:tc>
          <w:tcPr>
            <w:tcW w:w="623" w:type="dxa"/>
            <w:tcBorders>
              <w:top w:val="nil"/>
              <w:left w:val="nil"/>
              <w:bottom w:val="single" w:sz="4" w:space="0" w:color="auto"/>
              <w:right w:val="single" w:sz="4" w:space="0" w:color="auto"/>
            </w:tcBorders>
            <w:shd w:val="clear" w:color="auto" w:fill="auto"/>
            <w:noWrap/>
            <w:vAlign w:val="bottom"/>
          </w:tcPr>
          <w:p w14:paraId="5A23ACC2" w14:textId="731A188E" w:rsidR="009E034F" w:rsidRPr="009E034F" w:rsidRDefault="00B64758" w:rsidP="00A80B7E">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70</w:t>
            </w:r>
          </w:p>
        </w:tc>
        <w:tc>
          <w:tcPr>
            <w:tcW w:w="993" w:type="dxa"/>
            <w:tcBorders>
              <w:top w:val="nil"/>
              <w:left w:val="nil"/>
              <w:bottom w:val="single" w:sz="4" w:space="0" w:color="auto"/>
              <w:right w:val="single" w:sz="4" w:space="0" w:color="auto"/>
            </w:tcBorders>
            <w:shd w:val="clear" w:color="auto" w:fill="auto"/>
            <w:noWrap/>
            <w:vAlign w:val="bottom"/>
          </w:tcPr>
          <w:p w14:paraId="25A766BE" w14:textId="670FCA77" w:rsidR="009E034F" w:rsidRPr="009E034F" w:rsidRDefault="00D14D02" w:rsidP="00A80B7E">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48.0</w:t>
            </w:r>
            <w:r w:rsidR="009E034F">
              <w:rPr>
                <w:rFonts w:ascii="Calibri" w:eastAsia="Times New Roman" w:hAnsi="Calibri" w:cs="Times New Roman"/>
                <w:color w:val="000000"/>
                <w:lang w:eastAsia="en-AU"/>
              </w:rPr>
              <w:t>%</w:t>
            </w:r>
          </w:p>
        </w:tc>
      </w:tr>
      <w:tr w:rsidR="009E034F" w:rsidRPr="00C002BD" w14:paraId="57A40183" w14:textId="77777777" w:rsidTr="00B64758">
        <w:trPr>
          <w:trHeight w:val="300"/>
        </w:trPr>
        <w:tc>
          <w:tcPr>
            <w:tcW w:w="2737" w:type="dxa"/>
            <w:tcBorders>
              <w:top w:val="nil"/>
              <w:left w:val="single" w:sz="4" w:space="0" w:color="auto"/>
              <w:bottom w:val="single" w:sz="4" w:space="0" w:color="auto"/>
              <w:right w:val="single" w:sz="4" w:space="0" w:color="auto"/>
            </w:tcBorders>
            <w:shd w:val="clear" w:color="auto" w:fill="auto"/>
            <w:noWrap/>
            <w:vAlign w:val="bottom"/>
            <w:hideMark/>
          </w:tcPr>
          <w:p w14:paraId="45C2BD66" w14:textId="687BAAD7" w:rsidR="009E034F" w:rsidRPr="009E034F" w:rsidRDefault="00B64758" w:rsidP="00A80B7E">
            <w:pPr>
              <w:spacing w:after="0" w:line="240" w:lineRule="auto"/>
              <w:rPr>
                <w:rFonts w:ascii="Calibri" w:eastAsia="Times New Roman" w:hAnsi="Calibri" w:cs="Calibri"/>
                <w:b/>
                <w:color w:val="000000"/>
                <w:lang w:eastAsia="en-AU"/>
              </w:rPr>
            </w:pPr>
            <w:r>
              <w:rPr>
                <w:rFonts w:ascii="Calibri" w:eastAsia="Times New Roman" w:hAnsi="Calibri" w:cs="Calibri"/>
                <w:b/>
                <w:color w:val="000000"/>
                <w:lang w:eastAsia="en-AU"/>
              </w:rPr>
              <w:t>6 or more Scheme projects</w:t>
            </w:r>
          </w:p>
        </w:tc>
        <w:tc>
          <w:tcPr>
            <w:tcW w:w="623" w:type="dxa"/>
            <w:tcBorders>
              <w:top w:val="nil"/>
              <w:left w:val="nil"/>
              <w:bottom w:val="single" w:sz="4" w:space="0" w:color="auto"/>
              <w:right w:val="single" w:sz="4" w:space="0" w:color="auto"/>
            </w:tcBorders>
            <w:shd w:val="clear" w:color="auto" w:fill="auto"/>
            <w:noWrap/>
            <w:vAlign w:val="bottom"/>
          </w:tcPr>
          <w:p w14:paraId="5AE8C05A" w14:textId="14273E18" w:rsidR="009E034F" w:rsidRPr="009E034F" w:rsidRDefault="00B64758" w:rsidP="00A80B7E">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22</w:t>
            </w:r>
          </w:p>
        </w:tc>
        <w:tc>
          <w:tcPr>
            <w:tcW w:w="993" w:type="dxa"/>
            <w:tcBorders>
              <w:top w:val="nil"/>
              <w:left w:val="nil"/>
              <w:bottom w:val="single" w:sz="4" w:space="0" w:color="auto"/>
              <w:right w:val="single" w:sz="4" w:space="0" w:color="auto"/>
            </w:tcBorders>
            <w:shd w:val="clear" w:color="auto" w:fill="auto"/>
            <w:noWrap/>
            <w:vAlign w:val="bottom"/>
          </w:tcPr>
          <w:p w14:paraId="2E2835C8" w14:textId="405B68A6" w:rsidR="009E034F" w:rsidRPr="009E034F" w:rsidRDefault="00D14D02" w:rsidP="00A80B7E">
            <w:pPr>
              <w:spacing w:after="0" w:line="240" w:lineRule="auto"/>
              <w:jc w:val="center"/>
              <w:rPr>
                <w:rFonts w:ascii="Calibri" w:eastAsia="Times New Roman" w:hAnsi="Calibri" w:cs="Calibri"/>
                <w:color w:val="000000"/>
                <w:lang w:eastAsia="en-AU"/>
              </w:rPr>
            </w:pPr>
            <w:r>
              <w:rPr>
                <w:rFonts w:ascii="Calibri" w:eastAsia="Times New Roman" w:hAnsi="Calibri" w:cs="Times New Roman"/>
                <w:color w:val="000000"/>
                <w:lang w:eastAsia="en-AU"/>
              </w:rPr>
              <w:t>15.1</w:t>
            </w:r>
            <w:r w:rsidR="009E034F" w:rsidRPr="009E034F">
              <w:rPr>
                <w:rFonts w:ascii="Calibri" w:eastAsia="Times New Roman" w:hAnsi="Calibri" w:cs="Times New Roman"/>
                <w:color w:val="000000"/>
                <w:lang w:eastAsia="en-AU"/>
              </w:rPr>
              <w:t>%</w:t>
            </w:r>
          </w:p>
        </w:tc>
      </w:tr>
      <w:tr w:rsidR="009E034F" w:rsidRPr="00C002BD" w14:paraId="11B669D3" w14:textId="77777777" w:rsidTr="00B64758">
        <w:trPr>
          <w:trHeight w:val="300"/>
        </w:trPr>
        <w:tc>
          <w:tcPr>
            <w:tcW w:w="2737"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14:paraId="49DADFD9" w14:textId="77777777" w:rsidR="009E034F" w:rsidRPr="009E034F" w:rsidRDefault="009E034F" w:rsidP="00A80B7E">
            <w:pPr>
              <w:spacing w:after="0" w:line="240" w:lineRule="auto"/>
              <w:rPr>
                <w:rFonts w:ascii="Calibri" w:eastAsia="Times New Roman" w:hAnsi="Calibri" w:cs="Calibri"/>
                <w:b/>
                <w:bCs/>
                <w:color w:val="000000"/>
                <w:lang w:eastAsia="en-AU"/>
              </w:rPr>
            </w:pPr>
            <w:r w:rsidRPr="009E034F">
              <w:rPr>
                <w:rFonts w:ascii="Calibri" w:eastAsia="Times New Roman" w:hAnsi="Calibri" w:cs="Calibri"/>
                <w:b/>
                <w:bCs/>
                <w:color w:val="000000"/>
                <w:lang w:eastAsia="en-AU"/>
              </w:rPr>
              <w:t>Total</w:t>
            </w:r>
          </w:p>
        </w:tc>
        <w:tc>
          <w:tcPr>
            <w:tcW w:w="623" w:type="dxa"/>
            <w:tcBorders>
              <w:top w:val="single" w:sz="4" w:space="0" w:color="auto"/>
              <w:left w:val="nil"/>
              <w:bottom w:val="single" w:sz="4" w:space="0" w:color="auto"/>
              <w:right w:val="single" w:sz="4" w:space="0" w:color="auto"/>
            </w:tcBorders>
            <w:shd w:val="clear" w:color="000000" w:fill="EF999D"/>
            <w:noWrap/>
            <w:vAlign w:val="bottom"/>
          </w:tcPr>
          <w:p w14:paraId="6CCA58D4" w14:textId="2EC73204" w:rsidR="009E034F" w:rsidRPr="009E034F" w:rsidRDefault="00B64758" w:rsidP="00A80B7E">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146</w:t>
            </w:r>
          </w:p>
        </w:tc>
        <w:tc>
          <w:tcPr>
            <w:tcW w:w="993" w:type="dxa"/>
            <w:tcBorders>
              <w:top w:val="single" w:sz="4" w:space="0" w:color="auto"/>
              <w:left w:val="nil"/>
              <w:bottom w:val="single" w:sz="4" w:space="0" w:color="auto"/>
              <w:right w:val="single" w:sz="4" w:space="0" w:color="auto"/>
            </w:tcBorders>
            <w:shd w:val="clear" w:color="000000" w:fill="EF999D"/>
            <w:noWrap/>
            <w:vAlign w:val="bottom"/>
          </w:tcPr>
          <w:p w14:paraId="29BEA46B" w14:textId="270E6C9A" w:rsidR="009E034F" w:rsidRPr="009E034F" w:rsidRDefault="00D14D02" w:rsidP="00A80B7E">
            <w:pPr>
              <w:spacing w:after="0" w:line="240" w:lineRule="auto"/>
              <w:jc w:val="center"/>
              <w:rPr>
                <w:rFonts w:ascii="Calibri" w:eastAsia="Times New Roman" w:hAnsi="Calibri" w:cs="Calibri"/>
                <w:b/>
                <w:bCs/>
                <w:color w:val="000000"/>
                <w:lang w:eastAsia="en-AU"/>
              </w:rPr>
            </w:pPr>
            <w:r>
              <w:rPr>
                <w:rFonts w:ascii="Calibri" w:eastAsia="Times New Roman" w:hAnsi="Calibri" w:cs="Times New Roman"/>
                <w:b/>
                <w:bCs/>
                <w:color w:val="000000"/>
                <w:lang w:eastAsia="en-AU"/>
              </w:rPr>
              <w:t>100.0</w:t>
            </w:r>
            <w:r w:rsidR="009E034F" w:rsidRPr="009E034F">
              <w:rPr>
                <w:rFonts w:ascii="Calibri" w:eastAsia="Times New Roman" w:hAnsi="Calibri" w:cs="Times New Roman"/>
                <w:b/>
                <w:bCs/>
                <w:color w:val="000000"/>
                <w:lang w:eastAsia="en-AU"/>
              </w:rPr>
              <w:t>%</w:t>
            </w:r>
          </w:p>
        </w:tc>
      </w:tr>
    </w:tbl>
    <w:p w14:paraId="7C36FA93" w14:textId="77777777" w:rsidR="009E034F" w:rsidRDefault="009E034F" w:rsidP="009E034F">
      <w:pPr>
        <w:spacing w:after="0"/>
        <w:rPr>
          <w:i/>
          <w:sz w:val="20"/>
        </w:rPr>
      </w:pPr>
    </w:p>
    <w:p w14:paraId="6437DA47" w14:textId="4253F1B7" w:rsidR="009E034F" w:rsidRDefault="00AF7A06" w:rsidP="009E034F">
      <w:pPr>
        <w:spacing w:after="0"/>
        <w:rPr>
          <w:i/>
          <w:sz w:val="20"/>
        </w:rPr>
      </w:pPr>
      <w:r>
        <w:rPr>
          <w:noProof/>
          <w:lang w:eastAsia="en-AU"/>
        </w:rPr>
        <w:drawing>
          <wp:inline distT="0" distB="0" distL="0" distR="0" wp14:anchorId="296CCF93" wp14:editId="5BDD7A88">
            <wp:extent cx="7620000" cy="4078605"/>
            <wp:effectExtent l="0" t="0" r="0" b="1714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CED0C04" w14:textId="77777777" w:rsidR="009E034F" w:rsidRDefault="009E034F">
      <w:pPr>
        <w:rPr>
          <w:rFonts w:ascii="Calibri" w:eastAsiaTheme="majorEastAsia" w:hAnsi="Calibri" w:cstheme="majorBidi"/>
          <w:b/>
          <w:bCs/>
          <w:sz w:val="24"/>
        </w:rPr>
      </w:pPr>
      <w:r>
        <w:rPr>
          <w:sz w:val="24"/>
        </w:rPr>
        <w:br w:type="page"/>
      </w:r>
    </w:p>
    <w:p w14:paraId="729AC468" w14:textId="342CFCDA" w:rsidR="00F8477B" w:rsidRDefault="00F8477B" w:rsidP="00F8477B">
      <w:pPr>
        <w:pStyle w:val="Heading3"/>
        <w:spacing w:before="0"/>
        <w:rPr>
          <w:sz w:val="24"/>
        </w:rPr>
      </w:pPr>
      <w:bookmarkStart w:id="4" w:name="_Toc31092611"/>
      <w:r w:rsidRPr="0068777B">
        <w:rPr>
          <w:sz w:val="24"/>
        </w:rPr>
        <w:lastRenderedPageBreak/>
        <w:t>Section B: Scheme Accreditation</w:t>
      </w:r>
      <w:bookmarkEnd w:id="4"/>
    </w:p>
    <w:p w14:paraId="366DAF63" w14:textId="77777777" w:rsidR="00205B77" w:rsidRPr="00205B77" w:rsidRDefault="00205B77" w:rsidP="00205B77">
      <w:pPr>
        <w:spacing w:after="0"/>
      </w:pPr>
    </w:p>
    <w:p w14:paraId="28EE2822" w14:textId="5B769B33" w:rsidR="00F8477B" w:rsidRPr="00850F80" w:rsidRDefault="00FF3BDD" w:rsidP="00205B77">
      <w:pPr>
        <w:spacing w:after="120" w:line="240" w:lineRule="auto"/>
        <w:rPr>
          <w:rFonts w:ascii="Calibri" w:eastAsia="Times New Roman" w:hAnsi="Calibri" w:cs="Calibri"/>
          <w:b/>
          <w:bCs/>
          <w:i/>
          <w:iCs/>
          <w:color w:val="000000"/>
          <w:sz w:val="24"/>
          <w:lang w:eastAsia="en-AU"/>
        </w:rPr>
      </w:pPr>
      <w:r w:rsidRPr="00FF3BDD">
        <w:rPr>
          <w:rFonts w:ascii="Calibri" w:eastAsia="Times New Roman" w:hAnsi="Calibri" w:cs="Calibri"/>
          <w:b/>
          <w:bCs/>
          <w:i/>
          <w:iCs/>
          <w:color w:val="000000"/>
          <w:sz w:val="24"/>
          <w:lang w:eastAsia="en-AU"/>
        </w:rPr>
        <w:t>Thinking back to before your company was accredited, how would you rate workplace safety in your company?</w:t>
      </w:r>
    </w:p>
    <w:tbl>
      <w:tblPr>
        <w:tblW w:w="4268" w:type="dxa"/>
        <w:tblInd w:w="93" w:type="dxa"/>
        <w:tblLook w:val="04A0" w:firstRow="1" w:lastRow="0" w:firstColumn="1" w:lastColumn="0" w:noHBand="0" w:noVBand="1"/>
      </w:tblPr>
      <w:tblGrid>
        <w:gridCol w:w="2283"/>
        <w:gridCol w:w="851"/>
        <w:gridCol w:w="1134"/>
      </w:tblGrid>
      <w:tr w:rsidR="00F8477B" w:rsidRPr="005C4178" w14:paraId="40CE3B84" w14:textId="77777777" w:rsidTr="00324F18">
        <w:trPr>
          <w:trHeight w:val="300"/>
        </w:trPr>
        <w:tc>
          <w:tcPr>
            <w:tcW w:w="2283"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14:paraId="5386588C" w14:textId="77777777" w:rsidR="00F8477B" w:rsidRPr="00195A54" w:rsidRDefault="00F8477B" w:rsidP="00324F18">
            <w:pPr>
              <w:spacing w:after="0" w:line="240" w:lineRule="auto"/>
              <w:rPr>
                <w:rFonts w:ascii="Calibri" w:eastAsia="Times New Roman" w:hAnsi="Calibri" w:cs="Calibri"/>
                <w:b/>
                <w:bCs/>
                <w:color w:val="000000"/>
                <w:lang w:eastAsia="en-AU"/>
              </w:rPr>
            </w:pPr>
            <w:r w:rsidRPr="00195A54">
              <w:rPr>
                <w:rFonts w:ascii="Calibri" w:eastAsia="Times New Roman" w:hAnsi="Calibri" w:cs="Calibri"/>
                <w:b/>
                <w:bCs/>
                <w:color w:val="000000"/>
                <w:lang w:eastAsia="en-AU"/>
              </w:rPr>
              <w:t>Response</w:t>
            </w:r>
          </w:p>
        </w:tc>
        <w:tc>
          <w:tcPr>
            <w:tcW w:w="851" w:type="dxa"/>
            <w:tcBorders>
              <w:top w:val="single" w:sz="4" w:space="0" w:color="auto"/>
              <w:left w:val="nil"/>
              <w:bottom w:val="single" w:sz="4" w:space="0" w:color="auto"/>
              <w:right w:val="single" w:sz="4" w:space="0" w:color="auto"/>
            </w:tcBorders>
            <w:shd w:val="clear" w:color="000000" w:fill="EF999D"/>
            <w:noWrap/>
            <w:vAlign w:val="bottom"/>
            <w:hideMark/>
          </w:tcPr>
          <w:p w14:paraId="63FFD58A" w14:textId="77777777" w:rsidR="00F8477B" w:rsidRPr="00195A54" w:rsidRDefault="0044247C" w:rsidP="00324F18">
            <w:pPr>
              <w:spacing w:after="0" w:line="240" w:lineRule="auto"/>
              <w:jc w:val="center"/>
              <w:rPr>
                <w:rFonts w:ascii="Calibri" w:eastAsia="Times New Roman" w:hAnsi="Calibri" w:cs="Calibri"/>
                <w:b/>
                <w:bCs/>
                <w:color w:val="000000"/>
                <w:lang w:eastAsia="en-AU"/>
              </w:rPr>
            </w:pPr>
            <w:r w:rsidRPr="00195A54">
              <w:rPr>
                <w:rFonts w:ascii="Calibri" w:eastAsia="Times New Roman" w:hAnsi="Calibri" w:cs="Calibri"/>
                <w:b/>
                <w:bCs/>
                <w:color w:val="000000"/>
                <w:lang w:eastAsia="en-AU"/>
              </w:rPr>
              <w:t>Count</w:t>
            </w:r>
          </w:p>
        </w:tc>
        <w:tc>
          <w:tcPr>
            <w:tcW w:w="1134" w:type="dxa"/>
            <w:tcBorders>
              <w:top w:val="single" w:sz="4" w:space="0" w:color="auto"/>
              <w:left w:val="nil"/>
              <w:bottom w:val="single" w:sz="4" w:space="0" w:color="auto"/>
              <w:right w:val="single" w:sz="4" w:space="0" w:color="auto"/>
            </w:tcBorders>
            <w:shd w:val="clear" w:color="000000" w:fill="EF999D"/>
            <w:noWrap/>
            <w:vAlign w:val="bottom"/>
            <w:hideMark/>
          </w:tcPr>
          <w:p w14:paraId="68AFF170" w14:textId="77777777" w:rsidR="00F8477B" w:rsidRPr="00195A54" w:rsidRDefault="00F8477B" w:rsidP="00324F18">
            <w:pPr>
              <w:spacing w:after="0" w:line="240" w:lineRule="auto"/>
              <w:jc w:val="center"/>
              <w:rPr>
                <w:rFonts w:ascii="Calibri" w:eastAsia="Times New Roman" w:hAnsi="Calibri" w:cs="Calibri"/>
                <w:b/>
                <w:bCs/>
                <w:color w:val="000000"/>
                <w:lang w:eastAsia="en-AU"/>
              </w:rPr>
            </w:pPr>
            <w:r w:rsidRPr="00195A54">
              <w:rPr>
                <w:rFonts w:ascii="Calibri" w:eastAsia="Times New Roman" w:hAnsi="Calibri" w:cs="Calibri"/>
                <w:b/>
                <w:bCs/>
                <w:color w:val="000000"/>
                <w:lang w:eastAsia="en-AU"/>
              </w:rPr>
              <w:t>%</w:t>
            </w:r>
          </w:p>
        </w:tc>
      </w:tr>
      <w:tr w:rsidR="00327C17" w:rsidRPr="005C4178" w14:paraId="7EAF07F3" w14:textId="77777777" w:rsidTr="004449B0">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14:paraId="42CE0B06" w14:textId="77777777" w:rsidR="00327C17" w:rsidRPr="00195A54" w:rsidRDefault="00327C17" w:rsidP="00327C17">
            <w:pPr>
              <w:spacing w:after="0" w:line="240" w:lineRule="auto"/>
              <w:rPr>
                <w:rFonts w:ascii="Calibri" w:eastAsia="Times New Roman" w:hAnsi="Calibri" w:cs="Calibri"/>
                <w:b/>
                <w:bCs/>
                <w:color w:val="000000"/>
                <w:lang w:eastAsia="en-AU"/>
              </w:rPr>
            </w:pPr>
            <w:r w:rsidRPr="00195A54">
              <w:rPr>
                <w:rFonts w:ascii="Calibri" w:eastAsia="Times New Roman" w:hAnsi="Calibri" w:cs="Calibri"/>
                <w:b/>
                <w:bCs/>
                <w:color w:val="000000"/>
                <w:lang w:eastAsia="en-AU"/>
              </w:rPr>
              <w:t>Very good</w:t>
            </w:r>
          </w:p>
        </w:tc>
        <w:tc>
          <w:tcPr>
            <w:tcW w:w="851" w:type="dxa"/>
            <w:tcBorders>
              <w:top w:val="nil"/>
              <w:left w:val="nil"/>
              <w:bottom w:val="single" w:sz="4" w:space="0" w:color="auto"/>
              <w:right w:val="single" w:sz="4" w:space="0" w:color="auto"/>
            </w:tcBorders>
            <w:shd w:val="clear" w:color="auto" w:fill="auto"/>
            <w:noWrap/>
            <w:vAlign w:val="bottom"/>
          </w:tcPr>
          <w:p w14:paraId="7589B760" w14:textId="2A7C0C7A" w:rsidR="00327C17" w:rsidRPr="00195A54" w:rsidRDefault="00B64758" w:rsidP="00327C17">
            <w:pPr>
              <w:spacing w:after="0" w:line="240" w:lineRule="auto"/>
              <w:jc w:val="center"/>
              <w:rPr>
                <w:rFonts w:ascii="Calibri" w:eastAsia="Times New Roman" w:hAnsi="Calibri" w:cs="Calibri"/>
                <w:bCs/>
                <w:color w:val="000000"/>
                <w:lang w:eastAsia="en-AU"/>
              </w:rPr>
            </w:pPr>
            <w:r>
              <w:rPr>
                <w:rFonts w:ascii="Calibri" w:eastAsia="Times New Roman" w:hAnsi="Calibri" w:cs="Calibri"/>
                <w:bCs/>
                <w:color w:val="000000"/>
                <w:lang w:eastAsia="en-AU"/>
              </w:rPr>
              <w:t>34</w:t>
            </w:r>
          </w:p>
        </w:tc>
        <w:tc>
          <w:tcPr>
            <w:tcW w:w="1134" w:type="dxa"/>
            <w:tcBorders>
              <w:top w:val="nil"/>
              <w:left w:val="nil"/>
              <w:bottom w:val="single" w:sz="4" w:space="0" w:color="auto"/>
              <w:right w:val="single" w:sz="4" w:space="0" w:color="auto"/>
            </w:tcBorders>
            <w:shd w:val="clear" w:color="auto" w:fill="auto"/>
            <w:noWrap/>
            <w:vAlign w:val="bottom"/>
          </w:tcPr>
          <w:p w14:paraId="3F4CC1AE" w14:textId="4BBA128B" w:rsidR="00327C17" w:rsidRPr="00195A54" w:rsidRDefault="00D14D02" w:rsidP="00195A54">
            <w:pPr>
              <w:spacing w:after="0" w:line="240" w:lineRule="auto"/>
              <w:jc w:val="center"/>
              <w:rPr>
                <w:rFonts w:ascii="Calibri" w:eastAsia="Times New Roman" w:hAnsi="Calibri" w:cs="Calibri"/>
                <w:bCs/>
                <w:color w:val="000000"/>
                <w:lang w:eastAsia="en-AU"/>
              </w:rPr>
            </w:pPr>
            <w:r>
              <w:rPr>
                <w:rFonts w:ascii="Calibri" w:eastAsia="Times New Roman" w:hAnsi="Calibri" w:cs="Times New Roman"/>
                <w:bCs/>
                <w:color w:val="000000"/>
                <w:lang w:eastAsia="en-AU"/>
              </w:rPr>
              <w:t>16.4</w:t>
            </w:r>
            <w:r w:rsidR="00327C17" w:rsidRPr="00195A54">
              <w:rPr>
                <w:rFonts w:ascii="Calibri" w:eastAsia="Times New Roman" w:hAnsi="Calibri" w:cs="Times New Roman"/>
                <w:bCs/>
                <w:color w:val="000000"/>
                <w:lang w:eastAsia="en-AU"/>
              </w:rPr>
              <w:t>%</w:t>
            </w:r>
          </w:p>
        </w:tc>
      </w:tr>
      <w:tr w:rsidR="00327C17" w:rsidRPr="005C4178" w14:paraId="1D5C03C3" w14:textId="77777777" w:rsidTr="004449B0">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14:paraId="1BD0EA05" w14:textId="77777777" w:rsidR="00327C17" w:rsidRPr="00195A54" w:rsidRDefault="00327C17" w:rsidP="00327C17">
            <w:pPr>
              <w:spacing w:after="0" w:line="240" w:lineRule="auto"/>
              <w:rPr>
                <w:rFonts w:ascii="Calibri" w:eastAsia="Times New Roman" w:hAnsi="Calibri" w:cs="Calibri"/>
                <w:b/>
                <w:bCs/>
                <w:color w:val="000000"/>
                <w:lang w:eastAsia="en-AU"/>
              </w:rPr>
            </w:pPr>
            <w:r w:rsidRPr="00195A54">
              <w:rPr>
                <w:rFonts w:ascii="Calibri" w:eastAsia="Times New Roman" w:hAnsi="Calibri" w:cs="Calibri"/>
                <w:b/>
                <w:bCs/>
                <w:color w:val="000000"/>
                <w:lang w:eastAsia="en-AU"/>
              </w:rPr>
              <w:t>Good</w:t>
            </w:r>
          </w:p>
        </w:tc>
        <w:tc>
          <w:tcPr>
            <w:tcW w:w="851" w:type="dxa"/>
            <w:tcBorders>
              <w:top w:val="nil"/>
              <w:left w:val="nil"/>
              <w:bottom w:val="single" w:sz="4" w:space="0" w:color="auto"/>
              <w:right w:val="single" w:sz="4" w:space="0" w:color="auto"/>
            </w:tcBorders>
            <w:shd w:val="clear" w:color="auto" w:fill="auto"/>
            <w:noWrap/>
            <w:vAlign w:val="bottom"/>
          </w:tcPr>
          <w:p w14:paraId="38AE754B" w14:textId="4B828B9E" w:rsidR="00327C17" w:rsidRPr="00195A54" w:rsidRDefault="00B64758" w:rsidP="00327C17">
            <w:pPr>
              <w:spacing w:after="0" w:line="240" w:lineRule="auto"/>
              <w:jc w:val="center"/>
              <w:rPr>
                <w:rFonts w:ascii="Calibri" w:eastAsia="Times New Roman" w:hAnsi="Calibri" w:cs="Calibri"/>
                <w:bCs/>
                <w:color w:val="000000"/>
                <w:lang w:eastAsia="en-AU"/>
              </w:rPr>
            </w:pPr>
            <w:r>
              <w:rPr>
                <w:rFonts w:ascii="Calibri" w:eastAsia="Times New Roman" w:hAnsi="Calibri" w:cs="Calibri"/>
                <w:bCs/>
                <w:color w:val="000000"/>
                <w:lang w:eastAsia="en-AU"/>
              </w:rPr>
              <w:t>108</w:t>
            </w:r>
          </w:p>
        </w:tc>
        <w:tc>
          <w:tcPr>
            <w:tcW w:w="1134" w:type="dxa"/>
            <w:tcBorders>
              <w:top w:val="nil"/>
              <w:left w:val="nil"/>
              <w:bottom w:val="single" w:sz="4" w:space="0" w:color="auto"/>
              <w:right w:val="single" w:sz="4" w:space="0" w:color="auto"/>
            </w:tcBorders>
            <w:shd w:val="clear" w:color="auto" w:fill="auto"/>
            <w:noWrap/>
            <w:vAlign w:val="bottom"/>
          </w:tcPr>
          <w:p w14:paraId="17D68FEC" w14:textId="77F9DE21" w:rsidR="00327C17" w:rsidRPr="00195A54" w:rsidRDefault="00D14D02" w:rsidP="00327C17">
            <w:pPr>
              <w:spacing w:after="0" w:line="240" w:lineRule="auto"/>
              <w:jc w:val="center"/>
              <w:rPr>
                <w:rFonts w:ascii="Calibri" w:eastAsia="Times New Roman" w:hAnsi="Calibri" w:cs="Calibri"/>
                <w:bCs/>
                <w:color w:val="000000"/>
                <w:lang w:eastAsia="en-AU"/>
              </w:rPr>
            </w:pPr>
            <w:r>
              <w:rPr>
                <w:rFonts w:ascii="Calibri" w:eastAsia="Times New Roman" w:hAnsi="Calibri" w:cs="Times New Roman"/>
                <w:bCs/>
                <w:color w:val="000000"/>
                <w:lang w:eastAsia="en-AU"/>
              </w:rPr>
              <w:t>52.2</w:t>
            </w:r>
            <w:r w:rsidR="00327C17" w:rsidRPr="00195A54">
              <w:rPr>
                <w:rFonts w:ascii="Calibri" w:eastAsia="Times New Roman" w:hAnsi="Calibri" w:cs="Times New Roman"/>
                <w:bCs/>
                <w:color w:val="000000"/>
                <w:lang w:eastAsia="en-AU"/>
              </w:rPr>
              <w:t>%</w:t>
            </w:r>
          </w:p>
        </w:tc>
      </w:tr>
      <w:tr w:rsidR="00327C17" w:rsidRPr="005C4178" w14:paraId="28234C84" w14:textId="77777777" w:rsidTr="004449B0">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14:paraId="6E091E10" w14:textId="77777777" w:rsidR="00327C17" w:rsidRPr="00195A54" w:rsidRDefault="00327C17" w:rsidP="00327C17">
            <w:pPr>
              <w:spacing w:after="0" w:line="240" w:lineRule="auto"/>
              <w:rPr>
                <w:rFonts w:ascii="Calibri" w:eastAsia="Times New Roman" w:hAnsi="Calibri" w:cs="Calibri"/>
                <w:b/>
                <w:bCs/>
                <w:color w:val="000000"/>
                <w:lang w:eastAsia="en-AU"/>
              </w:rPr>
            </w:pPr>
            <w:r w:rsidRPr="00195A54">
              <w:rPr>
                <w:rFonts w:ascii="Calibri" w:eastAsia="Times New Roman" w:hAnsi="Calibri" w:cs="Calibri"/>
                <w:b/>
                <w:bCs/>
                <w:color w:val="000000"/>
                <w:lang w:eastAsia="en-AU"/>
              </w:rPr>
              <w:t>Fair</w:t>
            </w:r>
          </w:p>
        </w:tc>
        <w:tc>
          <w:tcPr>
            <w:tcW w:w="851" w:type="dxa"/>
            <w:tcBorders>
              <w:top w:val="nil"/>
              <w:left w:val="nil"/>
              <w:bottom w:val="single" w:sz="4" w:space="0" w:color="auto"/>
              <w:right w:val="single" w:sz="4" w:space="0" w:color="auto"/>
            </w:tcBorders>
            <w:shd w:val="clear" w:color="auto" w:fill="auto"/>
            <w:noWrap/>
            <w:vAlign w:val="bottom"/>
          </w:tcPr>
          <w:p w14:paraId="6ED33DED" w14:textId="1B55412F" w:rsidR="00327C17" w:rsidRPr="00195A54" w:rsidRDefault="00B64758" w:rsidP="00327C17">
            <w:pPr>
              <w:spacing w:after="0" w:line="240" w:lineRule="auto"/>
              <w:jc w:val="center"/>
              <w:rPr>
                <w:rFonts w:ascii="Calibri" w:eastAsia="Times New Roman" w:hAnsi="Calibri" w:cs="Calibri"/>
                <w:bCs/>
                <w:color w:val="000000"/>
                <w:lang w:eastAsia="en-AU"/>
              </w:rPr>
            </w:pPr>
            <w:r>
              <w:rPr>
                <w:rFonts w:ascii="Calibri" w:eastAsia="Times New Roman" w:hAnsi="Calibri" w:cs="Calibri"/>
                <w:bCs/>
                <w:color w:val="000000"/>
                <w:lang w:eastAsia="en-AU"/>
              </w:rPr>
              <w:t>57</w:t>
            </w:r>
          </w:p>
        </w:tc>
        <w:tc>
          <w:tcPr>
            <w:tcW w:w="1134" w:type="dxa"/>
            <w:tcBorders>
              <w:top w:val="nil"/>
              <w:left w:val="nil"/>
              <w:bottom w:val="single" w:sz="4" w:space="0" w:color="auto"/>
              <w:right w:val="single" w:sz="4" w:space="0" w:color="auto"/>
            </w:tcBorders>
            <w:shd w:val="clear" w:color="auto" w:fill="auto"/>
            <w:noWrap/>
            <w:vAlign w:val="bottom"/>
          </w:tcPr>
          <w:p w14:paraId="38FB9F84" w14:textId="062276C5" w:rsidR="00327C17" w:rsidRPr="00195A54" w:rsidRDefault="00D14D02" w:rsidP="00327C17">
            <w:pPr>
              <w:spacing w:after="0" w:line="240" w:lineRule="auto"/>
              <w:jc w:val="center"/>
              <w:rPr>
                <w:rFonts w:ascii="Calibri" w:eastAsia="Times New Roman" w:hAnsi="Calibri" w:cs="Calibri"/>
                <w:bCs/>
                <w:color w:val="000000"/>
                <w:lang w:eastAsia="en-AU"/>
              </w:rPr>
            </w:pPr>
            <w:r>
              <w:rPr>
                <w:rFonts w:ascii="Calibri" w:eastAsia="Times New Roman" w:hAnsi="Calibri" w:cs="Times New Roman"/>
                <w:bCs/>
                <w:color w:val="000000"/>
                <w:lang w:eastAsia="en-AU"/>
              </w:rPr>
              <w:t>27.5</w:t>
            </w:r>
            <w:r w:rsidR="00327C17" w:rsidRPr="00195A54">
              <w:rPr>
                <w:rFonts w:ascii="Calibri" w:eastAsia="Times New Roman" w:hAnsi="Calibri" w:cs="Times New Roman"/>
                <w:bCs/>
                <w:color w:val="000000"/>
                <w:lang w:eastAsia="en-AU"/>
              </w:rPr>
              <w:t>%</w:t>
            </w:r>
          </w:p>
        </w:tc>
      </w:tr>
      <w:tr w:rsidR="00327C17" w:rsidRPr="005C4178" w14:paraId="461991BF" w14:textId="77777777" w:rsidTr="004449B0">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14:paraId="6D3B3B51" w14:textId="77777777" w:rsidR="00327C17" w:rsidRPr="00195A54" w:rsidRDefault="00327C17" w:rsidP="00327C17">
            <w:pPr>
              <w:spacing w:after="0" w:line="240" w:lineRule="auto"/>
              <w:rPr>
                <w:rFonts w:ascii="Calibri" w:eastAsia="Times New Roman" w:hAnsi="Calibri" w:cs="Calibri"/>
                <w:b/>
                <w:bCs/>
                <w:color w:val="000000"/>
                <w:lang w:eastAsia="en-AU"/>
              </w:rPr>
            </w:pPr>
            <w:r w:rsidRPr="00195A54">
              <w:rPr>
                <w:rFonts w:ascii="Calibri" w:eastAsia="Times New Roman" w:hAnsi="Calibri" w:cs="Calibri"/>
                <w:b/>
                <w:bCs/>
                <w:color w:val="000000"/>
                <w:lang w:eastAsia="en-AU"/>
              </w:rPr>
              <w:t>Poor</w:t>
            </w:r>
          </w:p>
        </w:tc>
        <w:tc>
          <w:tcPr>
            <w:tcW w:w="851" w:type="dxa"/>
            <w:tcBorders>
              <w:top w:val="nil"/>
              <w:left w:val="nil"/>
              <w:bottom w:val="single" w:sz="4" w:space="0" w:color="auto"/>
              <w:right w:val="single" w:sz="4" w:space="0" w:color="auto"/>
            </w:tcBorders>
            <w:shd w:val="clear" w:color="auto" w:fill="auto"/>
            <w:noWrap/>
            <w:vAlign w:val="bottom"/>
          </w:tcPr>
          <w:p w14:paraId="145F8AB0" w14:textId="668FC2FD" w:rsidR="00327C17" w:rsidRPr="00195A54" w:rsidRDefault="00B64758" w:rsidP="00327C17">
            <w:pPr>
              <w:spacing w:after="0" w:line="240" w:lineRule="auto"/>
              <w:jc w:val="center"/>
              <w:rPr>
                <w:rFonts w:ascii="Calibri" w:eastAsia="Times New Roman" w:hAnsi="Calibri" w:cs="Calibri"/>
                <w:bCs/>
                <w:color w:val="000000"/>
                <w:lang w:eastAsia="en-AU"/>
              </w:rPr>
            </w:pPr>
            <w:r>
              <w:rPr>
                <w:rFonts w:ascii="Calibri" w:eastAsia="Times New Roman" w:hAnsi="Calibri" w:cs="Calibri"/>
                <w:bCs/>
                <w:color w:val="000000"/>
                <w:lang w:eastAsia="en-AU"/>
              </w:rPr>
              <w:t>7</w:t>
            </w:r>
          </w:p>
        </w:tc>
        <w:tc>
          <w:tcPr>
            <w:tcW w:w="1134" w:type="dxa"/>
            <w:tcBorders>
              <w:top w:val="nil"/>
              <w:left w:val="nil"/>
              <w:bottom w:val="single" w:sz="4" w:space="0" w:color="auto"/>
              <w:right w:val="single" w:sz="4" w:space="0" w:color="auto"/>
            </w:tcBorders>
            <w:shd w:val="clear" w:color="auto" w:fill="auto"/>
            <w:noWrap/>
            <w:vAlign w:val="bottom"/>
          </w:tcPr>
          <w:p w14:paraId="305849F2" w14:textId="4DED559A" w:rsidR="00327C17" w:rsidRPr="00195A54" w:rsidRDefault="00D14D02" w:rsidP="00327C17">
            <w:pPr>
              <w:spacing w:after="0" w:line="240" w:lineRule="auto"/>
              <w:jc w:val="center"/>
              <w:rPr>
                <w:rFonts w:ascii="Calibri" w:eastAsia="Times New Roman" w:hAnsi="Calibri" w:cs="Calibri"/>
                <w:bCs/>
                <w:color w:val="000000"/>
                <w:lang w:eastAsia="en-AU"/>
              </w:rPr>
            </w:pPr>
            <w:r>
              <w:rPr>
                <w:rFonts w:ascii="Calibri" w:eastAsia="Times New Roman" w:hAnsi="Calibri" w:cs="Times New Roman"/>
                <w:bCs/>
                <w:color w:val="000000"/>
                <w:lang w:eastAsia="en-AU"/>
              </w:rPr>
              <w:t>3.4</w:t>
            </w:r>
            <w:r w:rsidR="00327C17" w:rsidRPr="00195A54">
              <w:rPr>
                <w:rFonts w:ascii="Calibri" w:eastAsia="Times New Roman" w:hAnsi="Calibri" w:cs="Times New Roman"/>
                <w:bCs/>
                <w:color w:val="000000"/>
                <w:lang w:eastAsia="en-AU"/>
              </w:rPr>
              <w:t>%</w:t>
            </w:r>
          </w:p>
        </w:tc>
      </w:tr>
      <w:tr w:rsidR="00327C17" w:rsidRPr="005C4178" w14:paraId="1BBEDC81" w14:textId="77777777" w:rsidTr="004449B0">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14:paraId="5DF91524" w14:textId="77777777" w:rsidR="00327C17" w:rsidRPr="00195A54" w:rsidRDefault="00327C17" w:rsidP="00327C17">
            <w:pPr>
              <w:spacing w:after="0" w:line="240" w:lineRule="auto"/>
              <w:rPr>
                <w:rFonts w:ascii="Calibri" w:eastAsia="Times New Roman" w:hAnsi="Calibri" w:cs="Calibri"/>
                <w:b/>
                <w:bCs/>
                <w:color w:val="000000"/>
                <w:lang w:eastAsia="en-AU"/>
              </w:rPr>
            </w:pPr>
            <w:r w:rsidRPr="00195A54">
              <w:rPr>
                <w:rFonts w:ascii="Calibri" w:eastAsia="Times New Roman" w:hAnsi="Calibri" w:cs="Calibri"/>
                <w:b/>
                <w:bCs/>
                <w:color w:val="000000"/>
                <w:lang w:eastAsia="en-AU"/>
              </w:rPr>
              <w:t>Very Poor</w:t>
            </w:r>
          </w:p>
        </w:tc>
        <w:tc>
          <w:tcPr>
            <w:tcW w:w="851" w:type="dxa"/>
            <w:tcBorders>
              <w:top w:val="nil"/>
              <w:left w:val="nil"/>
              <w:bottom w:val="single" w:sz="4" w:space="0" w:color="auto"/>
              <w:right w:val="single" w:sz="4" w:space="0" w:color="auto"/>
            </w:tcBorders>
            <w:shd w:val="clear" w:color="auto" w:fill="auto"/>
            <w:noWrap/>
            <w:vAlign w:val="bottom"/>
          </w:tcPr>
          <w:p w14:paraId="37ACEE3B" w14:textId="6241F2A4" w:rsidR="00327C17" w:rsidRPr="00195A54" w:rsidRDefault="00B64758" w:rsidP="00327C17">
            <w:pPr>
              <w:spacing w:after="0" w:line="240" w:lineRule="auto"/>
              <w:jc w:val="center"/>
              <w:rPr>
                <w:rFonts w:ascii="Calibri" w:eastAsia="Times New Roman" w:hAnsi="Calibri" w:cs="Calibri"/>
                <w:bCs/>
                <w:color w:val="000000"/>
                <w:lang w:eastAsia="en-AU"/>
              </w:rPr>
            </w:pPr>
            <w:r>
              <w:rPr>
                <w:rFonts w:ascii="Calibri" w:eastAsia="Times New Roman" w:hAnsi="Calibri" w:cs="Calibri"/>
                <w:bCs/>
                <w:color w:val="000000"/>
                <w:lang w:eastAsia="en-AU"/>
              </w:rPr>
              <w:t>1</w:t>
            </w:r>
          </w:p>
        </w:tc>
        <w:tc>
          <w:tcPr>
            <w:tcW w:w="1134" w:type="dxa"/>
            <w:tcBorders>
              <w:top w:val="nil"/>
              <w:left w:val="nil"/>
              <w:bottom w:val="single" w:sz="4" w:space="0" w:color="auto"/>
              <w:right w:val="single" w:sz="4" w:space="0" w:color="auto"/>
            </w:tcBorders>
            <w:shd w:val="clear" w:color="auto" w:fill="auto"/>
            <w:noWrap/>
            <w:vAlign w:val="bottom"/>
          </w:tcPr>
          <w:p w14:paraId="003C1359" w14:textId="68A45491" w:rsidR="00327C17" w:rsidRPr="00195A54" w:rsidRDefault="00D14D02" w:rsidP="00327C17">
            <w:pPr>
              <w:spacing w:after="0" w:line="240" w:lineRule="auto"/>
              <w:jc w:val="center"/>
              <w:rPr>
                <w:rFonts w:ascii="Calibri" w:eastAsia="Times New Roman" w:hAnsi="Calibri" w:cs="Calibri"/>
                <w:bCs/>
                <w:color w:val="000000"/>
                <w:lang w:eastAsia="en-AU"/>
              </w:rPr>
            </w:pPr>
            <w:r>
              <w:rPr>
                <w:rFonts w:ascii="Calibri" w:eastAsia="Times New Roman" w:hAnsi="Calibri" w:cs="Times New Roman"/>
                <w:bCs/>
                <w:color w:val="000000"/>
                <w:lang w:eastAsia="en-AU"/>
              </w:rPr>
              <w:t>0.5</w:t>
            </w:r>
            <w:r w:rsidR="00327C17" w:rsidRPr="00195A54">
              <w:rPr>
                <w:rFonts w:ascii="Calibri" w:eastAsia="Times New Roman" w:hAnsi="Calibri" w:cs="Times New Roman"/>
                <w:bCs/>
                <w:color w:val="000000"/>
                <w:lang w:eastAsia="en-AU"/>
              </w:rPr>
              <w:t>%</w:t>
            </w:r>
          </w:p>
        </w:tc>
      </w:tr>
      <w:tr w:rsidR="00327C17" w:rsidRPr="005C4178" w14:paraId="34059EB4" w14:textId="77777777" w:rsidTr="004449B0">
        <w:trPr>
          <w:trHeight w:val="300"/>
        </w:trPr>
        <w:tc>
          <w:tcPr>
            <w:tcW w:w="2283"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14:paraId="041E09EC" w14:textId="77777777" w:rsidR="00327C17" w:rsidRPr="00195A54" w:rsidRDefault="00327C17" w:rsidP="00327C17">
            <w:pPr>
              <w:spacing w:after="0" w:line="240" w:lineRule="auto"/>
              <w:rPr>
                <w:rFonts w:ascii="Calibri" w:eastAsia="Times New Roman" w:hAnsi="Calibri" w:cs="Calibri"/>
                <w:b/>
                <w:bCs/>
                <w:color w:val="000000"/>
                <w:lang w:eastAsia="en-AU"/>
              </w:rPr>
            </w:pPr>
            <w:r w:rsidRPr="00195A54">
              <w:rPr>
                <w:rFonts w:ascii="Calibri" w:eastAsia="Times New Roman" w:hAnsi="Calibri" w:cs="Calibri"/>
                <w:b/>
                <w:bCs/>
                <w:color w:val="000000"/>
                <w:lang w:eastAsia="en-AU"/>
              </w:rPr>
              <w:t>Total</w:t>
            </w:r>
          </w:p>
        </w:tc>
        <w:tc>
          <w:tcPr>
            <w:tcW w:w="851" w:type="dxa"/>
            <w:tcBorders>
              <w:top w:val="single" w:sz="4" w:space="0" w:color="auto"/>
              <w:left w:val="nil"/>
              <w:bottom w:val="single" w:sz="4" w:space="0" w:color="auto"/>
              <w:right w:val="single" w:sz="4" w:space="0" w:color="auto"/>
            </w:tcBorders>
            <w:shd w:val="clear" w:color="000000" w:fill="EF999D"/>
            <w:noWrap/>
            <w:vAlign w:val="bottom"/>
          </w:tcPr>
          <w:p w14:paraId="0F6F686C" w14:textId="73820086" w:rsidR="00327C17" w:rsidRPr="00195A54" w:rsidRDefault="00B64758" w:rsidP="00327C17">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207</w:t>
            </w:r>
          </w:p>
        </w:tc>
        <w:tc>
          <w:tcPr>
            <w:tcW w:w="1134" w:type="dxa"/>
            <w:tcBorders>
              <w:top w:val="single" w:sz="4" w:space="0" w:color="auto"/>
              <w:left w:val="nil"/>
              <w:bottom w:val="single" w:sz="4" w:space="0" w:color="auto"/>
              <w:right w:val="single" w:sz="4" w:space="0" w:color="auto"/>
            </w:tcBorders>
            <w:shd w:val="clear" w:color="000000" w:fill="EF999D"/>
            <w:noWrap/>
            <w:vAlign w:val="bottom"/>
          </w:tcPr>
          <w:p w14:paraId="4005A7DD" w14:textId="0D8396D4" w:rsidR="00327C17" w:rsidRPr="00195A54" w:rsidRDefault="00D14D02" w:rsidP="00327C17">
            <w:pPr>
              <w:spacing w:after="0" w:line="240" w:lineRule="auto"/>
              <w:jc w:val="center"/>
              <w:rPr>
                <w:rFonts w:ascii="Calibri" w:eastAsia="Times New Roman" w:hAnsi="Calibri" w:cs="Calibri"/>
                <w:b/>
                <w:bCs/>
                <w:color w:val="000000"/>
                <w:lang w:eastAsia="en-AU"/>
              </w:rPr>
            </w:pPr>
            <w:r>
              <w:rPr>
                <w:rFonts w:ascii="Calibri" w:eastAsia="Times New Roman" w:hAnsi="Calibri" w:cs="Times New Roman"/>
                <w:b/>
                <w:bCs/>
                <w:color w:val="000000"/>
                <w:lang w:eastAsia="en-AU"/>
              </w:rPr>
              <w:t>100.0</w:t>
            </w:r>
            <w:r w:rsidR="00327C17" w:rsidRPr="00195A54">
              <w:rPr>
                <w:rFonts w:ascii="Calibri" w:eastAsia="Times New Roman" w:hAnsi="Calibri" w:cs="Times New Roman"/>
                <w:b/>
                <w:bCs/>
                <w:color w:val="000000"/>
                <w:lang w:eastAsia="en-AU"/>
              </w:rPr>
              <w:t>%</w:t>
            </w:r>
          </w:p>
        </w:tc>
      </w:tr>
    </w:tbl>
    <w:p w14:paraId="36C1AD42" w14:textId="5573CE2E" w:rsidR="00205B77" w:rsidRDefault="00205B77" w:rsidP="00F8477B">
      <w:pPr>
        <w:spacing w:after="0" w:line="240" w:lineRule="auto"/>
        <w:rPr>
          <w:rFonts w:ascii="Calibri" w:eastAsia="Times New Roman" w:hAnsi="Calibri" w:cs="Calibri"/>
          <w:b/>
          <w:bCs/>
          <w:i/>
          <w:iCs/>
          <w:color w:val="000000"/>
          <w:lang w:eastAsia="en-AU"/>
        </w:rPr>
      </w:pPr>
    </w:p>
    <w:p w14:paraId="56B9A2A3" w14:textId="7A9FE9C1" w:rsidR="00327C17" w:rsidRDefault="00AF7A06" w:rsidP="00F8477B">
      <w:pPr>
        <w:spacing w:after="0" w:line="240" w:lineRule="auto"/>
        <w:rPr>
          <w:rFonts w:ascii="Calibri" w:eastAsia="Times New Roman" w:hAnsi="Calibri" w:cs="Calibri"/>
          <w:b/>
          <w:bCs/>
          <w:i/>
          <w:iCs/>
          <w:color w:val="000000"/>
          <w:lang w:eastAsia="en-AU"/>
        </w:rPr>
      </w:pPr>
      <w:r>
        <w:rPr>
          <w:noProof/>
          <w:lang w:eastAsia="en-AU"/>
        </w:rPr>
        <w:drawing>
          <wp:inline distT="0" distB="0" distL="0" distR="0" wp14:anchorId="63D786AD" wp14:editId="63A656A4">
            <wp:extent cx="6921795" cy="3413051"/>
            <wp:effectExtent l="0" t="0" r="12700" b="1651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2381B68" w14:textId="5F156076" w:rsidR="00327C17" w:rsidRDefault="00327C17" w:rsidP="00F8477B">
      <w:pPr>
        <w:spacing w:after="0" w:line="240" w:lineRule="auto"/>
        <w:rPr>
          <w:rFonts w:ascii="Calibri" w:eastAsia="Times New Roman" w:hAnsi="Calibri" w:cs="Calibri"/>
          <w:b/>
          <w:bCs/>
          <w:i/>
          <w:iCs/>
          <w:color w:val="000000"/>
          <w:lang w:eastAsia="en-AU"/>
        </w:rPr>
      </w:pPr>
    </w:p>
    <w:p w14:paraId="3F2094B8" w14:textId="3D514038" w:rsidR="00DA3C5D" w:rsidRDefault="00DA3C5D">
      <w:pPr>
        <w:rPr>
          <w:rFonts w:ascii="Calibri" w:eastAsia="Times New Roman" w:hAnsi="Calibri" w:cs="Calibri"/>
          <w:b/>
          <w:bCs/>
          <w:i/>
          <w:iCs/>
          <w:color w:val="000000"/>
          <w:lang w:eastAsia="en-AU"/>
        </w:rPr>
        <w:sectPr w:rsidR="00DA3C5D" w:rsidSect="00E224AD">
          <w:pgSz w:w="16839" w:h="11907" w:orient="landscape" w:code="9"/>
          <w:pgMar w:top="1191" w:right="1440" w:bottom="1191" w:left="1440" w:header="709" w:footer="567" w:gutter="0"/>
          <w:cols w:space="708"/>
          <w:docGrid w:linePitch="360"/>
        </w:sectPr>
      </w:pPr>
    </w:p>
    <w:p w14:paraId="130E9DBB" w14:textId="0E54A1B3" w:rsidR="00E820B9" w:rsidRPr="00850F80" w:rsidRDefault="00621E92" w:rsidP="00E820B9">
      <w:pPr>
        <w:spacing w:after="120" w:line="240" w:lineRule="auto"/>
        <w:rPr>
          <w:rFonts w:ascii="Calibri" w:eastAsia="Times New Roman" w:hAnsi="Calibri" w:cs="Calibri"/>
          <w:b/>
          <w:bCs/>
          <w:i/>
          <w:iCs/>
          <w:color w:val="000000"/>
          <w:sz w:val="24"/>
          <w:lang w:eastAsia="en-AU"/>
        </w:rPr>
      </w:pPr>
      <w:r>
        <w:rPr>
          <w:rFonts w:ascii="Calibri" w:eastAsia="Times New Roman" w:hAnsi="Calibri" w:cs="Calibri"/>
          <w:b/>
          <w:bCs/>
          <w:i/>
          <w:iCs/>
          <w:color w:val="000000"/>
          <w:sz w:val="24"/>
          <w:lang w:eastAsia="en-AU"/>
        </w:rPr>
        <w:lastRenderedPageBreak/>
        <w:t>In your first year of Scheme accreditation</w:t>
      </w:r>
      <w:r w:rsidR="00FF3BDD" w:rsidRPr="00FF3BDD">
        <w:rPr>
          <w:rFonts w:ascii="Calibri" w:eastAsia="Times New Roman" w:hAnsi="Calibri" w:cs="Calibri"/>
          <w:b/>
          <w:bCs/>
          <w:i/>
          <w:iCs/>
          <w:color w:val="000000"/>
          <w:sz w:val="24"/>
          <w:lang w:eastAsia="en-AU"/>
        </w:rPr>
        <w:t>, do you think workplace safety practices in your organisation have…?</w:t>
      </w:r>
      <w:r w:rsidR="00890C00">
        <w:rPr>
          <w:rStyle w:val="FootnoteReference"/>
          <w:rFonts w:ascii="Calibri" w:eastAsia="Times New Roman" w:hAnsi="Calibri" w:cs="Calibri"/>
          <w:b/>
          <w:bCs/>
          <w:i/>
          <w:iCs/>
          <w:color w:val="000000"/>
          <w:sz w:val="24"/>
          <w:lang w:eastAsia="en-AU"/>
        </w:rPr>
        <w:footnoteReference w:id="2"/>
      </w:r>
    </w:p>
    <w:tbl>
      <w:tblPr>
        <w:tblW w:w="4513" w:type="dxa"/>
        <w:tblInd w:w="93" w:type="dxa"/>
        <w:tblLook w:val="04A0" w:firstRow="1" w:lastRow="0" w:firstColumn="1" w:lastColumn="0" w:noHBand="0" w:noVBand="1"/>
      </w:tblPr>
      <w:tblGrid>
        <w:gridCol w:w="2560"/>
        <w:gridCol w:w="960"/>
        <w:gridCol w:w="993"/>
      </w:tblGrid>
      <w:tr w:rsidR="00324F18" w:rsidRPr="00324F18" w14:paraId="0ED54864" w14:textId="77777777" w:rsidTr="00324F18">
        <w:trPr>
          <w:trHeight w:val="300"/>
        </w:trPr>
        <w:tc>
          <w:tcPr>
            <w:tcW w:w="2560"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14:paraId="32C5CB8D" w14:textId="77777777" w:rsidR="00324F18" w:rsidRPr="00E722EE" w:rsidRDefault="00324F18" w:rsidP="00324F18">
            <w:pPr>
              <w:spacing w:after="0" w:line="240" w:lineRule="auto"/>
              <w:rPr>
                <w:rFonts w:ascii="Calibri" w:eastAsia="Times New Roman" w:hAnsi="Calibri" w:cs="Calibri"/>
                <w:b/>
                <w:bCs/>
                <w:color w:val="000000"/>
                <w:lang w:eastAsia="en-AU"/>
              </w:rPr>
            </w:pPr>
            <w:r w:rsidRPr="00E722EE">
              <w:rPr>
                <w:rFonts w:ascii="Calibri" w:eastAsia="Times New Roman" w:hAnsi="Calibri" w:cs="Calibri"/>
                <w:b/>
                <w:bCs/>
                <w:color w:val="000000"/>
                <w:lang w:eastAsia="en-AU"/>
              </w:rPr>
              <w:t>Response</w:t>
            </w:r>
          </w:p>
        </w:tc>
        <w:tc>
          <w:tcPr>
            <w:tcW w:w="960" w:type="dxa"/>
            <w:tcBorders>
              <w:top w:val="single" w:sz="4" w:space="0" w:color="auto"/>
              <w:left w:val="nil"/>
              <w:bottom w:val="single" w:sz="4" w:space="0" w:color="auto"/>
              <w:right w:val="single" w:sz="4" w:space="0" w:color="auto"/>
            </w:tcBorders>
            <w:shd w:val="clear" w:color="000000" w:fill="EF999D"/>
            <w:noWrap/>
            <w:vAlign w:val="bottom"/>
            <w:hideMark/>
          </w:tcPr>
          <w:p w14:paraId="691EB809" w14:textId="77777777" w:rsidR="00324F18" w:rsidRPr="00E722EE" w:rsidRDefault="0044247C" w:rsidP="00324F18">
            <w:pPr>
              <w:spacing w:after="0" w:line="240" w:lineRule="auto"/>
              <w:jc w:val="center"/>
              <w:rPr>
                <w:rFonts w:ascii="Calibri" w:eastAsia="Times New Roman" w:hAnsi="Calibri" w:cs="Calibri"/>
                <w:b/>
                <w:bCs/>
                <w:color w:val="000000"/>
                <w:lang w:eastAsia="en-AU"/>
              </w:rPr>
            </w:pPr>
            <w:r w:rsidRPr="00E722EE">
              <w:rPr>
                <w:rFonts w:ascii="Calibri" w:eastAsia="Times New Roman" w:hAnsi="Calibri" w:cs="Calibri"/>
                <w:b/>
                <w:bCs/>
                <w:color w:val="000000"/>
                <w:lang w:eastAsia="en-AU"/>
              </w:rPr>
              <w:t>Count</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14:paraId="5A872CFA" w14:textId="77777777" w:rsidR="00324F18" w:rsidRPr="00E722EE" w:rsidRDefault="00324F18" w:rsidP="00324F18">
            <w:pPr>
              <w:spacing w:after="0" w:line="240" w:lineRule="auto"/>
              <w:jc w:val="center"/>
              <w:rPr>
                <w:rFonts w:ascii="Calibri" w:eastAsia="Times New Roman" w:hAnsi="Calibri" w:cs="Calibri"/>
                <w:b/>
                <w:bCs/>
                <w:color w:val="000000"/>
                <w:lang w:eastAsia="en-AU"/>
              </w:rPr>
            </w:pPr>
            <w:r w:rsidRPr="00E722EE">
              <w:rPr>
                <w:rFonts w:ascii="Calibri" w:eastAsia="Times New Roman" w:hAnsi="Calibri" w:cs="Calibri"/>
                <w:b/>
                <w:bCs/>
                <w:color w:val="000000"/>
                <w:lang w:eastAsia="en-AU"/>
              </w:rPr>
              <w:t>%</w:t>
            </w:r>
          </w:p>
        </w:tc>
      </w:tr>
      <w:tr w:rsidR="001655AA" w:rsidRPr="001655AA" w14:paraId="6E7FEEAB" w14:textId="77777777" w:rsidTr="001655AA">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DF31E" w14:textId="385C2F64" w:rsidR="001655AA" w:rsidRPr="00E722EE" w:rsidRDefault="00B64758" w:rsidP="001655AA">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Improved</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9C4994A" w14:textId="68596A88" w:rsidR="001655AA" w:rsidRPr="00E722EE" w:rsidRDefault="0052603C" w:rsidP="00E722EE">
            <w:pPr>
              <w:spacing w:after="0" w:line="240" w:lineRule="auto"/>
              <w:jc w:val="center"/>
              <w:rPr>
                <w:rFonts w:ascii="Calibri" w:eastAsia="Times New Roman" w:hAnsi="Calibri" w:cs="Calibri"/>
                <w:bCs/>
                <w:color w:val="000000"/>
                <w:lang w:eastAsia="en-AU"/>
              </w:rPr>
            </w:pPr>
            <w:r>
              <w:rPr>
                <w:rFonts w:ascii="Calibri" w:eastAsia="Times New Roman" w:hAnsi="Calibri" w:cs="Calibri"/>
                <w:bCs/>
                <w:color w:val="000000"/>
                <w:lang w:eastAsia="en-AU"/>
              </w:rPr>
              <w:t>9</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0639B275" w14:textId="2350CD04" w:rsidR="001655AA" w:rsidRPr="00E722EE" w:rsidRDefault="0052603C" w:rsidP="001655AA">
            <w:pPr>
              <w:spacing w:after="0" w:line="240" w:lineRule="auto"/>
              <w:jc w:val="center"/>
              <w:rPr>
                <w:rFonts w:ascii="Calibri" w:eastAsia="Times New Roman" w:hAnsi="Calibri" w:cs="Calibri"/>
                <w:bCs/>
                <w:color w:val="000000"/>
                <w:lang w:eastAsia="en-AU"/>
              </w:rPr>
            </w:pPr>
            <w:r>
              <w:rPr>
                <w:rFonts w:ascii="Calibri" w:eastAsia="Times New Roman" w:hAnsi="Calibri" w:cs="Calibri"/>
                <w:bCs/>
                <w:color w:val="000000"/>
                <w:lang w:eastAsia="en-AU"/>
              </w:rPr>
              <w:t>64.3</w:t>
            </w:r>
            <w:r w:rsidR="001655AA" w:rsidRPr="00E722EE">
              <w:rPr>
                <w:rFonts w:ascii="Calibri" w:eastAsia="Times New Roman" w:hAnsi="Calibri" w:cs="Calibri"/>
                <w:bCs/>
                <w:color w:val="000000"/>
                <w:lang w:eastAsia="en-AU"/>
              </w:rPr>
              <w:t>%</w:t>
            </w:r>
          </w:p>
        </w:tc>
      </w:tr>
      <w:tr w:rsidR="001655AA" w:rsidRPr="001655AA" w14:paraId="6E957859" w14:textId="77777777" w:rsidTr="001655AA">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410DB" w14:textId="293FE4A5" w:rsidR="001655AA" w:rsidRPr="00E722EE" w:rsidRDefault="00B64758" w:rsidP="001655AA">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Stayed the same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A376969" w14:textId="140DBEF9" w:rsidR="001655AA" w:rsidRPr="00E722EE" w:rsidRDefault="0052603C" w:rsidP="00E722EE">
            <w:pPr>
              <w:spacing w:after="0" w:line="240" w:lineRule="auto"/>
              <w:jc w:val="center"/>
              <w:rPr>
                <w:rFonts w:ascii="Calibri" w:eastAsia="Times New Roman" w:hAnsi="Calibri" w:cs="Calibri"/>
                <w:bCs/>
                <w:color w:val="000000"/>
                <w:lang w:eastAsia="en-AU"/>
              </w:rPr>
            </w:pPr>
            <w:r>
              <w:rPr>
                <w:rFonts w:ascii="Calibri" w:eastAsia="Times New Roman" w:hAnsi="Calibri" w:cs="Calibri"/>
                <w:bCs/>
                <w:color w:val="000000"/>
                <w:lang w:eastAsia="en-AU"/>
              </w:rPr>
              <w:t>5</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3AD3E8C4" w14:textId="35DDC3B6" w:rsidR="001655AA" w:rsidRPr="00E722EE" w:rsidRDefault="0052603C" w:rsidP="001655AA">
            <w:pPr>
              <w:spacing w:after="0" w:line="240" w:lineRule="auto"/>
              <w:jc w:val="center"/>
              <w:rPr>
                <w:rFonts w:ascii="Calibri" w:eastAsia="Times New Roman" w:hAnsi="Calibri" w:cs="Calibri"/>
                <w:bCs/>
                <w:color w:val="000000"/>
                <w:lang w:eastAsia="en-AU"/>
              </w:rPr>
            </w:pPr>
            <w:r>
              <w:rPr>
                <w:rFonts w:ascii="Calibri" w:eastAsia="Times New Roman" w:hAnsi="Calibri" w:cs="Calibri"/>
                <w:bCs/>
                <w:color w:val="000000"/>
                <w:lang w:eastAsia="en-AU"/>
              </w:rPr>
              <w:t>35.7</w:t>
            </w:r>
            <w:r w:rsidR="001655AA" w:rsidRPr="00E722EE">
              <w:rPr>
                <w:rFonts w:ascii="Calibri" w:eastAsia="Times New Roman" w:hAnsi="Calibri" w:cs="Calibri"/>
                <w:bCs/>
                <w:color w:val="000000"/>
                <w:lang w:eastAsia="en-AU"/>
              </w:rPr>
              <w:t>%</w:t>
            </w:r>
          </w:p>
        </w:tc>
      </w:tr>
      <w:tr w:rsidR="00E722EE" w:rsidRPr="001655AA" w14:paraId="17CD65A6" w14:textId="77777777" w:rsidTr="001655AA">
        <w:trPr>
          <w:trHeight w:val="300"/>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0B5DF4" w14:textId="007A938E" w:rsidR="00E722EE" w:rsidRPr="00E722EE" w:rsidRDefault="00B64758" w:rsidP="001655AA">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Declined</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1A20452A" w14:textId="6E20C3F5" w:rsidR="00E722EE" w:rsidRPr="00E722EE" w:rsidRDefault="00B64758" w:rsidP="001655AA">
            <w:pPr>
              <w:spacing w:after="0" w:line="240" w:lineRule="auto"/>
              <w:jc w:val="center"/>
              <w:rPr>
                <w:rFonts w:ascii="Calibri" w:eastAsia="Times New Roman" w:hAnsi="Calibri" w:cs="Calibri"/>
                <w:bCs/>
                <w:color w:val="000000"/>
                <w:lang w:eastAsia="en-AU"/>
              </w:rPr>
            </w:pPr>
            <w:r>
              <w:rPr>
                <w:rFonts w:ascii="Calibri" w:eastAsia="Times New Roman" w:hAnsi="Calibri" w:cs="Calibri"/>
                <w:bCs/>
                <w:color w:val="000000"/>
                <w:lang w:eastAsia="en-AU"/>
              </w:rPr>
              <w:t>0</w:t>
            </w:r>
          </w:p>
        </w:tc>
        <w:tc>
          <w:tcPr>
            <w:tcW w:w="993" w:type="dxa"/>
            <w:tcBorders>
              <w:top w:val="single" w:sz="4" w:space="0" w:color="auto"/>
              <w:left w:val="nil"/>
              <w:bottom w:val="single" w:sz="4" w:space="0" w:color="auto"/>
              <w:right w:val="single" w:sz="4" w:space="0" w:color="auto"/>
            </w:tcBorders>
            <w:shd w:val="clear" w:color="auto" w:fill="auto"/>
            <w:noWrap/>
            <w:vAlign w:val="bottom"/>
          </w:tcPr>
          <w:p w14:paraId="630A28D5" w14:textId="7E2BEBFF" w:rsidR="00E722EE" w:rsidRPr="00E722EE" w:rsidRDefault="002B51B3" w:rsidP="001655AA">
            <w:pPr>
              <w:spacing w:after="0" w:line="240" w:lineRule="auto"/>
              <w:jc w:val="center"/>
              <w:rPr>
                <w:rFonts w:ascii="Calibri" w:eastAsia="Times New Roman" w:hAnsi="Calibri" w:cs="Calibri"/>
                <w:bCs/>
                <w:color w:val="000000"/>
                <w:lang w:eastAsia="en-AU"/>
              </w:rPr>
            </w:pPr>
            <w:r>
              <w:rPr>
                <w:rFonts w:ascii="Calibri" w:eastAsia="Times New Roman" w:hAnsi="Calibri" w:cs="Calibri"/>
                <w:bCs/>
                <w:color w:val="000000"/>
                <w:lang w:eastAsia="en-AU"/>
              </w:rPr>
              <w:t>0</w:t>
            </w:r>
            <w:r w:rsidR="00D14D02">
              <w:rPr>
                <w:rFonts w:ascii="Calibri" w:eastAsia="Times New Roman" w:hAnsi="Calibri" w:cs="Calibri"/>
                <w:bCs/>
                <w:color w:val="000000"/>
                <w:lang w:eastAsia="en-AU"/>
              </w:rPr>
              <w:t>.0</w:t>
            </w:r>
            <w:r w:rsidR="0093457B">
              <w:rPr>
                <w:rFonts w:ascii="Calibri" w:eastAsia="Times New Roman" w:hAnsi="Calibri" w:cs="Calibri"/>
                <w:bCs/>
                <w:color w:val="000000"/>
                <w:lang w:eastAsia="en-AU"/>
              </w:rPr>
              <w:t>%</w:t>
            </w:r>
          </w:p>
        </w:tc>
      </w:tr>
      <w:tr w:rsidR="001655AA" w:rsidRPr="00324F18" w14:paraId="6BF0683B" w14:textId="77777777" w:rsidTr="001655AA">
        <w:trPr>
          <w:trHeight w:val="300"/>
        </w:trPr>
        <w:tc>
          <w:tcPr>
            <w:tcW w:w="2560"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14:paraId="223923CC" w14:textId="3DA1525C" w:rsidR="001655AA" w:rsidRPr="00E722EE" w:rsidRDefault="001655AA" w:rsidP="00324F18">
            <w:pPr>
              <w:spacing w:after="0" w:line="240" w:lineRule="auto"/>
              <w:rPr>
                <w:rFonts w:ascii="Calibri" w:eastAsia="Times New Roman" w:hAnsi="Calibri" w:cs="Calibri"/>
                <w:b/>
                <w:bCs/>
                <w:color w:val="000000"/>
                <w:lang w:eastAsia="en-AU"/>
              </w:rPr>
            </w:pPr>
            <w:r w:rsidRPr="00E722EE">
              <w:rPr>
                <w:rFonts w:ascii="Calibri" w:eastAsia="Times New Roman" w:hAnsi="Calibri" w:cs="Calibri"/>
                <w:b/>
                <w:bCs/>
                <w:color w:val="000000"/>
                <w:lang w:eastAsia="en-AU"/>
              </w:rPr>
              <w:t>Total</w:t>
            </w:r>
          </w:p>
        </w:tc>
        <w:tc>
          <w:tcPr>
            <w:tcW w:w="960" w:type="dxa"/>
            <w:tcBorders>
              <w:top w:val="single" w:sz="4" w:space="0" w:color="auto"/>
              <w:left w:val="nil"/>
              <w:bottom w:val="single" w:sz="4" w:space="0" w:color="auto"/>
              <w:right w:val="single" w:sz="4" w:space="0" w:color="auto"/>
            </w:tcBorders>
            <w:shd w:val="clear" w:color="000000" w:fill="EF999D"/>
            <w:noWrap/>
            <w:vAlign w:val="bottom"/>
          </w:tcPr>
          <w:p w14:paraId="051F0BF3" w14:textId="7DD5B9C2" w:rsidR="001655AA" w:rsidRPr="00E722EE" w:rsidRDefault="0052603C" w:rsidP="00324F18">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14</w:t>
            </w:r>
          </w:p>
        </w:tc>
        <w:tc>
          <w:tcPr>
            <w:tcW w:w="993" w:type="dxa"/>
            <w:tcBorders>
              <w:top w:val="single" w:sz="4" w:space="0" w:color="auto"/>
              <w:left w:val="nil"/>
              <w:bottom w:val="single" w:sz="4" w:space="0" w:color="auto"/>
              <w:right w:val="single" w:sz="4" w:space="0" w:color="auto"/>
            </w:tcBorders>
            <w:shd w:val="clear" w:color="000000" w:fill="EF999D"/>
            <w:noWrap/>
            <w:vAlign w:val="bottom"/>
          </w:tcPr>
          <w:p w14:paraId="131A1DA8" w14:textId="250E21DA" w:rsidR="001655AA" w:rsidRPr="00E722EE" w:rsidRDefault="001655AA" w:rsidP="00324F18">
            <w:pPr>
              <w:spacing w:after="0" w:line="240" w:lineRule="auto"/>
              <w:jc w:val="center"/>
              <w:rPr>
                <w:rFonts w:ascii="Calibri" w:eastAsia="Times New Roman" w:hAnsi="Calibri" w:cs="Calibri"/>
                <w:b/>
                <w:bCs/>
                <w:color w:val="000000"/>
                <w:lang w:eastAsia="en-AU"/>
              </w:rPr>
            </w:pPr>
            <w:r w:rsidRPr="00E722EE">
              <w:rPr>
                <w:rFonts w:ascii="Calibri" w:eastAsia="Times New Roman" w:hAnsi="Calibri" w:cs="Calibri"/>
                <w:b/>
                <w:bCs/>
                <w:color w:val="000000"/>
                <w:lang w:eastAsia="en-AU"/>
              </w:rPr>
              <w:t>100</w:t>
            </w:r>
            <w:r w:rsidR="00D14D02">
              <w:rPr>
                <w:rFonts w:ascii="Calibri" w:eastAsia="Times New Roman" w:hAnsi="Calibri" w:cs="Calibri"/>
                <w:b/>
                <w:bCs/>
                <w:color w:val="000000"/>
                <w:lang w:eastAsia="en-AU"/>
              </w:rPr>
              <w:t>.0</w:t>
            </w:r>
            <w:r w:rsidRPr="00E722EE">
              <w:rPr>
                <w:rFonts w:ascii="Calibri" w:eastAsia="Times New Roman" w:hAnsi="Calibri" w:cs="Calibri"/>
                <w:b/>
                <w:bCs/>
                <w:color w:val="000000"/>
                <w:lang w:eastAsia="en-AU"/>
              </w:rPr>
              <w:t>%</w:t>
            </w:r>
          </w:p>
        </w:tc>
      </w:tr>
    </w:tbl>
    <w:p w14:paraId="30B8D38F" w14:textId="024C70FD" w:rsidR="00324F18" w:rsidRDefault="00324F18" w:rsidP="00324F18">
      <w:pPr>
        <w:spacing w:after="0" w:line="240" w:lineRule="auto"/>
        <w:rPr>
          <w:i/>
          <w:sz w:val="24"/>
          <w:szCs w:val="12"/>
        </w:rPr>
      </w:pPr>
    </w:p>
    <w:p w14:paraId="6DD8A72E" w14:textId="4E29182F" w:rsidR="00F85323" w:rsidRDefault="00250620" w:rsidP="00991F63">
      <w:pPr>
        <w:spacing w:after="0" w:line="240" w:lineRule="auto"/>
        <w:rPr>
          <w:rFonts w:ascii="Calibri" w:eastAsia="Times New Roman" w:hAnsi="Calibri" w:cs="Calibri"/>
          <w:b/>
          <w:bCs/>
          <w:i/>
          <w:iCs/>
          <w:color w:val="000000"/>
          <w:lang w:eastAsia="en-AU"/>
        </w:rPr>
      </w:pPr>
      <w:r>
        <w:rPr>
          <w:noProof/>
          <w:lang w:eastAsia="en-AU"/>
        </w:rPr>
        <w:drawing>
          <wp:inline distT="0" distB="0" distL="0" distR="0" wp14:anchorId="557A3554" wp14:editId="75116C5D">
            <wp:extent cx="6353175" cy="3762375"/>
            <wp:effectExtent l="0" t="0" r="9525"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5DE39BF" w14:textId="77777777" w:rsidR="00A560C3" w:rsidRDefault="00A560C3">
      <w:pPr>
        <w:rPr>
          <w:rFonts w:ascii="Calibri" w:eastAsia="Times New Roman" w:hAnsi="Calibri" w:cs="Calibri"/>
          <w:b/>
          <w:bCs/>
          <w:i/>
          <w:iCs/>
          <w:color w:val="000000"/>
          <w:sz w:val="24"/>
          <w:lang w:eastAsia="en-AU"/>
        </w:rPr>
      </w:pPr>
      <w:r>
        <w:rPr>
          <w:rFonts w:ascii="Calibri" w:eastAsia="Times New Roman" w:hAnsi="Calibri" w:cs="Calibri"/>
          <w:b/>
          <w:bCs/>
          <w:i/>
          <w:iCs/>
          <w:color w:val="000000"/>
          <w:sz w:val="24"/>
          <w:lang w:eastAsia="en-AU"/>
        </w:rPr>
        <w:br w:type="page"/>
      </w:r>
    </w:p>
    <w:p w14:paraId="728531CC" w14:textId="0C43F36C" w:rsidR="00C2718C" w:rsidRPr="00C2718C" w:rsidRDefault="00FF3BDD" w:rsidP="00C2718C">
      <w:pPr>
        <w:spacing w:after="120" w:line="240" w:lineRule="auto"/>
        <w:rPr>
          <w:rFonts w:ascii="Calibri" w:eastAsia="Times New Roman" w:hAnsi="Calibri" w:cs="Calibri"/>
          <w:b/>
          <w:bCs/>
          <w:i/>
          <w:iCs/>
          <w:color w:val="000000"/>
          <w:sz w:val="24"/>
          <w:lang w:eastAsia="en-AU"/>
        </w:rPr>
      </w:pPr>
      <w:r w:rsidRPr="00FF3BDD">
        <w:rPr>
          <w:rFonts w:ascii="Calibri" w:eastAsia="Times New Roman" w:hAnsi="Calibri" w:cs="Calibri"/>
          <w:b/>
          <w:bCs/>
          <w:i/>
          <w:iCs/>
          <w:color w:val="000000"/>
          <w:sz w:val="24"/>
          <w:lang w:eastAsia="en-AU"/>
        </w:rPr>
        <w:lastRenderedPageBreak/>
        <w:t>Has Scheme accreditation helped your company achieve a “whole of organisation” improvement to safety culture?</w:t>
      </w:r>
    </w:p>
    <w:tbl>
      <w:tblPr>
        <w:tblW w:w="4410" w:type="dxa"/>
        <w:tblInd w:w="93" w:type="dxa"/>
        <w:tblLook w:val="04A0" w:firstRow="1" w:lastRow="0" w:firstColumn="1" w:lastColumn="0" w:noHBand="0" w:noVBand="1"/>
      </w:tblPr>
      <w:tblGrid>
        <w:gridCol w:w="2425"/>
        <w:gridCol w:w="992"/>
        <w:gridCol w:w="993"/>
      </w:tblGrid>
      <w:tr w:rsidR="0038351E" w:rsidRPr="00C2718C" w14:paraId="44482FB6" w14:textId="77777777" w:rsidTr="0038351E">
        <w:trPr>
          <w:trHeight w:val="300"/>
        </w:trPr>
        <w:tc>
          <w:tcPr>
            <w:tcW w:w="2425"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14:paraId="7AD46467" w14:textId="77777777" w:rsidR="00C2718C" w:rsidRPr="0093457B" w:rsidRDefault="00C2718C" w:rsidP="00C2718C">
            <w:pPr>
              <w:spacing w:after="0" w:line="240" w:lineRule="auto"/>
              <w:rPr>
                <w:rFonts w:ascii="Calibri" w:eastAsia="Times New Roman" w:hAnsi="Calibri" w:cs="Calibri"/>
                <w:b/>
                <w:bCs/>
                <w:color w:val="000000"/>
                <w:lang w:eastAsia="en-AU"/>
              </w:rPr>
            </w:pPr>
            <w:r w:rsidRPr="0093457B">
              <w:rPr>
                <w:rFonts w:ascii="Calibri" w:eastAsia="Times New Roman" w:hAnsi="Calibri" w:cs="Calibri"/>
                <w:b/>
                <w:bCs/>
                <w:color w:val="000000"/>
                <w:lang w:eastAsia="en-AU"/>
              </w:rPr>
              <w:t>Response</w:t>
            </w:r>
          </w:p>
        </w:tc>
        <w:tc>
          <w:tcPr>
            <w:tcW w:w="992" w:type="dxa"/>
            <w:tcBorders>
              <w:top w:val="single" w:sz="4" w:space="0" w:color="auto"/>
              <w:left w:val="nil"/>
              <w:bottom w:val="single" w:sz="4" w:space="0" w:color="auto"/>
              <w:right w:val="single" w:sz="4" w:space="0" w:color="auto"/>
            </w:tcBorders>
            <w:shd w:val="clear" w:color="000000" w:fill="EF999D"/>
            <w:noWrap/>
            <w:vAlign w:val="bottom"/>
            <w:hideMark/>
          </w:tcPr>
          <w:p w14:paraId="411CC904" w14:textId="77777777" w:rsidR="00C2718C" w:rsidRPr="0093457B" w:rsidRDefault="0044247C" w:rsidP="00C2718C">
            <w:pPr>
              <w:spacing w:after="0" w:line="240" w:lineRule="auto"/>
              <w:jc w:val="center"/>
              <w:rPr>
                <w:rFonts w:ascii="Calibri" w:eastAsia="Times New Roman" w:hAnsi="Calibri" w:cs="Calibri"/>
                <w:b/>
                <w:bCs/>
                <w:color w:val="000000"/>
                <w:lang w:eastAsia="en-AU"/>
              </w:rPr>
            </w:pPr>
            <w:r w:rsidRPr="0093457B">
              <w:rPr>
                <w:rFonts w:ascii="Calibri" w:eastAsia="Times New Roman" w:hAnsi="Calibri" w:cs="Calibri"/>
                <w:b/>
                <w:bCs/>
                <w:color w:val="000000"/>
                <w:lang w:eastAsia="en-AU"/>
              </w:rPr>
              <w:t>Count</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14:paraId="08587333" w14:textId="77777777" w:rsidR="00C2718C" w:rsidRPr="0093457B" w:rsidRDefault="00C2718C" w:rsidP="00C2718C">
            <w:pPr>
              <w:spacing w:after="0" w:line="240" w:lineRule="auto"/>
              <w:jc w:val="center"/>
              <w:rPr>
                <w:rFonts w:ascii="Calibri" w:eastAsia="Times New Roman" w:hAnsi="Calibri" w:cs="Calibri"/>
                <w:b/>
                <w:bCs/>
                <w:color w:val="000000"/>
                <w:lang w:eastAsia="en-AU"/>
              </w:rPr>
            </w:pPr>
            <w:r w:rsidRPr="0093457B">
              <w:rPr>
                <w:rFonts w:ascii="Calibri" w:eastAsia="Times New Roman" w:hAnsi="Calibri" w:cs="Calibri"/>
                <w:b/>
                <w:bCs/>
                <w:color w:val="000000"/>
                <w:lang w:eastAsia="en-AU"/>
              </w:rPr>
              <w:t>%</w:t>
            </w:r>
          </w:p>
        </w:tc>
      </w:tr>
      <w:tr w:rsidR="00C2718C" w:rsidRPr="00C2718C" w14:paraId="226AA0CD" w14:textId="77777777" w:rsidTr="00C9497C">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05B3E33" w14:textId="77777777" w:rsidR="00C2718C" w:rsidRPr="0093457B" w:rsidRDefault="00C2718C" w:rsidP="00C2718C">
            <w:pPr>
              <w:spacing w:after="0" w:line="240" w:lineRule="auto"/>
              <w:rPr>
                <w:rFonts w:ascii="Calibri" w:eastAsia="Times New Roman" w:hAnsi="Calibri" w:cs="Calibri"/>
                <w:b/>
                <w:bCs/>
                <w:color w:val="000000"/>
                <w:lang w:eastAsia="en-AU"/>
              </w:rPr>
            </w:pPr>
            <w:r w:rsidRPr="0093457B">
              <w:rPr>
                <w:rFonts w:ascii="Calibri" w:eastAsia="Times New Roman" w:hAnsi="Calibri" w:cs="Calibri"/>
                <w:b/>
                <w:bCs/>
                <w:color w:val="000000"/>
                <w:lang w:eastAsia="en-AU"/>
              </w:rPr>
              <w:t>Yes</w:t>
            </w:r>
          </w:p>
        </w:tc>
        <w:tc>
          <w:tcPr>
            <w:tcW w:w="992" w:type="dxa"/>
            <w:tcBorders>
              <w:top w:val="nil"/>
              <w:left w:val="nil"/>
              <w:bottom w:val="single" w:sz="4" w:space="0" w:color="auto"/>
              <w:right w:val="single" w:sz="4" w:space="0" w:color="auto"/>
            </w:tcBorders>
            <w:shd w:val="clear" w:color="auto" w:fill="auto"/>
            <w:noWrap/>
            <w:vAlign w:val="bottom"/>
          </w:tcPr>
          <w:p w14:paraId="676DDF46" w14:textId="5F426B1B" w:rsidR="00C2718C" w:rsidRPr="0093457B" w:rsidRDefault="00663CBD" w:rsidP="00C2718C">
            <w:pPr>
              <w:spacing w:after="0" w:line="240" w:lineRule="auto"/>
              <w:jc w:val="center"/>
              <w:rPr>
                <w:rFonts w:ascii="Calibri" w:eastAsia="Times New Roman" w:hAnsi="Calibri" w:cs="Calibri"/>
                <w:bCs/>
                <w:color w:val="000000"/>
                <w:lang w:eastAsia="en-AU"/>
              </w:rPr>
            </w:pPr>
            <w:r>
              <w:rPr>
                <w:rFonts w:ascii="Calibri" w:eastAsia="Times New Roman" w:hAnsi="Calibri" w:cs="Calibri"/>
                <w:bCs/>
                <w:color w:val="000000"/>
                <w:lang w:eastAsia="en-AU"/>
              </w:rPr>
              <w:t>167</w:t>
            </w:r>
          </w:p>
        </w:tc>
        <w:tc>
          <w:tcPr>
            <w:tcW w:w="993" w:type="dxa"/>
            <w:tcBorders>
              <w:top w:val="nil"/>
              <w:left w:val="nil"/>
              <w:bottom w:val="single" w:sz="4" w:space="0" w:color="auto"/>
              <w:right w:val="single" w:sz="4" w:space="0" w:color="auto"/>
            </w:tcBorders>
            <w:shd w:val="clear" w:color="auto" w:fill="auto"/>
            <w:noWrap/>
            <w:vAlign w:val="bottom"/>
          </w:tcPr>
          <w:p w14:paraId="7D1B7BD5" w14:textId="2F7F53C3" w:rsidR="00C2718C" w:rsidRPr="0093457B" w:rsidRDefault="00D14D02" w:rsidP="00C2718C">
            <w:pPr>
              <w:spacing w:after="0" w:line="240" w:lineRule="auto"/>
              <w:jc w:val="center"/>
              <w:rPr>
                <w:rFonts w:ascii="Calibri" w:eastAsia="Times New Roman" w:hAnsi="Calibri" w:cs="Calibri"/>
                <w:bCs/>
                <w:color w:val="000000"/>
                <w:lang w:eastAsia="en-AU"/>
              </w:rPr>
            </w:pPr>
            <w:r>
              <w:rPr>
                <w:rFonts w:ascii="Calibri" w:eastAsia="Times New Roman" w:hAnsi="Calibri" w:cs="Calibri"/>
                <w:bCs/>
                <w:color w:val="000000"/>
                <w:lang w:eastAsia="en-AU"/>
              </w:rPr>
              <w:t>82.7</w:t>
            </w:r>
            <w:r w:rsidR="0086369C" w:rsidRPr="0093457B">
              <w:rPr>
                <w:rFonts w:ascii="Calibri" w:eastAsia="Times New Roman" w:hAnsi="Calibri" w:cs="Calibri"/>
                <w:bCs/>
                <w:color w:val="000000"/>
                <w:lang w:eastAsia="en-AU"/>
              </w:rPr>
              <w:t>%</w:t>
            </w:r>
          </w:p>
        </w:tc>
      </w:tr>
      <w:tr w:rsidR="00C2718C" w:rsidRPr="00C2718C" w14:paraId="5F72A91D" w14:textId="77777777" w:rsidTr="00C9497C">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6FA7AD37" w14:textId="77777777" w:rsidR="00C2718C" w:rsidRPr="0093457B" w:rsidRDefault="00C2718C" w:rsidP="00C2718C">
            <w:pPr>
              <w:spacing w:after="0" w:line="240" w:lineRule="auto"/>
              <w:rPr>
                <w:rFonts w:ascii="Calibri" w:eastAsia="Times New Roman" w:hAnsi="Calibri" w:cs="Calibri"/>
                <w:b/>
                <w:bCs/>
                <w:color w:val="000000"/>
                <w:lang w:eastAsia="en-AU"/>
              </w:rPr>
            </w:pPr>
            <w:r w:rsidRPr="0093457B">
              <w:rPr>
                <w:rFonts w:ascii="Calibri" w:eastAsia="Times New Roman" w:hAnsi="Calibri" w:cs="Calibri"/>
                <w:b/>
                <w:bCs/>
                <w:color w:val="000000"/>
                <w:lang w:eastAsia="en-AU"/>
              </w:rPr>
              <w:t>No</w:t>
            </w:r>
          </w:p>
        </w:tc>
        <w:tc>
          <w:tcPr>
            <w:tcW w:w="992" w:type="dxa"/>
            <w:tcBorders>
              <w:top w:val="nil"/>
              <w:left w:val="nil"/>
              <w:bottom w:val="single" w:sz="4" w:space="0" w:color="auto"/>
              <w:right w:val="single" w:sz="4" w:space="0" w:color="auto"/>
            </w:tcBorders>
            <w:shd w:val="clear" w:color="auto" w:fill="auto"/>
            <w:noWrap/>
            <w:vAlign w:val="bottom"/>
          </w:tcPr>
          <w:p w14:paraId="0EAD0188" w14:textId="495E5D1C" w:rsidR="00C2718C" w:rsidRPr="0093457B" w:rsidRDefault="00663CBD" w:rsidP="00C2718C">
            <w:pPr>
              <w:spacing w:after="0" w:line="240" w:lineRule="auto"/>
              <w:jc w:val="center"/>
              <w:rPr>
                <w:rFonts w:ascii="Calibri" w:eastAsia="Times New Roman" w:hAnsi="Calibri" w:cs="Calibri"/>
                <w:bCs/>
                <w:color w:val="000000"/>
                <w:lang w:eastAsia="en-AU"/>
              </w:rPr>
            </w:pPr>
            <w:r>
              <w:rPr>
                <w:rFonts w:ascii="Calibri" w:eastAsia="Times New Roman" w:hAnsi="Calibri" w:cs="Calibri"/>
                <w:bCs/>
                <w:color w:val="000000"/>
                <w:lang w:eastAsia="en-AU"/>
              </w:rPr>
              <w:t>35</w:t>
            </w:r>
          </w:p>
        </w:tc>
        <w:tc>
          <w:tcPr>
            <w:tcW w:w="993" w:type="dxa"/>
            <w:tcBorders>
              <w:top w:val="nil"/>
              <w:left w:val="nil"/>
              <w:bottom w:val="single" w:sz="4" w:space="0" w:color="auto"/>
              <w:right w:val="single" w:sz="4" w:space="0" w:color="auto"/>
            </w:tcBorders>
            <w:shd w:val="clear" w:color="auto" w:fill="auto"/>
            <w:noWrap/>
            <w:vAlign w:val="bottom"/>
          </w:tcPr>
          <w:p w14:paraId="1E207D46" w14:textId="79A15328" w:rsidR="00C2718C" w:rsidRPr="0093457B" w:rsidRDefault="002B51B3" w:rsidP="00AF7A06">
            <w:pPr>
              <w:spacing w:after="0" w:line="240" w:lineRule="auto"/>
              <w:jc w:val="center"/>
              <w:rPr>
                <w:rFonts w:ascii="Calibri" w:eastAsia="Times New Roman" w:hAnsi="Calibri" w:cs="Calibri"/>
                <w:bCs/>
                <w:color w:val="000000"/>
                <w:lang w:eastAsia="en-AU"/>
              </w:rPr>
            </w:pPr>
            <w:r>
              <w:rPr>
                <w:rFonts w:ascii="Calibri" w:eastAsia="Times New Roman" w:hAnsi="Calibri" w:cs="Calibri"/>
                <w:bCs/>
                <w:color w:val="000000"/>
                <w:lang w:eastAsia="en-AU"/>
              </w:rPr>
              <w:t>17.3</w:t>
            </w:r>
            <w:r w:rsidR="0086369C" w:rsidRPr="0093457B">
              <w:rPr>
                <w:rFonts w:ascii="Calibri" w:eastAsia="Times New Roman" w:hAnsi="Calibri" w:cs="Calibri"/>
                <w:bCs/>
                <w:color w:val="000000"/>
                <w:lang w:eastAsia="en-AU"/>
              </w:rPr>
              <w:t>%</w:t>
            </w:r>
          </w:p>
        </w:tc>
      </w:tr>
      <w:tr w:rsidR="0038351E" w:rsidRPr="00C2718C" w14:paraId="5B5B1502" w14:textId="77777777" w:rsidTr="00C9497C">
        <w:trPr>
          <w:trHeight w:val="300"/>
        </w:trPr>
        <w:tc>
          <w:tcPr>
            <w:tcW w:w="2425"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14:paraId="4CCEB0B3" w14:textId="77777777" w:rsidR="00C2718C" w:rsidRPr="0093457B" w:rsidRDefault="00C2718C" w:rsidP="00C2718C">
            <w:pPr>
              <w:spacing w:after="0" w:line="240" w:lineRule="auto"/>
              <w:rPr>
                <w:rFonts w:ascii="Calibri" w:eastAsia="Times New Roman" w:hAnsi="Calibri" w:cs="Calibri"/>
                <w:b/>
                <w:bCs/>
                <w:color w:val="000000"/>
                <w:lang w:eastAsia="en-AU"/>
              </w:rPr>
            </w:pPr>
            <w:r w:rsidRPr="0093457B">
              <w:rPr>
                <w:rFonts w:ascii="Calibri" w:eastAsia="Times New Roman" w:hAnsi="Calibri" w:cs="Calibri"/>
                <w:b/>
                <w:bCs/>
                <w:color w:val="000000"/>
                <w:lang w:eastAsia="en-AU"/>
              </w:rPr>
              <w:t>Total</w:t>
            </w:r>
          </w:p>
        </w:tc>
        <w:tc>
          <w:tcPr>
            <w:tcW w:w="992" w:type="dxa"/>
            <w:tcBorders>
              <w:top w:val="single" w:sz="4" w:space="0" w:color="auto"/>
              <w:left w:val="nil"/>
              <w:bottom w:val="single" w:sz="4" w:space="0" w:color="auto"/>
              <w:right w:val="single" w:sz="4" w:space="0" w:color="auto"/>
            </w:tcBorders>
            <w:shd w:val="clear" w:color="000000" w:fill="EF999D"/>
            <w:noWrap/>
            <w:vAlign w:val="bottom"/>
          </w:tcPr>
          <w:p w14:paraId="305DA3D6" w14:textId="3E8EB3F4" w:rsidR="00C2718C" w:rsidRPr="0093457B" w:rsidRDefault="00663CBD" w:rsidP="00C2718C">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202</w:t>
            </w:r>
          </w:p>
        </w:tc>
        <w:tc>
          <w:tcPr>
            <w:tcW w:w="993" w:type="dxa"/>
            <w:tcBorders>
              <w:top w:val="single" w:sz="4" w:space="0" w:color="auto"/>
              <w:left w:val="nil"/>
              <w:bottom w:val="single" w:sz="4" w:space="0" w:color="auto"/>
              <w:right w:val="single" w:sz="4" w:space="0" w:color="auto"/>
            </w:tcBorders>
            <w:shd w:val="clear" w:color="000000" w:fill="EF999D"/>
            <w:noWrap/>
            <w:vAlign w:val="bottom"/>
          </w:tcPr>
          <w:p w14:paraId="1363164C" w14:textId="46EB3B5C" w:rsidR="00C2718C" w:rsidRPr="0093457B" w:rsidRDefault="00D14D02" w:rsidP="00C2718C">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100.0</w:t>
            </w:r>
            <w:r w:rsidR="0086369C" w:rsidRPr="0093457B">
              <w:rPr>
                <w:rFonts w:ascii="Calibri" w:eastAsia="Times New Roman" w:hAnsi="Calibri" w:cs="Calibri"/>
                <w:b/>
                <w:bCs/>
                <w:color w:val="000000"/>
                <w:lang w:eastAsia="en-AU"/>
              </w:rPr>
              <w:t>%</w:t>
            </w:r>
          </w:p>
        </w:tc>
      </w:tr>
    </w:tbl>
    <w:p w14:paraId="76B85F76" w14:textId="00C50A79" w:rsidR="00C2718C" w:rsidRDefault="00C2718C" w:rsidP="00AE6C3A">
      <w:pPr>
        <w:spacing w:after="120" w:line="240" w:lineRule="auto"/>
        <w:rPr>
          <w:rFonts w:ascii="Calibri" w:eastAsia="Times New Roman" w:hAnsi="Calibri" w:cs="Calibri"/>
          <w:b/>
          <w:bCs/>
          <w:i/>
          <w:iCs/>
          <w:color w:val="000000"/>
          <w:lang w:eastAsia="en-AU"/>
        </w:rPr>
      </w:pPr>
    </w:p>
    <w:p w14:paraId="222F788F" w14:textId="5FCC08BF" w:rsidR="0086369C" w:rsidRDefault="00332F6D" w:rsidP="00AE6C3A">
      <w:pPr>
        <w:spacing w:after="120" w:line="240" w:lineRule="auto"/>
        <w:rPr>
          <w:rFonts w:ascii="Calibri" w:eastAsia="Times New Roman" w:hAnsi="Calibri" w:cs="Calibri"/>
          <w:b/>
          <w:bCs/>
          <w:i/>
          <w:iCs/>
          <w:color w:val="000000"/>
          <w:lang w:eastAsia="en-AU"/>
        </w:rPr>
      </w:pPr>
      <w:r>
        <w:rPr>
          <w:noProof/>
          <w:lang w:eastAsia="en-AU"/>
        </w:rPr>
        <w:drawing>
          <wp:inline distT="0" distB="0" distL="0" distR="0" wp14:anchorId="019339C1" wp14:editId="04DFFE09">
            <wp:extent cx="6081823" cy="3732028"/>
            <wp:effectExtent l="0" t="0" r="14605" b="190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08ABAF6" w14:textId="34E8AC86" w:rsidR="0086369C" w:rsidRDefault="0086369C" w:rsidP="00AE6C3A">
      <w:pPr>
        <w:spacing w:after="120" w:line="240" w:lineRule="auto"/>
        <w:rPr>
          <w:rFonts w:ascii="Calibri" w:eastAsia="Times New Roman" w:hAnsi="Calibri" w:cs="Calibri"/>
          <w:b/>
          <w:bCs/>
          <w:i/>
          <w:iCs/>
          <w:color w:val="000000"/>
          <w:lang w:eastAsia="en-AU"/>
        </w:rPr>
      </w:pPr>
    </w:p>
    <w:p w14:paraId="1A33373E" w14:textId="4AE93487" w:rsidR="00CF1FAF" w:rsidRDefault="00CF1FAF" w:rsidP="00AE6C3A">
      <w:pPr>
        <w:spacing w:after="120" w:line="240" w:lineRule="auto"/>
        <w:rPr>
          <w:rFonts w:ascii="Calibri" w:eastAsia="Times New Roman" w:hAnsi="Calibri" w:cs="Calibri"/>
          <w:b/>
          <w:bCs/>
          <w:i/>
          <w:iCs/>
          <w:color w:val="000000"/>
          <w:lang w:eastAsia="en-AU"/>
        </w:rPr>
        <w:sectPr w:rsidR="00CF1FAF" w:rsidSect="00E224AD">
          <w:pgSz w:w="16839" w:h="11907" w:orient="landscape" w:code="9"/>
          <w:pgMar w:top="1191" w:right="1440" w:bottom="1191" w:left="1440" w:header="709" w:footer="567" w:gutter="0"/>
          <w:cols w:space="708"/>
          <w:docGrid w:linePitch="360"/>
        </w:sectPr>
      </w:pPr>
    </w:p>
    <w:p w14:paraId="64858026" w14:textId="7256C779" w:rsidR="00CE7E7A" w:rsidRPr="00CE7E7A" w:rsidRDefault="00FF3BDD" w:rsidP="009D0DB4">
      <w:pPr>
        <w:spacing w:after="120" w:line="240" w:lineRule="auto"/>
        <w:rPr>
          <w:rFonts w:ascii="Calibri" w:eastAsia="Times New Roman" w:hAnsi="Calibri" w:cs="Calibri"/>
          <w:b/>
          <w:bCs/>
          <w:i/>
          <w:color w:val="000000"/>
          <w:sz w:val="24"/>
          <w:szCs w:val="28"/>
          <w:lang w:eastAsia="en-AU"/>
        </w:rPr>
      </w:pPr>
      <w:r w:rsidRPr="00920CDB">
        <w:rPr>
          <w:rFonts w:ascii="Calibri" w:eastAsia="Times New Roman" w:hAnsi="Calibri" w:cs="Calibri"/>
          <w:b/>
          <w:bCs/>
          <w:i/>
          <w:color w:val="000000"/>
          <w:sz w:val="24"/>
          <w:szCs w:val="28"/>
          <w:lang w:eastAsia="en-AU"/>
        </w:rPr>
        <w:lastRenderedPageBreak/>
        <w:t>Which of the following outcomes, if any, was your company hoping to achieve by becoming accredited? Select all that apply.</w:t>
      </w:r>
    </w:p>
    <w:tbl>
      <w:tblPr>
        <w:tblW w:w="7118" w:type="dxa"/>
        <w:tblInd w:w="93" w:type="dxa"/>
        <w:tblLook w:val="04A0" w:firstRow="1" w:lastRow="0" w:firstColumn="1" w:lastColumn="0" w:noHBand="0" w:noVBand="1"/>
      </w:tblPr>
      <w:tblGrid>
        <w:gridCol w:w="4126"/>
        <w:gridCol w:w="764"/>
        <w:gridCol w:w="2228"/>
      </w:tblGrid>
      <w:tr w:rsidR="009D0DB4" w:rsidRPr="009D0DB4" w14:paraId="0B882368" w14:textId="77777777" w:rsidTr="005943A1">
        <w:trPr>
          <w:trHeight w:val="572"/>
        </w:trPr>
        <w:tc>
          <w:tcPr>
            <w:tcW w:w="4126"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14:paraId="70920BDE" w14:textId="77777777" w:rsidR="009D0DB4" w:rsidRPr="0093457B" w:rsidRDefault="009D0DB4" w:rsidP="009D0DB4">
            <w:pPr>
              <w:spacing w:after="0" w:line="240" w:lineRule="auto"/>
              <w:rPr>
                <w:rFonts w:ascii="Calibri" w:eastAsia="Times New Roman" w:hAnsi="Calibri" w:cs="Calibri"/>
                <w:b/>
                <w:bCs/>
                <w:color w:val="000000"/>
                <w:lang w:eastAsia="en-AU"/>
              </w:rPr>
            </w:pPr>
            <w:r w:rsidRPr="0093457B">
              <w:rPr>
                <w:rFonts w:ascii="Calibri" w:eastAsia="Times New Roman" w:hAnsi="Calibri" w:cs="Calibri"/>
                <w:b/>
                <w:bCs/>
                <w:color w:val="000000"/>
                <w:lang w:eastAsia="en-AU"/>
              </w:rPr>
              <w:t>Response</w:t>
            </w:r>
          </w:p>
        </w:tc>
        <w:tc>
          <w:tcPr>
            <w:tcW w:w="764" w:type="dxa"/>
            <w:tcBorders>
              <w:top w:val="single" w:sz="4" w:space="0" w:color="auto"/>
              <w:left w:val="nil"/>
              <w:bottom w:val="single" w:sz="4" w:space="0" w:color="auto"/>
              <w:right w:val="single" w:sz="4" w:space="0" w:color="auto"/>
            </w:tcBorders>
            <w:shd w:val="clear" w:color="000000" w:fill="EF999D"/>
            <w:noWrap/>
            <w:vAlign w:val="bottom"/>
            <w:hideMark/>
          </w:tcPr>
          <w:p w14:paraId="2DDE2A3A" w14:textId="77777777" w:rsidR="009D0DB4" w:rsidRPr="0093457B" w:rsidRDefault="0044247C" w:rsidP="009D0DB4">
            <w:pPr>
              <w:spacing w:after="0" w:line="240" w:lineRule="auto"/>
              <w:jc w:val="center"/>
              <w:rPr>
                <w:rFonts w:ascii="Calibri" w:eastAsia="Times New Roman" w:hAnsi="Calibri" w:cs="Calibri"/>
                <w:b/>
                <w:bCs/>
                <w:color w:val="000000"/>
                <w:lang w:eastAsia="en-AU"/>
              </w:rPr>
            </w:pPr>
            <w:r w:rsidRPr="0093457B">
              <w:rPr>
                <w:rFonts w:ascii="Calibri" w:eastAsia="Times New Roman" w:hAnsi="Calibri" w:cs="Calibri"/>
                <w:b/>
                <w:bCs/>
                <w:color w:val="000000"/>
                <w:lang w:eastAsia="en-AU"/>
              </w:rPr>
              <w:t>Count</w:t>
            </w:r>
          </w:p>
        </w:tc>
        <w:tc>
          <w:tcPr>
            <w:tcW w:w="2228" w:type="dxa"/>
            <w:tcBorders>
              <w:top w:val="single" w:sz="4" w:space="0" w:color="auto"/>
              <w:left w:val="nil"/>
              <w:bottom w:val="single" w:sz="4" w:space="0" w:color="auto"/>
              <w:right w:val="single" w:sz="4" w:space="0" w:color="auto"/>
            </w:tcBorders>
            <w:shd w:val="clear" w:color="000000" w:fill="EF999D"/>
            <w:vAlign w:val="bottom"/>
            <w:hideMark/>
          </w:tcPr>
          <w:p w14:paraId="3F06C02C" w14:textId="77777777" w:rsidR="003557C6" w:rsidRPr="0093457B" w:rsidRDefault="009D0DB4" w:rsidP="003557C6">
            <w:pPr>
              <w:spacing w:after="0" w:line="240" w:lineRule="auto"/>
              <w:jc w:val="center"/>
              <w:rPr>
                <w:rFonts w:ascii="Calibri" w:eastAsia="Times New Roman" w:hAnsi="Calibri" w:cs="Calibri"/>
                <w:b/>
                <w:bCs/>
                <w:color w:val="000000"/>
                <w:lang w:eastAsia="en-AU"/>
              </w:rPr>
            </w:pPr>
            <w:r w:rsidRPr="0093457B">
              <w:rPr>
                <w:rFonts w:ascii="Calibri" w:eastAsia="Times New Roman" w:hAnsi="Calibri" w:cs="Calibri"/>
                <w:b/>
                <w:bCs/>
                <w:color w:val="000000"/>
                <w:lang w:eastAsia="en-AU"/>
              </w:rPr>
              <w:t xml:space="preserve">% of respondents </w:t>
            </w:r>
          </w:p>
          <w:p w14:paraId="01072E4E" w14:textId="65DCAFC7" w:rsidR="009D0DB4" w:rsidRPr="0093457B" w:rsidRDefault="0093457B" w:rsidP="005943A1">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sz w:val="18"/>
                <w:lang w:eastAsia="en-AU"/>
              </w:rPr>
              <w:t>(228</w:t>
            </w:r>
            <w:r w:rsidR="009D0DB4" w:rsidRPr="0093457B">
              <w:rPr>
                <w:rFonts w:ascii="Calibri" w:eastAsia="Times New Roman" w:hAnsi="Calibri" w:cs="Calibri"/>
                <w:b/>
                <w:bCs/>
                <w:color w:val="000000"/>
                <w:sz w:val="18"/>
                <w:lang w:eastAsia="en-AU"/>
              </w:rPr>
              <w:t xml:space="preserve"> respons</w:t>
            </w:r>
            <w:r w:rsidR="003557C6" w:rsidRPr="0093457B">
              <w:rPr>
                <w:rFonts w:ascii="Calibri" w:eastAsia="Times New Roman" w:hAnsi="Calibri" w:cs="Calibri"/>
                <w:b/>
                <w:bCs/>
                <w:color w:val="000000"/>
                <w:sz w:val="18"/>
                <w:lang w:eastAsia="en-AU"/>
              </w:rPr>
              <w:t>es</w:t>
            </w:r>
            <w:r w:rsidR="009D0DB4" w:rsidRPr="0093457B">
              <w:rPr>
                <w:rFonts w:ascii="Calibri" w:eastAsia="Times New Roman" w:hAnsi="Calibri" w:cs="Calibri"/>
                <w:b/>
                <w:bCs/>
                <w:color w:val="000000"/>
                <w:sz w:val="18"/>
                <w:lang w:eastAsia="en-AU"/>
              </w:rPr>
              <w:t>)</w:t>
            </w:r>
          </w:p>
        </w:tc>
      </w:tr>
      <w:tr w:rsidR="005943A1" w:rsidRPr="009D0DB4" w14:paraId="5E784A75" w14:textId="77777777" w:rsidTr="005943A1">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00C301B0" w14:textId="4B5AEE1D" w:rsidR="005943A1" w:rsidRPr="0093457B" w:rsidRDefault="006351F3" w:rsidP="005943A1">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Be eligible to tender for g</w:t>
            </w:r>
            <w:r w:rsidR="005943A1" w:rsidRPr="0093457B">
              <w:rPr>
                <w:rFonts w:ascii="Calibri" w:eastAsia="Times New Roman" w:hAnsi="Calibri" w:cs="Calibri"/>
                <w:b/>
                <w:bCs/>
                <w:color w:val="000000"/>
                <w:lang w:eastAsia="en-AU"/>
              </w:rPr>
              <w:t>overnment work</w:t>
            </w:r>
          </w:p>
        </w:tc>
        <w:tc>
          <w:tcPr>
            <w:tcW w:w="764" w:type="dxa"/>
            <w:tcBorders>
              <w:top w:val="nil"/>
              <w:left w:val="nil"/>
              <w:bottom w:val="single" w:sz="4" w:space="0" w:color="auto"/>
              <w:right w:val="single" w:sz="4" w:space="0" w:color="auto"/>
            </w:tcBorders>
            <w:shd w:val="clear" w:color="auto" w:fill="auto"/>
            <w:noWrap/>
            <w:vAlign w:val="bottom"/>
          </w:tcPr>
          <w:p w14:paraId="54245EB1" w14:textId="6BAFC7A7" w:rsidR="005943A1" w:rsidRPr="0093457B" w:rsidRDefault="00663CBD" w:rsidP="005943A1">
            <w:pPr>
              <w:spacing w:after="0" w:line="240" w:lineRule="auto"/>
              <w:jc w:val="center"/>
              <w:rPr>
                <w:rFonts w:ascii="Calibri" w:eastAsia="Times New Roman" w:hAnsi="Calibri" w:cs="Calibri"/>
                <w:bCs/>
                <w:color w:val="000000"/>
                <w:lang w:eastAsia="en-AU"/>
              </w:rPr>
            </w:pPr>
            <w:r>
              <w:rPr>
                <w:rFonts w:ascii="Calibri" w:eastAsia="Times New Roman" w:hAnsi="Calibri" w:cs="Calibri"/>
                <w:bCs/>
                <w:color w:val="000000"/>
                <w:lang w:eastAsia="en-AU"/>
              </w:rPr>
              <w:t>214</w:t>
            </w:r>
          </w:p>
        </w:tc>
        <w:tc>
          <w:tcPr>
            <w:tcW w:w="2228" w:type="dxa"/>
            <w:tcBorders>
              <w:top w:val="nil"/>
              <w:left w:val="nil"/>
              <w:bottom w:val="single" w:sz="4" w:space="0" w:color="auto"/>
              <w:right w:val="single" w:sz="4" w:space="0" w:color="auto"/>
            </w:tcBorders>
            <w:shd w:val="clear" w:color="auto" w:fill="auto"/>
            <w:noWrap/>
            <w:vAlign w:val="bottom"/>
          </w:tcPr>
          <w:p w14:paraId="125192C5" w14:textId="38B0E021" w:rsidR="005943A1" w:rsidRPr="0093457B" w:rsidRDefault="00D14D02" w:rsidP="00D14D02">
            <w:pPr>
              <w:spacing w:after="0" w:line="240" w:lineRule="auto"/>
              <w:jc w:val="center"/>
              <w:rPr>
                <w:rFonts w:ascii="Calibri" w:eastAsia="Times New Roman" w:hAnsi="Calibri" w:cs="Calibri"/>
                <w:bCs/>
                <w:color w:val="000000"/>
                <w:lang w:eastAsia="en-AU"/>
              </w:rPr>
            </w:pPr>
            <w:r>
              <w:rPr>
                <w:rFonts w:ascii="Calibri" w:eastAsia="Times New Roman" w:hAnsi="Calibri" w:cs="Times New Roman"/>
                <w:color w:val="000000"/>
                <w:lang w:eastAsia="en-AU"/>
              </w:rPr>
              <w:t>93.9</w:t>
            </w:r>
            <w:r w:rsidR="005943A1" w:rsidRPr="0093457B">
              <w:rPr>
                <w:rFonts w:ascii="Calibri" w:eastAsia="Times New Roman" w:hAnsi="Calibri" w:cs="Times New Roman"/>
                <w:color w:val="000000"/>
                <w:lang w:eastAsia="en-AU"/>
              </w:rPr>
              <w:t>%</w:t>
            </w:r>
          </w:p>
        </w:tc>
      </w:tr>
      <w:tr w:rsidR="005943A1" w:rsidRPr="009D0DB4" w14:paraId="228FC136" w14:textId="77777777" w:rsidTr="005943A1">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47CD61DD" w14:textId="77777777" w:rsidR="005943A1" w:rsidRPr="0093457B" w:rsidRDefault="005943A1" w:rsidP="005943A1">
            <w:pPr>
              <w:spacing w:after="0" w:line="240" w:lineRule="auto"/>
              <w:rPr>
                <w:rFonts w:ascii="Calibri" w:eastAsia="Times New Roman" w:hAnsi="Calibri" w:cs="Calibri"/>
                <w:b/>
                <w:bCs/>
                <w:color w:val="000000"/>
                <w:lang w:eastAsia="en-AU"/>
              </w:rPr>
            </w:pPr>
            <w:r w:rsidRPr="0093457B">
              <w:rPr>
                <w:rFonts w:ascii="Calibri" w:eastAsia="Times New Roman" w:hAnsi="Calibri" w:cs="Calibri"/>
                <w:b/>
                <w:bCs/>
                <w:color w:val="000000"/>
                <w:lang w:eastAsia="en-AU"/>
              </w:rPr>
              <w:t>Better safety performance</w:t>
            </w:r>
          </w:p>
        </w:tc>
        <w:tc>
          <w:tcPr>
            <w:tcW w:w="764" w:type="dxa"/>
            <w:tcBorders>
              <w:top w:val="nil"/>
              <w:left w:val="nil"/>
              <w:bottom w:val="single" w:sz="4" w:space="0" w:color="auto"/>
              <w:right w:val="single" w:sz="4" w:space="0" w:color="auto"/>
            </w:tcBorders>
            <w:shd w:val="clear" w:color="auto" w:fill="auto"/>
            <w:noWrap/>
            <w:vAlign w:val="bottom"/>
          </w:tcPr>
          <w:p w14:paraId="2D3042B0" w14:textId="0DCB954C" w:rsidR="005943A1" w:rsidRPr="0093457B" w:rsidRDefault="00663CBD" w:rsidP="005943A1">
            <w:pPr>
              <w:spacing w:after="0" w:line="240" w:lineRule="auto"/>
              <w:jc w:val="center"/>
              <w:rPr>
                <w:rFonts w:ascii="Calibri" w:eastAsia="Times New Roman" w:hAnsi="Calibri" w:cs="Calibri"/>
                <w:bCs/>
                <w:color w:val="000000"/>
                <w:lang w:eastAsia="en-AU"/>
              </w:rPr>
            </w:pPr>
            <w:r>
              <w:rPr>
                <w:rFonts w:ascii="Calibri" w:eastAsia="Times New Roman" w:hAnsi="Calibri" w:cs="Calibri"/>
                <w:bCs/>
                <w:color w:val="000000"/>
                <w:lang w:eastAsia="en-AU"/>
              </w:rPr>
              <w:t>151</w:t>
            </w:r>
          </w:p>
        </w:tc>
        <w:tc>
          <w:tcPr>
            <w:tcW w:w="2228" w:type="dxa"/>
            <w:tcBorders>
              <w:top w:val="nil"/>
              <w:left w:val="nil"/>
              <w:bottom w:val="single" w:sz="4" w:space="0" w:color="auto"/>
              <w:right w:val="single" w:sz="4" w:space="0" w:color="auto"/>
            </w:tcBorders>
            <w:shd w:val="clear" w:color="auto" w:fill="auto"/>
            <w:noWrap/>
            <w:vAlign w:val="bottom"/>
          </w:tcPr>
          <w:p w14:paraId="2F7B26E4" w14:textId="5DBC101A" w:rsidR="005943A1" w:rsidRPr="0093457B" w:rsidRDefault="00D14D02" w:rsidP="005943A1">
            <w:pPr>
              <w:spacing w:after="0" w:line="240" w:lineRule="auto"/>
              <w:jc w:val="center"/>
              <w:rPr>
                <w:rFonts w:ascii="Calibri" w:eastAsia="Times New Roman" w:hAnsi="Calibri" w:cs="Calibri"/>
                <w:bCs/>
                <w:color w:val="000000"/>
                <w:lang w:eastAsia="en-AU"/>
              </w:rPr>
            </w:pPr>
            <w:r>
              <w:rPr>
                <w:rFonts w:ascii="Calibri" w:eastAsia="Times New Roman" w:hAnsi="Calibri" w:cs="Times New Roman"/>
                <w:color w:val="000000"/>
                <w:lang w:eastAsia="en-AU"/>
              </w:rPr>
              <w:t>66.2</w:t>
            </w:r>
            <w:r w:rsidR="005943A1" w:rsidRPr="0093457B">
              <w:rPr>
                <w:rFonts w:ascii="Calibri" w:eastAsia="Times New Roman" w:hAnsi="Calibri" w:cs="Times New Roman"/>
                <w:color w:val="000000"/>
                <w:lang w:eastAsia="en-AU"/>
              </w:rPr>
              <w:t>%</w:t>
            </w:r>
          </w:p>
        </w:tc>
      </w:tr>
      <w:tr w:rsidR="005943A1" w:rsidRPr="009D0DB4" w14:paraId="5FFE1453" w14:textId="77777777" w:rsidTr="005943A1">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7FF3F9EC" w14:textId="77777777" w:rsidR="005943A1" w:rsidRPr="0093457B" w:rsidRDefault="005943A1" w:rsidP="005943A1">
            <w:pPr>
              <w:spacing w:after="0" w:line="240" w:lineRule="auto"/>
              <w:rPr>
                <w:rFonts w:ascii="Calibri" w:eastAsia="Times New Roman" w:hAnsi="Calibri" w:cs="Calibri"/>
                <w:b/>
                <w:bCs/>
                <w:color w:val="000000"/>
                <w:lang w:eastAsia="en-AU"/>
              </w:rPr>
            </w:pPr>
            <w:r w:rsidRPr="0093457B">
              <w:rPr>
                <w:rFonts w:ascii="Calibri" w:eastAsia="Times New Roman" w:hAnsi="Calibri" w:cs="Calibri"/>
                <w:b/>
                <w:bCs/>
                <w:color w:val="000000"/>
                <w:lang w:eastAsia="en-AU"/>
              </w:rPr>
              <w:t>Improved safety culture</w:t>
            </w:r>
          </w:p>
        </w:tc>
        <w:tc>
          <w:tcPr>
            <w:tcW w:w="764" w:type="dxa"/>
            <w:tcBorders>
              <w:top w:val="nil"/>
              <w:left w:val="nil"/>
              <w:bottom w:val="single" w:sz="4" w:space="0" w:color="auto"/>
              <w:right w:val="single" w:sz="4" w:space="0" w:color="auto"/>
            </w:tcBorders>
            <w:shd w:val="clear" w:color="auto" w:fill="auto"/>
            <w:noWrap/>
            <w:vAlign w:val="bottom"/>
          </w:tcPr>
          <w:p w14:paraId="4DC7D39C" w14:textId="4D8CF7BE" w:rsidR="005943A1" w:rsidRPr="0093457B" w:rsidRDefault="00663CBD" w:rsidP="005943A1">
            <w:pPr>
              <w:spacing w:after="0" w:line="240" w:lineRule="auto"/>
              <w:jc w:val="center"/>
              <w:rPr>
                <w:rFonts w:ascii="Calibri" w:eastAsia="Times New Roman" w:hAnsi="Calibri" w:cs="Calibri"/>
                <w:bCs/>
                <w:color w:val="000000"/>
                <w:lang w:eastAsia="en-AU"/>
              </w:rPr>
            </w:pPr>
            <w:r>
              <w:rPr>
                <w:rFonts w:ascii="Calibri" w:eastAsia="Times New Roman" w:hAnsi="Calibri" w:cs="Calibri"/>
                <w:bCs/>
                <w:color w:val="000000"/>
                <w:lang w:eastAsia="en-AU"/>
              </w:rPr>
              <w:t>132</w:t>
            </w:r>
          </w:p>
        </w:tc>
        <w:tc>
          <w:tcPr>
            <w:tcW w:w="2228" w:type="dxa"/>
            <w:tcBorders>
              <w:top w:val="nil"/>
              <w:left w:val="nil"/>
              <w:bottom w:val="single" w:sz="4" w:space="0" w:color="auto"/>
              <w:right w:val="single" w:sz="4" w:space="0" w:color="auto"/>
            </w:tcBorders>
            <w:shd w:val="clear" w:color="auto" w:fill="auto"/>
            <w:noWrap/>
            <w:vAlign w:val="bottom"/>
          </w:tcPr>
          <w:p w14:paraId="060DF1B3" w14:textId="31945DA4" w:rsidR="005943A1" w:rsidRPr="0093457B" w:rsidRDefault="00D14D02" w:rsidP="005943A1">
            <w:pPr>
              <w:spacing w:after="0" w:line="240" w:lineRule="auto"/>
              <w:jc w:val="center"/>
              <w:rPr>
                <w:rFonts w:ascii="Calibri" w:eastAsia="Times New Roman" w:hAnsi="Calibri" w:cs="Calibri"/>
                <w:bCs/>
                <w:color w:val="000000"/>
                <w:lang w:eastAsia="en-AU"/>
              </w:rPr>
            </w:pPr>
            <w:r>
              <w:rPr>
                <w:rFonts w:ascii="Calibri" w:eastAsia="Times New Roman" w:hAnsi="Calibri" w:cs="Times New Roman"/>
                <w:color w:val="000000"/>
                <w:lang w:eastAsia="en-AU"/>
              </w:rPr>
              <w:t>57.9</w:t>
            </w:r>
            <w:r w:rsidR="005943A1" w:rsidRPr="0093457B">
              <w:rPr>
                <w:rFonts w:ascii="Calibri" w:eastAsia="Times New Roman" w:hAnsi="Calibri" w:cs="Times New Roman"/>
                <w:color w:val="000000"/>
                <w:lang w:eastAsia="en-AU"/>
              </w:rPr>
              <w:t>%</w:t>
            </w:r>
          </w:p>
        </w:tc>
      </w:tr>
      <w:tr w:rsidR="005943A1" w:rsidRPr="009D0DB4" w14:paraId="4A246313" w14:textId="77777777" w:rsidTr="005943A1">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315EAC1D" w14:textId="77777777" w:rsidR="005943A1" w:rsidRPr="0093457B" w:rsidRDefault="005943A1" w:rsidP="005943A1">
            <w:pPr>
              <w:spacing w:after="0" w:line="240" w:lineRule="auto"/>
              <w:rPr>
                <w:rFonts w:ascii="Calibri" w:eastAsia="Times New Roman" w:hAnsi="Calibri" w:cs="Calibri"/>
                <w:b/>
                <w:bCs/>
                <w:color w:val="000000"/>
                <w:lang w:eastAsia="en-AU"/>
              </w:rPr>
            </w:pPr>
            <w:r w:rsidRPr="0093457B">
              <w:rPr>
                <w:rFonts w:ascii="Calibri" w:eastAsia="Times New Roman" w:hAnsi="Calibri" w:cs="Calibri"/>
                <w:b/>
                <w:bCs/>
                <w:color w:val="000000"/>
                <w:lang w:eastAsia="en-AU"/>
              </w:rPr>
              <w:t>Fewer incidents</w:t>
            </w:r>
          </w:p>
        </w:tc>
        <w:tc>
          <w:tcPr>
            <w:tcW w:w="764" w:type="dxa"/>
            <w:tcBorders>
              <w:top w:val="nil"/>
              <w:left w:val="nil"/>
              <w:bottom w:val="single" w:sz="4" w:space="0" w:color="auto"/>
              <w:right w:val="single" w:sz="4" w:space="0" w:color="auto"/>
            </w:tcBorders>
            <w:shd w:val="clear" w:color="auto" w:fill="auto"/>
            <w:noWrap/>
            <w:vAlign w:val="bottom"/>
          </w:tcPr>
          <w:p w14:paraId="17FDA6F6" w14:textId="0E3EFD04" w:rsidR="005943A1" w:rsidRPr="0093457B" w:rsidRDefault="00663CBD" w:rsidP="005943A1">
            <w:pPr>
              <w:spacing w:after="0" w:line="240" w:lineRule="auto"/>
              <w:jc w:val="center"/>
              <w:rPr>
                <w:rFonts w:ascii="Calibri" w:eastAsia="Times New Roman" w:hAnsi="Calibri" w:cs="Calibri"/>
                <w:bCs/>
                <w:color w:val="000000"/>
                <w:lang w:eastAsia="en-AU"/>
              </w:rPr>
            </w:pPr>
            <w:r>
              <w:rPr>
                <w:rFonts w:ascii="Calibri" w:eastAsia="Times New Roman" w:hAnsi="Calibri" w:cs="Calibri"/>
                <w:bCs/>
                <w:color w:val="000000"/>
                <w:lang w:eastAsia="en-AU"/>
              </w:rPr>
              <w:t>93</w:t>
            </w:r>
          </w:p>
        </w:tc>
        <w:tc>
          <w:tcPr>
            <w:tcW w:w="2228" w:type="dxa"/>
            <w:tcBorders>
              <w:top w:val="nil"/>
              <w:left w:val="nil"/>
              <w:bottom w:val="single" w:sz="4" w:space="0" w:color="auto"/>
              <w:right w:val="single" w:sz="4" w:space="0" w:color="auto"/>
            </w:tcBorders>
            <w:shd w:val="clear" w:color="auto" w:fill="auto"/>
            <w:noWrap/>
            <w:vAlign w:val="bottom"/>
          </w:tcPr>
          <w:p w14:paraId="78FAD759" w14:textId="59B230CC" w:rsidR="005943A1" w:rsidRPr="0093457B" w:rsidRDefault="00D14D02" w:rsidP="005943A1">
            <w:pPr>
              <w:spacing w:after="0" w:line="240" w:lineRule="auto"/>
              <w:jc w:val="center"/>
              <w:rPr>
                <w:rFonts w:ascii="Calibri" w:eastAsia="Times New Roman" w:hAnsi="Calibri" w:cs="Calibri"/>
                <w:bCs/>
                <w:color w:val="000000"/>
                <w:lang w:eastAsia="en-AU"/>
              </w:rPr>
            </w:pPr>
            <w:r>
              <w:rPr>
                <w:rFonts w:ascii="Calibri" w:eastAsia="Times New Roman" w:hAnsi="Calibri" w:cs="Times New Roman"/>
                <w:color w:val="000000"/>
                <w:lang w:eastAsia="en-AU"/>
              </w:rPr>
              <w:t>40.8</w:t>
            </w:r>
            <w:r w:rsidR="005943A1" w:rsidRPr="0093457B">
              <w:rPr>
                <w:rFonts w:ascii="Calibri" w:eastAsia="Times New Roman" w:hAnsi="Calibri" w:cs="Times New Roman"/>
                <w:color w:val="000000"/>
                <w:lang w:eastAsia="en-AU"/>
              </w:rPr>
              <w:t>%</w:t>
            </w:r>
          </w:p>
        </w:tc>
      </w:tr>
      <w:tr w:rsidR="005943A1" w:rsidRPr="009D0DB4" w14:paraId="26BF207A" w14:textId="77777777" w:rsidTr="005943A1">
        <w:trPr>
          <w:trHeight w:val="300"/>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14:paraId="70F99F8C" w14:textId="77777777" w:rsidR="005943A1" w:rsidRPr="0093457B" w:rsidRDefault="005943A1" w:rsidP="005943A1">
            <w:pPr>
              <w:spacing w:after="0" w:line="240" w:lineRule="auto"/>
              <w:rPr>
                <w:rFonts w:ascii="Calibri" w:eastAsia="Times New Roman" w:hAnsi="Calibri" w:cs="Calibri"/>
                <w:b/>
                <w:bCs/>
                <w:color w:val="000000"/>
                <w:lang w:eastAsia="en-AU"/>
              </w:rPr>
            </w:pPr>
            <w:r w:rsidRPr="0093457B">
              <w:rPr>
                <w:rFonts w:ascii="Calibri" w:eastAsia="Times New Roman" w:hAnsi="Calibri" w:cs="Calibri"/>
                <w:b/>
                <w:bCs/>
                <w:color w:val="000000"/>
                <w:lang w:eastAsia="en-AU"/>
              </w:rPr>
              <w:t>Other</w:t>
            </w:r>
          </w:p>
        </w:tc>
        <w:tc>
          <w:tcPr>
            <w:tcW w:w="764" w:type="dxa"/>
            <w:tcBorders>
              <w:top w:val="nil"/>
              <w:left w:val="nil"/>
              <w:bottom w:val="single" w:sz="4" w:space="0" w:color="auto"/>
              <w:right w:val="single" w:sz="4" w:space="0" w:color="auto"/>
            </w:tcBorders>
            <w:shd w:val="clear" w:color="auto" w:fill="auto"/>
            <w:noWrap/>
            <w:vAlign w:val="bottom"/>
          </w:tcPr>
          <w:p w14:paraId="336AC149" w14:textId="480C4431" w:rsidR="005943A1" w:rsidRPr="0093457B" w:rsidRDefault="00663CBD" w:rsidP="0093457B">
            <w:pPr>
              <w:spacing w:after="0" w:line="240" w:lineRule="auto"/>
              <w:jc w:val="center"/>
              <w:rPr>
                <w:rFonts w:ascii="Calibri" w:eastAsia="Times New Roman" w:hAnsi="Calibri" w:cs="Calibri"/>
                <w:bCs/>
                <w:color w:val="000000"/>
                <w:lang w:eastAsia="en-AU"/>
              </w:rPr>
            </w:pPr>
            <w:r>
              <w:rPr>
                <w:rFonts w:ascii="Calibri" w:eastAsia="Times New Roman" w:hAnsi="Calibri" w:cs="Calibri"/>
                <w:bCs/>
                <w:color w:val="000000"/>
                <w:lang w:eastAsia="en-AU"/>
              </w:rPr>
              <w:t>14</w:t>
            </w:r>
          </w:p>
        </w:tc>
        <w:tc>
          <w:tcPr>
            <w:tcW w:w="2228" w:type="dxa"/>
            <w:tcBorders>
              <w:top w:val="nil"/>
              <w:left w:val="nil"/>
              <w:bottom w:val="single" w:sz="4" w:space="0" w:color="auto"/>
              <w:right w:val="single" w:sz="4" w:space="0" w:color="auto"/>
            </w:tcBorders>
            <w:shd w:val="clear" w:color="auto" w:fill="auto"/>
            <w:noWrap/>
            <w:vAlign w:val="bottom"/>
          </w:tcPr>
          <w:p w14:paraId="2185D813" w14:textId="722F3BB4" w:rsidR="005943A1" w:rsidRPr="0093457B" w:rsidRDefault="00D14D02" w:rsidP="005943A1">
            <w:pPr>
              <w:spacing w:after="0" w:line="240" w:lineRule="auto"/>
              <w:jc w:val="center"/>
              <w:rPr>
                <w:rFonts w:ascii="Calibri" w:eastAsia="Times New Roman" w:hAnsi="Calibri" w:cs="Calibri"/>
                <w:bCs/>
                <w:color w:val="000000"/>
                <w:lang w:eastAsia="en-AU"/>
              </w:rPr>
            </w:pPr>
            <w:r>
              <w:rPr>
                <w:rFonts w:ascii="Calibri" w:eastAsia="Times New Roman" w:hAnsi="Calibri" w:cs="Times New Roman"/>
                <w:color w:val="000000"/>
                <w:lang w:eastAsia="en-AU"/>
              </w:rPr>
              <w:t>6.1</w:t>
            </w:r>
            <w:r w:rsidR="005943A1" w:rsidRPr="0093457B">
              <w:rPr>
                <w:rFonts w:ascii="Calibri" w:eastAsia="Times New Roman" w:hAnsi="Calibri" w:cs="Times New Roman"/>
                <w:color w:val="000000"/>
                <w:lang w:eastAsia="en-AU"/>
              </w:rPr>
              <w:t>%</w:t>
            </w:r>
          </w:p>
        </w:tc>
      </w:tr>
    </w:tbl>
    <w:p w14:paraId="20F98FDC" w14:textId="0D14DE00" w:rsidR="00B85686" w:rsidRDefault="00B85686" w:rsidP="00AE6C3A">
      <w:pPr>
        <w:spacing w:after="120" w:line="240" w:lineRule="auto"/>
        <w:rPr>
          <w:rFonts w:ascii="Calibri" w:eastAsia="Times New Roman" w:hAnsi="Calibri" w:cs="Calibri"/>
          <w:b/>
          <w:bCs/>
          <w:i/>
          <w:iCs/>
          <w:color w:val="000000"/>
          <w:lang w:eastAsia="en-AU"/>
        </w:rPr>
      </w:pPr>
    </w:p>
    <w:p w14:paraId="301470F7" w14:textId="214C28F9" w:rsidR="00AF7A06" w:rsidRDefault="00AF7A06" w:rsidP="00AE6C3A">
      <w:pPr>
        <w:spacing w:after="120" w:line="240" w:lineRule="auto"/>
        <w:rPr>
          <w:rFonts w:ascii="Calibri" w:eastAsia="Times New Roman" w:hAnsi="Calibri" w:cs="Calibri"/>
          <w:b/>
          <w:bCs/>
          <w:i/>
          <w:iCs/>
          <w:color w:val="000000"/>
          <w:lang w:eastAsia="en-AU"/>
        </w:rPr>
        <w:sectPr w:rsidR="00AF7A06" w:rsidSect="00B37C31">
          <w:pgSz w:w="16839" w:h="11907" w:orient="landscape" w:code="9"/>
          <w:pgMar w:top="1191" w:right="1440" w:bottom="1191" w:left="1440" w:header="709" w:footer="567" w:gutter="0"/>
          <w:cols w:space="708"/>
          <w:docGrid w:linePitch="360"/>
        </w:sectPr>
      </w:pPr>
      <w:r>
        <w:rPr>
          <w:noProof/>
          <w:lang w:eastAsia="en-AU"/>
        </w:rPr>
        <w:drawing>
          <wp:inline distT="0" distB="0" distL="0" distR="0" wp14:anchorId="01CC9FDE" wp14:editId="3B439CF4">
            <wp:extent cx="7208874" cy="3816985"/>
            <wp:effectExtent l="0" t="0" r="11430" b="1206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537645F" w14:textId="1EFC5F7B" w:rsidR="00B43E13" w:rsidRDefault="00446F0B" w:rsidP="00161927">
      <w:pPr>
        <w:spacing w:after="120" w:line="240" w:lineRule="auto"/>
        <w:rPr>
          <w:rFonts w:ascii="Calibri" w:eastAsia="Times New Roman" w:hAnsi="Calibri" w:cs="Calibri"/>
          <w:b/>
          <w:bCs/>
          <w:i/>
          <w:color w:val="000000"/>
          <w:sz w:val="24"/>
          <w:szCs w:val="28"/>
          <w:lang w:eastAsia="en-AU"/>
        </w:rPr>
      </w:pPr>
      <w:r w:rsidRPr="00323CAE">
        <w:rPr>
          <w:rFonts w:ascii="Calibri" w:eastAsia="Times New Roman" w:hAnsi="Calibri" w:cs="Calibri"/>
          <w:b/>
          <w:bCs/>
          <w:i/>
          <w:color w:val="000000"/>
          <w:sz w:val="24"/>
          <w:szCs w:val="28"/>
          <w:lang w:eastAsia="en-AU"/>
        </w:rPr>
        <w:lastRenderedPageBreak/>
        <w:t>To what extent have you achieved these outcomes? Please select a response for each statement.</w:t>
      </w:r>
    </w:p>
    <w:tbl>
      <w:tblPr>
        <w:tblW w:w="8691" w:type="dxa"/>
        <w:tblInd w:w="93" w:type="dxa"/>
        <w:tblLook w:val="04A0" w:firstRow="1" w:lastRow="0" w:firstColumn="1" w:lastColumn="0" w:noHBand="0" w:noVBand="1"/>
      </w:tblPr>
      <w:tblGrid>
        <w:gridCol w:w="4126"/>
        <w:gridCol w:w="1305"/>
        <w:gridCol w:w="1093"/>
        <w:gridCol w:w="1175"/>
        <w:gridCol w:w="992"/>
      </w:tblGrid>
      <w:tr w:rsidR="00A80B7E" w:rsidRPr="00CC22FF" w14:paraId="5DF67B1B" w14:textId="77777777" w:rsidTr="00A80B7E">
        <w:trPr>
          <w:trHeight w:val="300"/>
        </w:trPr>
        <w:tc>
          <w:tcPr>
            <w:tcW w:w="4126" w:type="dxa"/>
            <w:tcBorders>
              <w:top w:val="single" w:sz="4" w:space="0" w:color="auto"/>
              <w:left w:val="single" w:sz="4" w:space="0" w:color="auto"/>
              <w:bottom w:val="single" w:sz="4" w:space="0" w:color="auto"/>
              <w:right w:val="single" w:sz="4" w:space="0" w:color="auto"/>
            </w:tcBorders>
            <w:shd w:val="clear" w:color="000000" w:fill="EF999D"/>
            <w:noWrap/>
            <w:vAlign w:val="center"/>
            <w:hideMark/>
          </w:tcPr>
          <w:p w14:paraId="2B3BCC4F" w14:textId="77777777" w:rsidR="00A80B7E" w:rsidRPr="00A80B7E" w:rsidRDefault="00A80B7E" w:rsidP="00AA7019">
            <w:pPr>
              <w:spacing w:after="0" w:line="240" w:lineRule="auto"/>
              <w:rPr>
                <w:rFonts w:ascii="Calibri" w:eastAsia="Times New Roman" w:hAnsi="Calibri" w:cs="Calibri"/>
                <w:b/>
                <w:bCs/>
                <w:color w:val="000000"/>
                <w:lang w:eastAsia="en-AU"/>
              </w:rPr>
            </w:pPr>
            <w:r w:rsidRPr="00A80B7E">
              <w:rPr>
                <w:rFonts w:ascii="Calibri" w:eastAsia="Times New Roman" w:hAnsi="Calibri" w:cs="Calibri"/>
                <w:b/>
                <w:bCs/>
                <w:color w:val="000000"/>
                <w:lang w:eastAsia="en-AU"/>
              </w:rPr>
              <w:t>Category</w:t>
            </w:r>
          </w:p>
        </w:tc>
        <w:tc>
          <w:tcPr>
            <w:tcW w:w="1305" w:type="dxa"/>
            <w:tcBorders>
              <w:top w:val="single" w:sz="4" w:space="0" w:color="auto"/>
              <w:left w:val="nil"/>
              <w:bottom w:val="single" w:sz="4" w:space="0" w:color="auto"/>
              <w:right w:val="single" w:sz="4" w:space="0" w:color="auto"/>
            </w:tcBorders>
            <w:shd w:val="clear" w:color="000000" w:fill="EF999D"/>
            <w:noWrap/>
            <w:vAlign w:val="center"/>
            <w:hideMark/>
          </w:tcPr>
          <w:p w14:paraId="3019B9CF" w14:textId="7B543E75" w:rsidR="00A80B7E" w:rsidRPr="00A80B7E" w:rsidRDefault="00A80B7E" w:rsidP="00AA7019">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To a great extent</w:t>
            </w:r>
          </w:p>
        </w:tc>
        <w:tc>
          <w:tcPr>
            <w:tcW w:w="1093" w:type="dxa"/>
            <w:tcBorders>
              <w:top w:val="single" w:sz="4" w:space="0" w:color="auto"/>
              <w:left w:val="nil"/>
              <w:bottom w:val="single" w:sz="4" w:space="0" w:color="auto"/>
              <w:right w:val="single" w:sz="4" w:space="0" w:color="auto"/>
            </w:tcBorders>
            <w:shd w:val="clear" w:color="000000" w:fill="EF999D"/>
            <w:noWrap/>
            <w:vAlign w:val="center"/>
            <w:hideMark/>
          </w:tcPr>
          <w:p w14:paraId="65F9FC22" w14:textId="14332F28" w:rsidR="00A80B7E" w:rsidRPr="00A80B7E" w:rsidRDefault="00A80B7E" w:rsidP="00AA7019">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To some extent</w:t>
            </w:r>
          </w:p>
        </w:tc>
        <w:tc>
          <w:tcPr>
            <w:tcW w:w="1175" w:type="dxa"/>
            <w:tcBorders>
              <w:top w:val="single" w:sz="4" w:space="0" w:color="auto"/>
              <w:left w:val="nil"/>
              <w:bottom w:val="single" w:sz="4" w:space="0" w:color="auto"/>
              <w:right w:val="single" w:sz="4" w:space="0" w:color="auto"/>
            </w:tcBorders>
            <w:shd w:val="clear" w:color="000000" w:fill="EF999D"/>
            <w:noWrap/>
            <w:vAlign w:val="center"/>
            <w:hideMark/>
          </w:tcPr>
          <w:p w14:paraId="424A9E8F" w14:textId="1F8C9B15" w:rsidR="00A80B7E" w:rsidRPr="00A80B7E" w:rsidRDefault="00A80B7E" w:rsidP="00AA7019">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Not at all</w:t>
            </w:r>
          </w:p>
        </w:tc>
        <w:tc>
          <w:tcPr>
            <w:tcW w:w="992" w:type="dxa"/>
            <w:tcBorders>
              <w:top w:val="single" w:sz="4" w:space="0" w:color="auto"/>
              <w:left w:val="nil"/>
              <w:bottom w:val="single" w:sz="4" w:space="0" w:color="auto"/>
              <w:right w:val="single" w:sz="4" w:space="0" w:color="auto"/>
            </w:tcBorders>
            <w:shd w:val="clear" w:color="auto" w:fill="EF999D"/>
            <w:noWrap/>
            <w:vAlign w:val="center"/>
            <w:hideMark/>
          </w:tcPr>
          <w:p w14:paraId="43B1B79B" w14:textId="7ADB08B2" w:rsidR="00A80B7E" w:rsidRPr="00A80B7E" w:rsidRDefault="00A80B7E" w:rsidP="00AA7019">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Total</w:t>
            </w:r>
          </w:p>
        </w:tc>
      </w:tr>
      <w:tr w:rsidR="00A80B7E" w:rsidRPr="00CC22FF" w14:paraId="3507AC1C" w14:textId="77777777" w:rsidTr="00A80B7E">
        <w:trPr>
          <w:trHeight w:val="301"/>
        </w:trPr>
        <w:tc>
          <w:tcPr>
            <w:tcW w:w="4126" w:type="dxa"/>
            <w:tcBorders>
              <w:top w:val="nil"/>
              <w:left w:val="single" w:sz="4" w:space="0" w:color="auto"/>
              <w:bottom w:val="single" w:sz="4" w:space="0" w:color="auto"/>
              <w:right w:val="single" w:sz="4" w:space="0" w:color="auto"/>
            </w:tcBorders>
            <w:shd w:val="clear" w:color="auto" w:fill="auto"/>
            <w:vAlign w:val="center"/>
            <w:hideMark/>
          </w:tcPr>
          <w:p w14:paraId="53DDABF3" w14:textId="4A2E8A0B" w:rsidR="00A80B7E" w:rsidRPr="00A80B7E" w:rsidRDefault="00A80B7E" w:rsidP="006351F3">
            <w:pPr>
              <w:spacing w:after="0" w:line="240" w:lineRule="auto"/>
              <w:rPr>
                <w:rFonts w:ascii="Calibri" w:eastAsia="Times New Roman" w:hAnsi="Calibri" w:cs="Calibri"/>
                <w:b/>
                <w:bCs/>
                <w:color w:val="000000"/>
                <w:lang w:eastAsia="en-AU"/>
              </w:rPr>
            </w:pPr>
            <w:r w:rsidRPr="00A80B7E">
              <w:rPr>
                <w:rFonts w:ascii="Calibri" w:eastAsia="Times New Roman" w:hAnsi="Calibri" w:cs="Calibri"/>
                <w:b/>
                <w:bCs/>
                <w:color w:val="000000"/>
                <w:lang w:eastAsia="en-AU"/>
              </w:rPr>
              <w:t xml:space="preserve">Be eligible to tender for </w:t>
            </w:r>
            <w:r w:rsidR="006351F3">
              <w:rPr>
                <w:rFonts w:ascii="Calibri" w:eastAsia="Times New Roman" w:hAnsi="Calibri" w:cs="Calibri"/>
                <w:b/>
                <w:bCs/>
                <w:color w:val="000000"/>
                <w:lang w:eastAsia="en-AU"/>
              </w:rPr>
              <w:t>g</w:t>
            </w:r>
            <w:r w:rsidRPr="00A80B7E">
              <w:rPr>
                <w:rFonts w:ascii="Calibri" w:eastAsia="Times New Roman" w:hAnsi="Calibri" w:cs="Calibri"/>
                <w:b/>
                <w:bCs/>
                <w:color w:val="000000"/>
                <w:lang w:eastAsia="en-AU"/>
              </w:rPr>
              <w:t>overnment work</w:t>
            </w:r>
          </w:p>
        </w:tc>
        <w:tc>
          <w:tcPr>
            <w:tcW w:w="1305" w:type="dxa"/>
            <w:tcBorders>
              <w:top w:val="nil"/>
              <w:left w:val="nil"/>
              <w:bottom w:val="single" w:sz="4" w:space="0" w:color="auto"/>
              <w:right w:val="single" w:sz="4" w:space="0" w:color="auto"/>
            </w:tcBorders>
            <w:shd w:val="clear" w:color="auto" w:fill="auto"/>
            <w:noWrap/>
            <w:vAlign w:val="center"/>
          </w:tcPr>
          <w:p w14:paraId="712D7B7A" w14:textId="1E255973" w:rsidR="00A80B7E" w:rsidRDefault="00D14D02" w:rsidP="008D6256">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55.2</w:t>
            </w:r>
            <w:r w:rsidR="00A80B7E">
              <w:rPr>
                <w:rFonts w:ascii="Calibri" w:eastAsia="Times New Roman" w:hAnsi="Calibri" w:cs="Calibri"/>
                <w:color w:val="000000"/>
                <w:lang w:eastAsia="en-AU"/>
              </w:rPr>
              <w:t>%</w:t>
            </w:r>
          </w:p>
          <w:p w14:paraId="7A1A6DC1" w14:textId="034CB107" w:rsidR="00A80B7E" w:rsidRPr="00A80B7E" w:rsidRDefault="00663CBD" w:rsidP="008D6256">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(122)</w:t>
            </w:r>
          </w:p>
        </w:tc>
        <w:tc>
          <w:tcPr>
            <w:tcW w:w="1093" w:type="dxa"/>
            <w:tcBorders>
              <w:top w:val="nil"/>
              <w:left w:val="nil"/>
              <w:bottom w:val="single" w:sz="4" w:space="0" w:color="auto"/>
              <w:right w:val="single" w:sz="4" w:space="0" w:color="auto"/>
            </w:tcBorders>
            <w:shd w:val="clear" w:color="auto" w:fill="auto"/>
            <w:noWrap/>
            <w:vAlign w:val="center"/>
          </w:tcPr>
          <w:p w14:paraId="3EC89FDC" w14:textId="6BBAFBA8" w:rsidR="00A80B7E" w:rsidRDefault="00D14D02" w:rsidP="008D6256">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38.0</w:t>
            </w:r>
            <w:r w:rsidR="00A80B7E" w:rsidRPr="00A80B7E">
              <w:rPr>
                <w:rFonts w:ascii="Calibri" w:eastAsia="Times New Roman" w:hAnsi="Calibri" w:cs="Times New Roman"/>
                <w:color w:val="000000"/>
                <w:lang w:eastAsia="en-AU"/>
              </w:rPr>
              <w:t>%</w:t>
            </w:r>
          </w:p>
          <w:p w14:paraId="62F17534" w14:textId="6E33CD3E" w:rsidR="00A80B7E" w:rsidRPr="00A80B7E" w:rsidRDefault="00663CBD" w:rsidP="008D6256">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(84)</w:t>
            </w:r>
          </w:p>
        </w:tc>
        <w:tc>
          <w:tcPr>
            <w:tcW w:w="1175" w:type="dxa"/>
            <w:tcBorders>
              <w:top w:val="nil"/>
              <w:left w:val="nil"/>
              <w:bottom w:val="single" w:sz="4" w:space="0" w:color="auto"/>
              <w:right w:val="single" w:sz="4" w:space="0" w:color="auto"/>
            </w:tcBorders>
            <w:shd w:val="clear" w:color="auto" w:fill="auto"/>
            <w:noWrap/>
            <w:vAlign w:val="center"/>
          </w:tcPr>
          <w:p w14:paraId="2F6A9B86" w14:textId="42E21DD3" w:rsidR="00A80B7E" w:rsidRDefault="00D14D02" w:rsidP="008D6256">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6.8</w:t>
            </w:r>
            <w:r w:rsidR="00A80B7E">
              <w:rPr>
                <w:rFonts w:ascii="Calibri" w:eastAsia="Times New Roman" w:hAnsi="Calibri" w:cs="Calibri"/>
                <w:color w:val="000000"/>
                <w:lang w:eastAsia="en-AU"/>
              </w:rPr>
              <w:t>%</w:t>
            </w:r>
          </w:p>
          <w:p w14:paraId="642A41E7" w14:textId="4C6B8EC7" w:rsidR="00A80B7E" w:rsidRPr="00A80B7E" w:rsidRDefault="00663CBD" w:rsidP="008D6256">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(15)</w:t>
            </w:r>
          </w:p>
        </w:tc>
        <w:tc>
          <w:tcPr>
            <w:tcW w:w="992" w:type="dxa"/>
            <w:tcBorders>
              <w:top w:val="nil"/>
              <w:left w:val="nil"/>
              <w:bottom w:val="single" w:sz="4" w:space="0" w:color="auto"/>
              <w:right w:val="single" w:sz="4" w:space="0" w:color="auto"/>
            </w:tcBorders>
            <w:shd w:val="clear" w:color="auto" w:fill="EF999D"/>
            <w:noWrap/>
            <w:vAlign w:val="center"/>
          </w:tcPr>
          <w:p w14:paraId="0D86A88D" w14:textId="064C2ED8" w:rsidR="00E9535C" w:rsidRPr="00845FBA" w:rsidRDefault="00D14D02" w:rsidP="008D6256">
            <w:pPr>
              <w:spacing w:after="0" w:line="240" w:lineRule="auto"/>
              <w:jc w:val="center"/>
              <w:rPr>
                <w:rFonts w:ascii="Calibri" w:eastAsia="Times New Roman" w:hAnsi="Calibri" w:cs="Calibri"/>
                <w:b/>
                <w:color w:val="000000"/>
                <w:lang w:eastAsia="en-AU"/>
              </w:rPr>
            </w:pPr>
            <w:r>
              <w:rPr>
                <w:rFonts w:ascii="Calibri" w:eastAsia="Times New Roman" w:hAnsi="Calibri" w:cs="Calibri"/>
                <w:b/>
                <w:color w:val="000000"/>
                <w:lang w:eastAsia="en-AU"/>
              </w:rPr>
              <w:t>100.0</w:t>
            </w:r>
            <w:r w:rsidR="00E9535C" w:rsidRPr="00845FBA">
              <w:rPr>
                <w:rFonts w:ascii="Calibri" w:eastAsia="Times New Roman" w:hAnsi="Calibri" w:cs="Calibri"/>
                <w:b/>
                <w:color w:val="000000"/>
                <w:lang w:eastAsia="en-AU"/>
              </w:rPr>
              <w:t>%</w:t>
            </w:r>
          </w:p>
          <w:p w14:paraId="442F17FB" w14:textId="13C7C4E0" w:rsidR="00A80B7E" w:rsidRPr="00845FBA" w:rsidRDefault="00E9535C" w:rsidP="008D6256">
            <w:pPr>
              <w:spacing w:after="0" w:line="240" w:lineRule="auto"/>
              <w:jc w:val="center"/>
              <w:rPr>
                <w:rFonts w:ascii="Calibri" w:eastAsia="Times New Roman" w:hAnsi="Calibri" w:cs="Calibri"/>
                <w:b/>
                <w:color w:val="000000"/>
                <w:lang w:eastAsia="en-AU"/>
              </w:rPr>
            </w:pPr>
            <w:r w:rsidRPr="00845FBA">
              <w:rPr>
                <w:rFonts w:ascii="Calibri" w:eastAsia="Times New Roman" w:hAnsi="Calibri" w:cs="Calibri"/>
                <w:b/>
                <w:color w:val="000000"/>
                <w:lang w:eastAsia="en-AU"/>
              </w:rPr>
              <w:t>(</w:t>
            </w:r>
            <w:r w:rsidR="00663CBD" w:rsidRPr="00845FBA">
              <w:rPr>
                <w:rFonts w:ascii="Calibri" w:eastAsia="Times New Roman" w:hAnsi="Calibri" w:cs="Calibri"/>
                <w:b/>
                <w:color w:val="000000"/>
                <w:lang w:eastAsia="en-AU"/>
              </w:rPr>
              <w:t>221</w:t>
            </w:r>
            <w:r w:rsidRPr="00845FBA">
              <w:rPr>
                <w:rFonts w:ascii="Calibri" w:eastAsia="Times New Roman" w:hAnsi="Calibri" w:cs="Calibri"/>
                <w:b/>
                <w:color w:val="000000"/>
                <w:lang w:eastAsia="en-AU"/>
              </w:rPr>
              <w:t>)</w:t>
            </w:r>
          </w:p>
        </w:tc>
      </w:tr>
      <w:tr w:rsidR="00A80B7E" w:rsidRPr="00CC22FF" w14:paraId="7994753C" w14:textId="77777777" w:rsidTr="00A80B7E">
        <w:trPr>
          <w:trHeight w:val="301"/>
        </w:trPr>
        <w:tc>
          <w:tcPr>
            <w:tcW w:w="4126" w:type="dxa"/>
            <w:tcBorders>
              <w:top w:val="nil"/>
              <w:left w:val="single" w:sz="4" w:space="0" w:color="auto"/>
              <w:bottom w:val="single" w:sz="4" w:space="0" w:color="auto"/>
              <w:right w:val="single" w:sz="4" w:space="0" w:color="auto"/>
            </w:tcBorders>
            <w:shd w:val="clear" w:color="auto" w:fill="auto"/>
            <w:vAlign w:val="center"/>
            <w:hideMark/>
          </w:tcPr>
          <w:p w14:paraId="02627C07" w14:textId="77777777" w:rsidR="00A80B7E" w:rsidRPr="00A80B7E" w:rsidRDefault="00A80B7E" w:rsidP="008D6256">
            <w:pPr>
              <w:spacing w:after="0" w:line="240" w:lineRule="auto"/>
              <w:rPr>
                <w:rFonts w:ascii="Calibri" w:eastAsia="Times New Roman" w:hAnsi="Calibri" w:cs="Calibri"/>
                <w:b/>
                <w:bCs/>
                <w:color w:val="000000"/>
                <w:lang w:eastAsia="en-AU"/>
              </w:rPr>
            </w:pPr>
            <w:r w:rsidRPr="00A80B7E">
              <w:rPr>
                <w:rFonts w:ascii="Calibri" w:eastAsia="Times New Roman" w:hAnsi="Calibri" w:cs="Calibri"/>
                <w:b/>
                <w:bCs/>
                <w:color w:val="000000"/>
                <w:lang w:eastAsia="en-AU"/>
              </w:rPr>
              <w:t>Better safety performance</w:t>
            </w:r>
          </w:p>
        </w:tc>
        <w:tc>
          <w:tcPr>
            <w:tcW w:w="1305" w:type="dxa"/>
            <w:tcBorders>
              <w:top w:val="nil"/>
              <w:left w:val="nil"/>
              <w:bottom w:val="single" w:sz="4" w:space="0" w:color="auto"/>
              <w:right w:val="single" w:sz="4" w:space="0" w:color="auto"/>
            </w:tcBorders>
            <w:shd w:val="clear" w:color="auto" w:fill="auto"/>
            <w:noWrap/>
            <w:vAlign w:val="center"/>
          </w:tcPr>
          <w:p w14:paraId="4E67FA55" w14:textId="36F4D300" w:rsidR="00A80B7E" w:rsidRDefault="00D14D02" w:rsidP="00A80B7E">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35.3</w:t>
            </w:r>
            <w:r w:rsidR="00A80B7E">
              <w:rPr>
                <w:rFonts w:ascii="Calibri" w:eastAsia="Times New Roman" w:hAnsi="Calibri" w:cs="Calibri"/>
                <w:color w:val="000000"/>
                <w:lang w:eastAsia="en-AU"/>
              </w:rPr>
              <w:t>%</w:t>
            </w:r>
          </w:p>
          <w:p w14:paraId="173CC175" w14:textId="08795E94" w:rsidR="00A80B7E" w:rsidRPr="00A80B7E" w:rsidRDefault="00663CBD" w:rsidP="00A80B7E">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(77)</w:t>
            </w:r>
          </w:p>
        </w:tc>
        <w:tc>
          <w:tcPr>
            <w:tcW w:w="1093" w:type="dxa"/>
            <w:tcBorders>
              <w:top w:val="nil"/>
              <w:left w:val="nil"/>
              <w:bottom w:val="single" w:sz="4" w:space="0" w:color="auto"/>
              <w:right w:val="single" w:sz="4" w:space="0" w:color="auto"/>
            </w:tcBorders>
            <w:shd w:val="clear" w:color="auto" w:fill="auto"/>
            <w:noWrap/>
            <w:vAlign w:val="center"/>
          </w:tcPr>
          <w:p w14:paraId="212FB0EE" w14:textId="562023BF" w:rsidR="00A80B7E" w:rsidRDefault="00D14D02" w:rsidP="008D6256">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57.8</w:t>
            </w:r>
            <w:r w:rsidR="00A80B7E" w:rsidRPr="00A80B7E">
              <w:rPr>
                <w:rFonts w:ascii="Calibri" w:eastAsia="Times New Roman" w:hAnsi="Calibri" w:cs="Times New Roman"/>
                <w:color w:val="000000"/>
                <w:lang w:eastAsia="en-AU"/>
              </w:rPr>
              <w:t>%</w:t>
            </w:r>
          </w:p>
          <w:p w14:paraId="10D65FBB" w14:textId="1D550F12" w:rsidR="00A80B7E" w:rsidRPr="00A80B7E" w:rsidRDefault="00663CBD" w:rsidP="008D6256">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(126)</w:t>
            </w:r>
          </w:p>
        </w:tc>
        <w:tc>
          <w:tcPr>
            <w:tcW w:w="1175" w:type="dxa"/>
            <w:tcBorders>
              <w:top w:val="nil"/>
              <w:left w:val="nil"/>
              <w:bottom w:val="single" w:sz="4" w:space="0" w:color="auto"/>
              <w:right w:val="single" w:sz="4" w:space="0" w:color="auto"/>
            </w:tcBorders>
            <w:shd w:val="clear" w:color="auto" w:fill="auto"/>
            <w:noWrap/>
            <w:vAlign w:val="center"/>
          </w:tcPr>
          <w:p w14:paraId="63FDB352" w14:textId="1880879E" w:rsidR="00A80B7E" w:rsidRDefault="00D14D02" w:rsidP="00A80B7E">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6.9</w:t>
            </w:r>
            <w:r w:rsidR="00A80B7E">
              <w:rPr>
                <w:rFonts w:ascii="Calibri" w:eastAsia="Times New Roman" w:hAnsi="Calibri" w:cs="Calibri"/>
                <w:color w:val="000000"/>
                <w:lang w:eastAsia="en-AU"/>
              </w:rPr>
              <w:t>%</w:t>
            </w:r>
          </w:p>
          <w:p w14:paraId="0B233239" w14:textId="6CF64EEF" w:rsidR="00A80B7E" w:rsidRPr="00A80B7E" w:rsidRDefault="00663CBD" w:rsidP="00A80B7E">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(15)</w:t>
            </w:r>
          </w:p>
        </w:tc>
        <w:tc>
          <w:tcPr>
            <w:tcW w:w="992" w:type="dxa"/>
            <w:tcBorders>
              <w:top w:val="nil"/>
              <w:left w:val="nil"/>
              <w:bottom w:val="single" w:sz="4" w:space="0" w:color="auto"/>
              <w:right w:val="single" w:sz="4" w:space="0" w:color="auto"/>
            </w:tcBorders>
            <w:shd w:val="clear" w:color="auto" w:fill="EF999D"/>
            <w:noWrap/>
            <w:vAlign w:val="center"/>
          </w:tcPr>
          <w:p w14:paraId="3E616773" w14:textId="3C08B67E" w:rsidR="00A80B7E" w:rsidRPr="00845FBA" w:rsidRDefault="00D14D02" w:rsidP="008D6256">
            <w:pPr>
              <w:spacing w:after="0" w:line="240" w:lineRule="auto"/>
              <w:jc w:val="center"/>
              <w:rPr>
                <w:rFonts w:ascii="Calibri" w:eastAsia="Times New Roman" w:hAnsi="Calibri" w:cs="Calibri"/>
                <w:b/>
                <w:color w:val="000000"/>
                <w:lang w:eastAsia="en-AU"/>
              </w:rPr>
            </w:pPr>
            <w:r>
              <w:rPr>
                <w:rFonts w:ascii="Calibri" w:eastAsia="Times New Roman" w:hAnsi="Calibri" w:cs="Calibri"/>
                <w:b/>
                <w:color w:val="000000"/>
                <w:lang w:eastAsia="en-AU"/>
              </w:rPr>
              <w:t>100.0</w:t>
            </w:r>
            <w:r w:rsidR="00E9535C" w:rsidRPr="00845FBA">
              <w:rPr>
                <w:rFonts w:ascii="Calibri" w:eastAsia="Times New Roman" w:hAnsi="Calibri" w:cs="Calibri"/>
                <w:b/>
                <w:color w:val="000000"/>
                <w:lang w:eastAsia="en-AU"/>
              </w:rPr>
              <w:t>%</w:t>
            </w:r>
          </w:p>
          <w:p w14:paraId="604A6B67" w14:textId="20292346" w:rsidR="00A80B7E" w:rsidRPr="00845FBA" w:rsidRDefault="00E9535C" w:rsidP="008D6256">
            <w:pPr>
              <w:spacing w:after="0" w:line="240" w:lineRule="auto"/>
              <w:jc w:val="center"/>
              <w:rPr>
                <w:rFonts w:ascii="Calibri" w:eastAsia="Times New Roman" w:hAnsi="Calibri" w:cs="Calibri"/>
                <w:b/>
                <w:color w:val="000000"/>
                <w:lang w:eastAsia="en-AU"/>
              </w:rPr>
            </w:pPr>
            <w:r w:rsidRPr="00845FBA">
              <w:rPr>
                <w:rFonts w:ascii="Calibri" w:eastAsia="Times New Roman" w:hAnsi="Calibri" w:cs="Calibri"/>
                <w:b/>
                <w:color w:val="000000"/>
                <w:lang w:eastAsia="en-AU"/>
              </w:rPr>
              <w:t>(218)</w:t>
            </w:r>
          </w:p>
        </w:tc>
      </w:tr>
      <w:tr w:rsidR="00A80B7E" w:rsidRPr="00CC22FF" w14:paraId="03835819" w14:textId="77777777" w:rsidTr="00A80B7E">
        <w:trPr>
          <w:trHeight w:val="301"/>
        </w:trPr>
        <w:tc>
          <w:tcPr>
            <w:tcW w:w="4126" w:type="dxa"/>
            <w:tcBorders>
              <w:top w:val="nil"/>
              <w:left w:val="single" w:sz="4" w:space="0" w:color="auto"/>
              <w:bottom w:val="single" w:sz="4" w:space="0" w:color="auto"/>
              <w:right w:val="single" w:sz="4" w:space="0" w:color="auto"/>
            </w:tcBorders>
            <w:shd w:val="clear" w:color="auto" w:fill="auto"/>
            <w:vAlign w:val="center"/>
            <w:hideMark/>
          </w:tcPr>
          <w:p w14:paraId="4F6272EF" w14:textId="77777777" w:rsidR="00A80B7E" w:rsidRPr="00A80B7E" w:rsidRDefault="00A80B7E" w:rsidP="008D6256">
            <w:pPr>
              <w:spacing w:after="0" w:line="240" w:lineRule="auto"/>
              <w:rPr>
                <w:rFonts w:ascii="Calibri" w:eastAsia="Times New Roman" w:hAnsi="Calibri" w:cs="Calibri"/>
                <w:b/>
                <w:bCs/>
                <w:color w:val="000000"/>
                <w:lang w:eastAsia="en-AU"/>
              </w:rPr>
            </w:pPr>
            <w:r w:rsidRPr="00A80B7E">
              <w:rPr>
                <w:rFonts w:ascii="Calibri" w:eastAsia="Times New Roman" w:hAnsi="Calibri" w:cs="Calibri"/>
                <w:b/>
                <w:bCs/>
                <w:color w:val="000000"/>
                <w:lang w:eastAsia="en-AU"/>
              </w:rPr>
              <w:t>Improved safety culture</w:t>
            </w:r>
          </w:p>
        </w:tc>
        <w:tc>
          <w:tcPr>
            <w:tcW w:w="1305" w:type="dxa"/>
            <w:tcBorders>
              <w:top w:val="nil"/>
              <w:left w:val="nil"/>
              <w:bottom w:val="single" w:sz="4" w:space="0" w:color="auto"/>
              <w:right w:val="single" w:sz="4" w:space="0" w:color="auto"/>
            </w:tcBorders>
            <w:shd w:val="clear" w:color="auto" w:fill="auto"/>
            <w:noWrap/>
            <w:vAlign w:val="center"/>
          </w:tcPr>
          <w:p w14:paraId="27CF8BE8" w14:textId="4D4EEB30" w:rsidR="00A80B7E" w:rsidRDefault="00D14D02" w:rsidP="008D6256">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32.7</w:t>
            </w:r>
            <w:r w:rsidR="00A80B7E">
              <w:rPr>
                <w:rFonts w:ascii="Calibri" w:eastAsia="Times New Roman" w:hAnsi="Calibri" w:cs="Calibri"/>
                <w:color w:val="000000"/>
                <w:lang w:eastAsia="en-AU"/>
              </w:rPr>
              <w:t>%</w:t>
            </w:r>
          </w:p>
          <w:p w14:paraId="0EE029A5" w14:textId="384C4AED" w:rsidR="00A80B7E" w:rsidRPr="00A80B7E" w:rsidRDefault="00663CBD" w:rsidP="008D6256">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(70)</w:t>
            </w:r>
          </w:p>
        </w:tc>
        <w:tc>
          <w:tcPr>
            <w:tcW w:w="1093" w:type="dxa"/>
            <w:tcBorders>
              <w:top w:val="nil"/>
              <w:left w:val="nil"/>
              <w:bottom w:val="single" w:sz="4" w:space="0" w:color="auto"/>
              <w:right w:val="single" w:sz="4" w:space="0" w:color="auto"/>
            </w:tcBorders>
            <w:shd w:val="clear" w:color="auto" w:fill="auto"/>
            <w:noWrap/>
            <w:vAlign w:val="center"/>
          </w:tcPr>
          <w:p w14:paraId="5FDAC404" w14:textId="1FC374F8" w:rsidR="00A80B7E" w:rsidRDefault="00D14D02" w:rsidP="008D6256">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57.5</w:t>
            </w:r>
            <w:r w:rsidR="00A80B7E" w:rsidRPr="00A80B7E">
              <w:rPr>
                <w:rFonts w:ascii="Calibri" w:eastAsia="Times New Roman" w:hAnsi="Calibri" w:cs="Times New Roman"/>
                <w:color w:val="000000"/>
                <w:lang w:eastAsia="en-AU"/>
              </w:rPr>
              <w:t>%</w:t>
            </w:r>
          </w:p>
          <w:p w14:paraId="48AA6B38" w14:textId="33FF0614" w:rsidR="00A80B7E" w:rsidRPr="00A80B7E" w:rsidRDefault="00663CBD" w:rsidP="008D6256">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(123)</w:t>
            </w:r>
          </w:p>
        </w:tc>
        <w:tc>
          <w:tcPr>
            <w:tcW w:w="1175" w:type="dxa"/>
            <w:tcBorders>
              <w:top w:val="nil"/>
              <w:left w:val="nil"/>
              <w:bottom w:val="single" w:sz="4" w:space="0" w:color="auto"/>
              <w:right w:val="single" w:sz="4" w:space="0" w:color="auto"/>
            </w:tcBorders>
            <w:shd w:val="clear" w:color="auto" w:fill="auto"/>
            <w:noWrap/>
            <w:vAlign w:val="center"/>
          </w:tcPr>
          <w:p w14:paraId="5369B849" w14:textId="3E85ECD4" w:rsidR="00A80B7E" w:rsidRDefault="00D14D02" w:rsidP="00A80B7E">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9.8</w:t>
            </w:r>
            <w:r w:rsidR="00A80B7E">
              <w:rPr>
                <w:rFonts w:ascii="Calibri" w:eastAsia="Times New Roman" w:hAnsi="Calibri" w:cs="Calibri"/>
                <w:color w:val="000000"/>
                <w:lang w:eastAsia="en-AU"/>
              </w:rPr>
              <w:t>%</w:t>
            </w:r>
          </w:p>
          <w:p w14:paraId="4CE019BC" w14:textId="2E0A689E" w:rsidR="00A80B7E" w:rsidRPr="00A80B7E" w:rsidRDefault="00663CBD" w:rsidP="00A80B7E">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(21)</w:t>
            </w:r>
          </w:p>
        </w:tc>
        <w:tc>
          <w:tcPr>
            <w:tcW w:w="992" w:type="dxa"/>
            <w:tcBorders>
              <w:top w:val="nil"/>
              <w:left w:val="nil"/>
              <w:bottom w:val="single" w:sz="4" w:space="0" w:color="auto"/>
              <w:right w:val="single" w:sz="4" w:space="0" w:color="auto"/>
            </w:tcBorders>
            <w:shd w:val="clear" w:color="auto" w:fill="EF999D"/>
            <w:noWrap/>
            <w:vAlign w:val="center"/>
          </w:tcPr>
          <w:p w14:paraId="6D279875" w14:textId="31228A0A" w:rsidR="00A80B7E" w:rsidRPr="00845FBA" w:rsidRDefault="00D14D02" w:rsidP="008D6256">
            <w:pPr>
              <w:spacing w:after="0" w:line="240" w:lineRule="auto"/>
              <w:jc w:val="center"/>
              <w:rPr>
                <w:rFonts w:ascii="Calibri" w:eastAsia="Times New Roman" w:hAnsi="Calibri" w:cs="Calibri"/>
                <w:b/>
                <w:color w:val="000000"/>
                <w:lang w:eastAsia="en-AU"/>
              </w:rPr>
            </w:pPr>
            <w:r>
              <w:rPr>
                <w:rFonts w:ascii="Calibri" w:eastAsia="Times New Roman" w:hAnsi="Calibri" w:cs="Calibri"/>
                <w:b/>
                <w:color w:val="000000"/>
                <w:lang w:eastAsia="en-AU"/>
              </w:rPr>
              <w:t>100.0</w:t>
            </w:r>
            <w:r w:rsidR="00E9535C" w:rsidRPr="00845FBA">
              <w:rPr>
                <w:rFonts w:ascii="Calibri" w:eastAsia="Times New Roman" w:hAnsi="Calibri" w:cs="Calibri"/>
                <w:b/>
                <w:color w:val="000000"/>
                <w:lang w:eastAsia="en-AU"/>
              </w:rPr>
              <w:t>%</w:t>
            </w:r>
          </w:p>
          <w:p w14:paraId="4C482BB2" w14:textId="7B58401A" w:rsidR="00A80B7E" w:rsidRPr="00845FBA" w:rsidRDefault="00E9535C" w:rsidP="008D6256">
            <w:pPr>
              <w:spacing w:after="0" w:line="240" w:lineRule="auto"/>
              <w:jc w:val="center"/>
              <w:rPr>
                <w:rFonts w:ascii="Calibri" w:eastAsia="Times New Roman" w:hAnsi="Calibri" w:cs="Calibri"/>
                <w:b/>
                <w:color w:val="000000"/>
                <w:lang w:eastAsia="en-AU"/>
              </w:rPr>
            </w:pPr>
            <w:r w:rsidRPr="00845FBA">
              <w:rPr>
                <w:rFonts w:ascii="Calibri" w:eastAsia="Times New Roman" w:hAnsi="Calibri" w:cs="Calibri"/>
                <w:b/>
                <w:color w:val="000000"/>
                <w:lang w:eastAsia="en-AU"/>
              </w:rPr>
              <w:t>(214)</w:t>
            </w:r>
          </w:p>
        </w:tc>
      </w:tr>
      <w:tr w:rsidR="00A80B7E" w:rsidRPr="00CC22FF" w14:paraId="5D20EBBB" w14:textId="77777777" w:rsidTr="00A80B7E">
        <w:trPr>
          <w:trHeight w:val="301"/>
        </w:trPr>
        <w:tc>
          <w:tcPr>
            <w:tcW w:w="4126" w:type="dxa"/>
            <w:tcBorders>
              <w:top w:val="nil"/>
              <w:left w:val="single" w:sz="4" w:space="0" w:color="auto"/>
              <w:bottom w:val="single" w:sz="4" w:space="0" w:color="auto"/>
              <w:right w:val="single" w:sz="4" w:space="0" w:color="auto"/>
            </w:tcBorders>
            <w:shd w:val="clear" w:color="auto" w:fill="auto"/>
            <w:vAlign w:val="center"/>
            <w:hideMark/>
          </w:tcPr>
          <w:p w14:paraId="60D777D2" w14:textId="77777777" w:rsidR="00A80B7E" w:rsidRPr="00A80B7E" w:rsidRDefault="00A80B7E" w:rsidP="008D6256">
            <w:pPr>
              <w:spacing w:after="0" w:line="240" w:lineRule="auto"/>
              <w:rPr>
                <w:rFonts w:ascii="Calibri" w:eastAsia="Times New Roman" w:hAnsi="Calibri" w:cs="Calibri"/>
                <w:b/>
                <w:bCs/>
                <w:color w:val="000000"/>
                <w:lang w:eastAsia="en-AU"/>
              </w:rPr>
            </w:pPr>
            <w:r w:rsidRPr="00A80B7E">
              <w:rPr>
                <w:rFonts w:ascii="Calibri" w:eastAsia="Times New Roman" w:hAnsi="Calibri" w:cs="Calibri"/>
                <w:b/>
                <w:bCs/>
                <w:color w:val="000000"/>
                <w:lang w:eastAsia="en-AU"/>
              </w:rPr>
              <w:t>Fewer incidents</w:t>
            </w:r>
          </w:p>
        </w:tc>
        <w:tc>
          <w:tcPr>
            <w:tcW w:w="1305" w:type="dxa"/>
            <w:tcBorders>
              <w:top w:val="nil"/>
              <w:left w:val="nil"/>
              <w:bottom w:val="single" w:sz="4" w:space="0" w:color="auto"/>
              <w:right w:val="single" w:sz="4" w:space="0" w:color="auto"/>
            </w:tcBorders>
            <w:shd w:val="clear" w:color="auto" w:fill="auto"/>
            <w:noWrap/>
            <w:vAlign w:val="center"/>
          </w:tcPr>
          <w:p w14:paraId="74D206F2" w14:textId="7FBD2785" w:rsidR="00A80B7E" w:rsidRDefault="00D14D02" w:rsidP="008D6256">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24.0</w:t>
            </w:r>
            <w:r w:rsidR="00A80B7E">
              <w:rPr>
                <w:rFonts w:ascii="Calibri" w:eastAsia="Times New Roman" w:hAnsi="Calibri" w:cs="Calibri"/>
                <w:color w:val="000000"/>
                <w:lang w:eastAsia="en-AU"/>
              </w:rPr>
              <w:t>%</w:t>
            </w:r>
          </w:p>
          <w:p w14:paraId="451C8ABB" w14:textId="3A272F06" w:rsidR="00A80B7E" w:rsidRPr="00A80B7E" w:rsidRDefault="00663CBD" w:rsidP="008D6256">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(48)</w:t>
            </w:r>
          </w:p>
        </w:tc>
        <w:tc>
          <w:tcPr>
            <w:tcW w:w="1093" w:type="dxa"/>
            <w:tcBorders>
              <w:top w:val="nil"/>
              <w:left w:val="nil"/>
              <w:bottom w:val="single" w:sz="4" w:space="0" w:color="auto"/>
              <w:right w:val="single" w:sz="4" w:space="0" w:color="auto"/>
            </w:tcBorders>
            <w:shd w:val="clear" w:color="auto" w:fill="auto"/>
            <w:noWrap/>
            <w:vAlign w:val="center"/>
          </w:tcPr>
          <w:p w14:paraId="4DD153F1" w14:textId="4C35B28E" w:rsidR="00A80B7E" w:rsidRDefault="00D14D02" w:rsidP="008D6256">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56.5</w:t>
            </w:r>
            <w:r w:rsidR="00A80B7E" w:rsidRPr="00A80B7E">
              <w:rPr>
                <w:rFonts w:ascii="Calibri" w:eastAsia="Times New Roman" w:hAnsi="Calibri" w:cs="Times New Roman"/>
                <w:color w:val="000000"/>
                <w:lang w:eastAsia="en-AU"/>
              </w:rPr>
              <w:t>%</w:t>
            </w:r>
          </w:p>
          <w:p w14:paraId="730300CC" w14:textId="437646A6" w:rsidR="00A80B7E" w:rsidRPr="00A80B7E" w:rsidRDefault="00663CBD" w:rsidP="008D6256">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(113)</w:t>
            </w:r>
          </w:p>
        </w:tc>
        <w:tc>
          <w:tcPr>
            <w:tcW w:w="1175" w:type="dxa"/>
            <w:tcBorders>
              <w:top w:val="nil"/>
              <w:left w:val="nil"/>
              <w:bottom w:val="single" w:sz="4" w:space="0" w:color="auto"/>
              <w:right w:val="single" w:sz="4" w:space="0" w:color="auto"/>
            </w:tcBorders>
            <w:shd w:val="clear" w:color="auto" w:fill="auto"/>
            <w:noWrap/>
            <w:vAlign w:val="center"/>
          </w:tcPr>
          <w:p w14:paraId="1D879698" w14:textId="429DF69A" w:rsidR="00A80B7E" w:rsidRDefault="00605C7E" w:rsidP="008D6256">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19.5</w:t>
            </w:r>
            <w:r w:rsidR="00A80B7E">
              <w:rPr>
                <w:rFonts w:ascii="Calibri" w:eastAsia="Times New Roman" w:hAnsi="Calibri" w:cs="Calibri"/>
                <w:color w:val="000000"/>
                <w:lang w:eastAsia="en-AU"/>
              </w:rPr>
              <w:t>%</w:t>
            </w:r>
          </w:p>
          <w:p w14:paraId="55427C48" w14:textId="3759A174" w:rsidR="00A80B7E" w:rsidRPr="00A80B7E" w:rsidRDefault="00663CBD" w:rsidP="008D6256">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(39)</w:t>
            </w:r>
          </w:p>
        </w:tc>
        <w:tc>
          <w:tcPr>
            <w:tcW w:w="992" w:type="dxa"/>
            <w:tcBorders>
              <w:top w:val="nil"/>
              <w:left w:val="nil"/>
              <w:bottom w:val="single" w:sz="4" w:space="0" w:color="auto"/>
              <w:right w:val="single" w:sz="4" w:space="0" w:color="auto"/>
            </w:tcBorders>
            <w:shd w:val="clear" w:color="auto" w:fill="EF999D"/>
            <w:noWrap/>
            <w:vAlign w:val="center"/>
          </w:tcPr>
          <w:p w14:paraId="417CD228" w14:textId="61A50084" w:rsidR="00A80B7E" w:rsidRPr="00845FBA" w:rsidRDefault="00D14D02" w:rsidP="008D6256">
            <w:pPr>
              <w:spacing w:after="0" w:line="240" w:lineRule="auto"/>
              <w:jc w:val="center"/>
              <w:rPr>
                <w:rFonts w:ascii="Calibri" w:eastAsia="Times New Roman" w:hAnsi="Calibri" w:cs="Calibri"/>
                <w:b/>
                <w:color w:val="000000"/>
                <w:lang w:eastAsia="en-AU"/>
              </w:rPr>
            </w:pPr>
            <w:r>
              <w:rPr>
                <w:rFonts w:ascii="Calibri" w:eastAsia="Times New Roman" w:hAnsi="Calibri" w:cs="Calibri"/>
                <w:b/>
                <w:color w:val="000000"/>
                <w:lang w:eastAsia="en-AU"/>
              </w:rPr>
              <w:t>100.</w:t>
            </w:r>
            <w:r w:rsidR="00E9535C" w:rsidRPr="00845FBA">
              <w:rPr>
                <w:rFonts w:ascii="Calibri" w:eastAsia="Times New Roman" w:hAnsi="Calibri" w:cs="Calibri"/>
                <w:b/>
                <w:color w:val="000000"/>
                <w:lang w:eastAsia="en-AU"/>
              </w:rPr>
              <w:t>0%</w:t>
            </w:r>
          </w:p>
          <w:p w14:paraId="72A6BED4" w14:textId="76D19158" w:rsidR="00A80B7E" w:rsidRPr="00845FBA" w:rsidRDefault="00E9535C" w:rsidP="008D6256">
            <w:pPr>
              <w:spacing w:after="0" w:line="240" w:lineRule="auto"/>
              <w:jc w:val="center"/>
              <w:rPr>
                <w:rFonts w:ascii="Calibri" w:eastAsia="Times New Roman" w:hAnsi="Calibri" w:cs="Calibri"/>
                <w:b/>
                <w:color w:val="000000"/>
                <w:lang w:eastAsia="en-AU"/>
              </w:rPr>
            </w:pPr>
            <w:r w:rsidRPr="00845FBA">
              <w:rPr>
                <w:rFonts w:ascii="Calibri" w:eastAsia="Times New Roman" w:hAnsi="Calibri" w:cs="Calibri"/>
                <w:b/>
                <w:color w:val="000000"/>
                <w:lang w:eastAsia="en-AU"/>
              </w:rPr>
              <w:t>(200)</w:t>
            </w:r>
          </w:p>
        </w:tc>
      </w:tr>
      <w:tr w:rsidR="00A80B7E" w:rsidRPr="00CC22FF" w14:paraId="212AB158" w14:textId="77777777" w:rsidTr="00A80B7E">
        <w:trPr>
          <w:trHeight w:val="301"/>
        </w:trPr>
        <w:tc>
          <w:tcPr>
            <w:tcW w:w="4126" w:type="dxa"/>
            <w:tcBorders>
              <w:top w:val="nil"/>
              <w:left w:val="single" w:sz="4" w:space="0" w:color="auto"/>
              <w:bottom w:val="single" w:sz="4" w:space="0" w:color="auto"/>
              <w:right w:val="single" w:sz="4" w:space="0" w:color="auto"/>
            </w:tcBorders>
            <w:shd w:val="clear" w:color="auto" w:fill="auto"/>
            <w:vAlign w:val="center"/>
            <w:hideMark/>
          </w:tcPr>
          <w:p w14:paraId="53004105" w14:textId="77777777" w:rsidR="00A80B7E" w:rsidRPr="00A80B7E" w:rsidRDefault="00A80B7E" w:rsidP="008D6256">
            <w:pPr>
              <w:spacing w:after="0" w:line="240" w:lineRule="auto"/>
              <w:rPr>
                <w:rFonts w:ascii="Calibri" w:eastAsia="Times New Roman" w:hAnsi="Calibri" w:cs="Calibri"/>
                <w:b/>
                <w:bCs/>
                <w:color w:val="000000"/>
                <w:lang w:eastAsia="en-AU"/>
              </w:rPr>
            </w:pPr>
            <w:r w:rsidRPr="00A80B7E">
              <w:rPr>
                <w:rFonts w:ascii="Calibri" w:eastAsia="Times New Roman" w:hAnsi="Calibri" w:cs="Calibri"/>
                <w:b/>
                <w:bCs/>
                <w:color w:val="000000"/>
                <w:lang w:eastAsia="en-AU"/>
              </w:rPr>
              <w:t>Other</w:t>
            </w:r>
          </w:p>
        </w:tc>
        <w:tc>
          <w:tcPr>
            <w:tcW w:w="1305" w:type="dxa"/>
            <w:tcBorders>
              <w:top w:val="nil"/>
              <w:left w:val="nil"/>
              <w:bottom w:val="single" w:sz="4" w:space="0" w:color="auto"/>
              <w:right w:val="single" w:sz="4" w:space="0" w:color="auto"/>
            </w:tcBorders>
            <w:shd w:val="clear" w:color="auto" w:fill="auto"/>
            <w:noWrap/>
            <w:vAlign w:val="center"/>
          </w:tcPr>
          <w:p w14:paraId="11168E7C" w14:textId="5D6210AA" w:rsidR="00A80B7E" w:rsidRDefault="00D14D02" w:rsidP="00A80B7E">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32.0</w:t>
            </w:r>
            <w:r w:rsidR="00A80B7E">
              <w:rPr>
                <w:rFonts w:ascii="Calibri" w:eastAsia="Times New Roman" w:hAnsi="Calibri" w:cs="Calibri"/>
                <w:color w:val="000000"/>
                <w:lang w:eastAsia="en-AU"/>
              </w:rPr>
              <w:t>%</w:t>
            </w:r>
          </w:p>
          <w:p w14:paraId="4BCB3FB9" w14:textId="41650977" w:rsidR="00A80B7E" w:rsidRPr="00A80B7E" w:rsidRDefault="00663CBD" w:rsidP="00A80B7E">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(8)</w:t>
            </w:r>
          </w:p>
        </w:tc>
        <w:tc>
          <w:tcPr>
            <w:tcW w:w="1093" w:type="dxa"/>
            <w:tcBorders>
              <w:top w:val="nil"/>
              <w:left w:val="nil"/>
              <w:bottom w:val="single" w:sz="4" w:space="0" w:color="auto"/>
              <w:right w:val="single" w:sz="4" w:space="0" w:color="auto"/>
            </w:tcBorders>
            <w:shd w:val="clear" w:color="auto" w:fill="auto"/>
            <w:noWrap/>
            <w:vAlign w:val="center"/>
          </w:tcPr>
          <w:p w14:paraId="06BFAEE4" w14:textId="638D80DA" w:rsidR="00A80B7E" w:rsidRDefault="00D14D02" w:rsidP="008D6256">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44.0</w:t>
            </w:r>
            <w:r w:rsidR="00A80B7E" w:rsidRPr="00A80B7E">
              <w:rPr>
                <w:rFonts w:ascii="Calibri" w:eastAsia="Times New Roman" w:hAnsi="Calibri" w:cs="Times New Roman"/>
                <w:color w:val="000000"/>
                <w:lang w:eastAsia="en-AU"/>
              </w:rPr>
              <w:t>%</w:t>
            </w:r>
          </w:p>
          <w:p w14:paraId="4F586D0E" w14:textId="33A2FB79" w:rsidR="00A80B7E" w:rsidRPr="00A80B7E" w:rsidRDefault="00663CBD" w:rsidP="008D6256">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(11)</w:t>
            </w:r>
          </w:p>
        </w:tc>
        <w:tc>
          <w:tcPr>
            <w:tcW w:w="1175" w:type="dxa"/>
            <w:tcBorders>
              <w:top w:val="nil"/>
              <w:left w:val="nil"/>
              <w:bottom w:val="single" w:sz="4" w:space="0" w:color="auto"/>
              <w:right w:val="single" w:sz="4" w:space="0" w:color="auto"/>
            </w:tcBorders>
            <w:shd w:val="clear" w:color="auto" w:fill="auto"/>
            <w:noWrap/>
            <w:vAlign w:val="center"/>
          </w:tcPr>
          <w:p w14:paraId="68B1D89E" w14:textId="2007353D" w:rsidR="00A80B7E" w:rsidRDefault="00D14D02" w:rsidP="008D6256">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24.0</w:t>
            </w:r>
            <w:r w:rsidR="00A80B7E">
              <w:rPr>
                <w:rFonts w:ascii="Calibri" w:eastAsia="Times New Roman" w:hAnsi="Calibri" w:cs="Calibri"/>
                <w:color w:val="000000"/>
                <w:lang w:eastAsia="en-AU"/>
              </w:rPr>
              <w:t>%</w:t>
            </w:r>
          </w:p>
          <w:p w14:paraId="0E5C8B8E" w14:textId="5D955B1B" w:rsidR="00A80B7E" w:rsidRPr="00A80B7E" w:rsidRDefault="00663CBD" w:rsidP="008D6256">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(6)</w:t>
            </w:r>
          </w:p>
        </w:tc>
        <w:tc>
          <w:tcPr>
            <w:tcW w:w="992" w:type="dxa"/>
            <w:tcBorders>
              <w:top w:val="nil"/>
              <w:left w:val="nil"/>
              <w:bottom w:val="single" w:sz="4" w:space="0" w:color="auto"/>
              <w:right w:val="single" w:sz="4" w:space="0" w:color="auto"/>
            </w:tcBorders>
            <w:shd w:val="clear" w:color="auto" w:fill="EF999D"/>
            <w:noWrap/>
            <w:vAlign w:val="center"/>
          </w:tcPr>
          <w:p w14:paraId="33CD4C5B" w14:textId="3CB79A95" w:rsidR="00A80B7E" w:rsidRPr="00845FBA" w:rsidRDefault="00D14D02" w:rsidP="008D6256">
            <w:pPr>
              <w:spacing w:after="0" w:line="240" w:lineRule="auto"/>
              <w:jc w:val="center"/>
              <w:rPr>
                <w:rFonts w:ascii="Calibri" w:eastAsia="Times New Roman" w:hAnsi="Calibri" w:cs="Calibri"/>
                <w:b/>
                <w:color w:val="000000"/>
                <w:lang w:eastAsia="en-AU"/>
              </w:rPr>
            </w:pPr>
            <w:r>
              <w:rPr>
                <w:rFonts w:ascii="Calibri" w:eastAsia="Times New Roman" w:hAnsi="Calibri" w:cs="Calibri"/>
                <w:b/>
                <w:color w:val="000000"/>
                <w:lang w:eastAsia="en-AU"/>
              </w:rPr>
              <w:t>100.0</w:t>
            </w:r>
            <w:r w:rsidR="00E9535C" w:rsidRPr="00845FBA">
              <w:rPr>
                <w:rFonts w:ascii="Calibri" w:eastAsia="Times New Roman" w:hAnsi="Calibri" w:cs="Calibri"/>
                <w:b/>
                <w:color w:val="000000"/>
                <w:lang w:eastAsia="en-AU"/>
              </w:rPr>
              <w:t>%</w:t>
            </w:r>
          </w:p>
          <w:p w14:paraId="0F62756B" w14:textId="391A2DED" w:rsidR="00A80B7E" w:rsidRPr="00845FBA" w:rsidRDefault="00E9535C" w:rsidP="008D6256">
            <w:pPr>
              <w:spacing w:after="0" w:line="240" w:lineRule="auto"/>
              <w:jc w:val="center"/>
              <w:rPr>
                <w:rFonts w:ascii="Calibri" w:eastAsia="Times New Roman" w:hAnsi="Calibri" w:cs="Calibri"/>
                <w:b/>
                <w:color w:val="000000"/>
                <w:lang w:eastAsia="en-AU"/>
              </w:rPr>
            </w:pPr>
            <w:r w:rsidRPr="00845FBA">
              <w:rPr>
                <w:rFonts w:ascii="Calibri" w:eastAsia="Times New Roman" w:hAnsi="Calibri" w:cs="Calibri"/>
                <w:b/>
                <w:color w:val="000000"/>
                <w:lang w:eastAsia="en-AU"/>
              </w:rPr>
              <w:t>(25)</w:t>
            </w:r>
          </w:p>
        </w:tc>
      </w:tr>
    </w:tbl>
    <w:p w14:paraId="6B39723D" w14:textId="5A8394BF" w:rsidR="00AF7A06" w:rsidRDefault="00AF7A06" w:rsidP="00AE6C3A">
      <w:pPr>
        <w:spacing w:after="120" w:line="240" w:lineRule="auto"/>
        <w:rPr>
          <w:noProof/>
          <w:lang w:eastAsia="en-AU"/>
        </w:rPr>
      </w:pPr>
    </w:p>
    <w:p w14:paraId="04EE434D" w14:textId="24CA8799" w:rsidR="00476520" w:rsidRDefault="00476520" w:rsidP="00AE6C3A">
      <w:pPr>
        <w:spacing w:after="120" w:line="240" w:lineRule="auto"/>
        <w:rPr>
          <w:rFonts w:ascii="Calibri" w:eastAsia="Times New Roman" w:hAnsi="Calibri" w:cs="Calibri"/>
          <w:b/>
          <w:bCs/>
          <w:i/>
          <w:iCs/>
          <w:color w:val="000000"/>
          <w:lang w:eastAsia="en-AU"/>
        </w:rPr>
        <w:sectPr w:rsidR="00476520" w:rsidSect="00B37C31">
          <w:pgSz w:w="16839" w:h="11907" w:orient="landscape" w:code="9"/>
          <w:pgMar w:top="1191" w:right="1440" w:bottom="1191" w:left="1440" w:header="709" w:footer="567" w:gutter="0"/>
          <w:cols w:space="708"/>
          <w:docGrid w:linePitch="360"/>
        </w:sectPr>
      </w:pPr>
      <w:r>
        <w:rPr>
          <w:noProof/>
          <w:lang w:eastAsia="en-AU"/>
        </w:rPr>
        <w:drawing>
          <wp:inline distT="0" distB="0" distL="0" distR="0" wp14:anchorId="08C0CD7B" wp14:editId="42AB2E63">
            <wp:extent cx="6443330" cy="3296093"/>
            <wp:effectExtent l="0" t="0" r="1524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2606716" w14:textId="3B0401A7" w:rsidR="000E42B7" w:rsidRPr="000E42B7" w:rsidRDefault="00446F0B" w:rsidP="000E42B7">
      <w:pPr>
        <w:spacing w:after="120" w:line="240" w:lineRule="auto"/>
        <w:rPr>
          <w:rFonts w:ascii="Calibri" w:eastAsia="Times New Roman" w:hAnsi="Calibri" w:cs="Calibri"/>
          <w:b/>
          <w:bCs/>
          <w:i/>
          <w:color w:val="000000"/>
          <w:sz w:val="24"/>
          <w:szCs w:val="28"/>
          <w:lang w:eastAsia="en-AU"/>
        </w:rPr>
      </w:pPr>
      <w:r w:rsidRPr="00446F0B">
        <w:rPr>
          <w:rFonts w:ascii="Calibri" w:eastAsia="Times New Roman" w:hAnsi="Calibri" w:cs="Calibri"/>
          <w:b/>
          <w:bCs/>
          <w:i/>
          <w:color w:val="000000"/>
          <w:sz w:val="24"/>
          <w:szCs w:val="28"/>
          <w:lang w:eastAsia="en-AU"/>
        </w:rPr>
        <w:lastRenderedPageBreak/>
        <w:t>To what extent has the Office of the Federal Safety Commissioner (OFSC) contributed to improving overall safety in the Building and Construction industry?</w:t>
      </w:r>
    </w:p>
    <w:tbl>
      <w:tblPr>
        <w:tblW w:w="4269" w:type="dxa"/>
        <w:tblInd w:w="93" w:type="dxa"/>
        <w:tblLook w:val="04A0" w:firstRow="1" w:lastRow="0" w:firstColumn="1" w:lastColumn="0" w:noHBand="0" w:noVBand="1"/>
      </w:tblPr>
      <w:tblGrid>
        <w:gridCol w:w="2283"/>
        <w:gridCol w:w="993"/>
        <w:gridCol w:w="993"/>
      </w:tblGrid>
      <w:tr w:rsidR="000E42B7" w:rsidRPr="000E42B7" w14:paraId="3341D825" w14:textId="77777777" w:rsidTr="000E42B7">
        <w:trPr>
          <w:trHeight w:val="300"/>
        </w:trPr>
        <w:tc>
          <w:tcPr>
            <w:tcW w:w="2283"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14:paraId="375F91A8" w14:textId="77777777" w:rsidR="000E42B7" w:rsidRPr="00A80B7E" w:rsidRDefault="000E42B7" w:rsidP="000E42B7">
            <w:pPr>
              <w:spacing w:after="0" w:line="240" w:lineRule="auto"/>
              <w:rPr>
                <w:rFonts w:ascii="Calibri" w:eastAsia="Times New Roman" w:hAnsi="Calibri" w:cs="Calibri"/>
                <w:b/>
                <w:bCs/>
                <w:color w:val="000000"/>
                <w:lang w:eastAsia="en-AU"/>
              </w:rPr>
            </w:pPr>
            <w:r w:rsidRPr="00A80B7E">
              <w:rPr>
                <w:rFonts w:ascii="Calibri" w:eastAsia="Times New Roman" w:hAnsi="Calibri" w:cs="Calibri"/>
                <w:b/>
                <w:bCs/>
                <w:color w:val="000000"/>
                <w:lang w:eastAsia="en-AU"/>
              </w:rPr>
              <w:t>Response</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14:paraId="6863B721" w14:textId="77777777" w:rsidR="000E42B7" w:rsidRPr="00A80B7E" w:rsidRDefault="0044247C" w:rsidP="000E42B7">
            <w:pPr>
              <w:spacing w:after="0" w:line="240" w:lineRule="auto"/>
              <w:jc w:val="center"/>
              <w:rPr>
                <w:rFonts w:ascii="Calibri" w:eastAsia="Times New Roman" w:hAnsi="Calibri" w:cs="Calibri"/>
                <w:b/>
                <w:bCs/>
                <w:color w:val="000000"/>
                <w:lang w:eastAsia="en-AU"/>
              </w:rPr>
            </w:pPr>
            <w:r w:rsidRPr="00A80B7E">
              <w:rPr>
                <w:rFonts w:ascii="Calibri" w:eastAsia="Times New Roman" w:hAnsi="Calibri" w:cs="Calibri"/>
                <w:b/>
                <w:bCs/>
                <w:color w:val="000000"/>
                <w:lang w:eastAsia="en-AU"/>
              </w:rPr>
              <w:t>Count</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14:paraId="54754E18" w14:textId="77777777" w:rsidR="000E42B7" w:rsidRPr="00A80B7E" w:rsidRDefault="000E42B7" w:rsidP="000E42B7">
            <w:pPr>
              <w:spacing w:after="0" w:line="240" w:lineRule="auto"/>
              <w:jc w:val="center"/>
              <w:rPr>
                <w:rFonts w:ascii="Calibri" w:eastAsia="Times New Roman" w:hAnsi="Calibri" w:cs="Calibri"/>
                <w:b/>
                <w:bCs/>
                <w:color w:val="000000"/>
                <w:lang w:eastAsia="en-AU"/>
              </w:rPr>
            </w:pPr>
            <w:r w:rsidRPr="00A80B7E">
              <w:rPr>
                <w:rFonts w:ascii="Calibri" w:eastAsia="Times New Roman" w:hAnsi="Calibri" w:cs="Calibri"/>
                <w:b/>
                <w:bCs/>
                <w:color w:val="000000"/>
                <w:lang w:eastAsia="en-AU"/>
              </w:rPr>
              <w:t>%</w:t>
            </w:r>
          </w:p>
        </w:tc>
      </w:tr>
      <w:tr w:rsidR="008A2B38" w:rsidRPr="000E42B7" w14:paraId="14C99ED6" w14:textId="77777777" w:rsidTr="00303885">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tcPr>
          <w:p w14:paraId="000DCCBA" w14:textId="6EB0AA82" w:rsidR="008A2B38" w:rsidRPr="00A80B7E" w:rsidRDefault="008354BF" w:rsidP="008A2B38">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To a great extent</w:t>
            </w:r>
          </w:p>
        </w:tc>
        <w:tc>
          <w:tcPr>
            <w:tcW w:w="993" w:type="dxa"/>
            <w:tcBorders>
              <w:top w:val="nil"/>
              <w:left w:val="nil"/>
              <w:bottom w:val="single" w:sz="4" w:space="0" w:color="auto"/>
              <w:right w:val="single" w:sz="4" w:space="0" w:color="auto"/>
            </w:tcBorders>
            <w:shd w:val="clear" w:color="auto" w:fill="auto"/>
            <w:noWrap/>
            <w:vAlign w:val="bottom"/>
          </w:tcPr>
          <w:p w14:paraId="2C73A169" w14:textId="67480C66" w:rsidR="008A2B38" w:rsidRPr="00A80B7E" w:rsidRDefault="008354BF" w:rsidP="008A2B38">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62</w:t>
            </w:r>
          </w:p>
        </w:tc>
        <w:tc>
          <w:tcPr>
            <w:tcW w:w="993" w:type="dxa"/>
            <w:tcBorders>
              <w:top w:val="nil"/>
              <w:left w:val="nil"/>
              <w:bottom w:val="single" w:sz="4" w:space="0" w:color="auto"/>
              <w:right w:val="single" w:sz="4" w:space="0" w:color="auto"/>
            </w:tcBorders>
            <w:shd w:val="clear" w:color="auto" w:fill="auto"/>
            <w:noWrap/>
            <w:vAlign w:val="bottom"/>
          </w:tcPr>
          <w:p w14:paraId="6B040891" w14:textId="006B6B3F" w:rsidR="008A2B38" w:rsidRPr="00A80B7E" w:rsidRDefault="00D14D02" w:rsidP="008A2B38">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30.7</w:t>
            </w:r>
            <w:r w:rsidR="00303885" w:rsidRPr="00A80B7E">
              <w:rPr>
                <w:rFonts w:ascii="Calibri" w:eastAsia="Times New Roman" w:hAnsi="Calibri" w:cs="Calibri"/>
                <w:color w:val="000000"/>
                <w:lang w:eastAsia="en-AU"/>
              </w:rPr>
              <w:t>%</w:t>
            </w:r>
          </w:p>
        </w:tc>
      </w:tr>
      <w:tr w:rsidR="008A2B38" w:rsidRPr="000E42B7" w14:paraId="3B79B1AB" w14:textId="77777777" w:rsidTr="00303885">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tcPr>
          <w:p w14:paraId="15DF2A79" w14:textId="3B0BDC32" w:rsidR="008A2B38" w:rsidRPr="00A80B7E" w:rsidRDefault="008354BF" w:rsidP="008A2B38">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To some extent</w:t>
            </w:r>
          </w:p>
        </w:tc>
        <w:tc>
          <w:tcPr>
            <w:tcW w:w="993" w:type="dxa"/>
            <w:tcBorders>
              <w:top w:val="nil"/>
              <w:left w:val="nil"/>
              <w:bottom w:val="single" w:sz="4" w:space="0" w:color="auto"/>
              <w:right w:val="single" w:sz="4" w:space="0" w:color="auto"/>
            </w:tcBorders>
            <w:shd w:val="clear" w:color="auto" w:fill="auto"/>
            <w:noWrap/>
            <w:vAlign w:val="bottom"/>
          </w:tcPr>
          <w:p w14:paraId="2D6D164F" w14:textId="2285E0B4" w:rsidR="008A2B38" w:rsidRPr="00A80B7E" w:rsidRDefault="008354BF" w:rsidP="008A2B38">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132</w:t>
            </w:r>
          </w:p>
        </w:tc>
        <w:tc>
          <w:tcPr>
            <w:tcW w:w="993" w:type="dxa"/>
            <w:tcBorders>
              <w:top w:val="nil"/>
              <w:left w:val="nil"/>
              <w:bottom w:val="single" w:sz="4" w:space="0" w:color="auto"/>
              <w:right w:val="single" w:sz="4" w:space="0" w:color="auto"/>
            </w:tcBorders>
            <w:shd w:val="clear" w:color="auto" w:fill="auto"/>
            <w:noWrap/>
            <w:vAlign w:val="bottom"/>
          </w:tcPr>
          <w:p w14:paraId="4CFDB0EF" w14:textId="25C96937" w:rsidR="008A2B38" w:rsidRPr="00A80B7E" w:rsidRDefault="00D14D02" w:rsidP="008A2B38">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65.4</w:t>
            </w:r>
            <w:r w:rsidR="00303885" w:rsidRPr="00A80B7E">
              <w:rPr>
                <w:rFonts w:ascii="Calibri" w:eastAsia="Times New Roman" w:hAnsi="Calibri" w:cs="Calibri"/>
                <w:color w:val="000000"/>
                <w:lang w:eastAsia="en-AU"/>
              </w:rPr>
              <w:t>%</w:t>
            </w:r>
          </w:p>
        </w:tc>
      </w:tr>
      <w:tr w:rsidR="00A80B7E" w:rsidRPr="000E42B7" w14:paraId="6727AFEE" w14:textId="77777777" w:rsidTr="00303885">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tcPr>
          <w:p w14:paraId="69A7B10E" w14:textId="5739450C" w:rsidR="00A80B7E" w:rsidRPr="00A80B7E" w:rsidRDefault="008354BF" w:rsidP="008A2B38">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Not at all</w:t>
            </w:r>
          </w:p>
        </w:tc>
        <w:tc>
          <w:tcPr>
            <w:tcW w:w="993" w:type="dxa"/>
            <w:tcBorders>
              <w:top w:val="nil"/>
              <w:left w:val="nil"/>
              <w:bottom w:val="single" w:sz="4" w:space="0" w:color="auto"/>
              <w:right w:val="single" w:sz="4" w:space="0" w:color="auto"/>
            </w:tcBorders>
            <w:shd w:val="clear" w:color="auto" w:fill="auto"/>
            <w:noWrap/>
            <w:vAlign w:val="bottom"/>
          </w:tcPr>
          <w:p w14:paraId="61404CF6" w14:textId="1372DD4B" w:rsidR="00A80B7E" w:rsidRPr="00A80B7E" w:rsidRDefault="008354BF" w:rsidP="008A2B38">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8</w:t>
            </w:r>
          </w:p>
        </w:tc>
        <w:tc>
          <w:tcPr>
            <w:tcW w:w="993" w:type="dxa"/>
            <w:tcBorders>
              <w:top w:val="nil"/>
              <w:left w:val="nil"/>
              <w:bottom w:val="single" w:sz="4" w:space="0" w:color="auto"/>
              <w:right w:val="single" w:sz="4" w:space="0" w:color="auto"/>
            </w:tcBorders>
            <w:shd w:val="clear" w:color="auto" w:fill="auto"/>
            <w:noWrap/>
            <w:vAlign w:val="bottom"/>
          </w:tcPr>
          <w:p w14:paraId="7AD56243" w14:textId="5EA5883E" w:rsidR="00A80B7E" w:rsidRPr="00A80B7E" w:rsidRDefault="00D14D02" w:rsidP="008A2B38">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4.0</w:t>
            </w:r>
            <w:r w:rsidR="00A80B7E">
              <w:rPr>
                <w:rFonts w:ascii="Calibri" w:eastAsia="Times New Roman" w:hAnsi="Calibri" w:cs="Calibri"/>
                <w:color w:val="000000"/>
                <w:lang w:eastAsia="en-AU"/>
              </w:rPr>
              <w:t>%</w:t>
            </w:r>
          </w:p>
        </w:tc>
      </w:tr>
      <w:tr w:rsidR="008A2B38" w:rsidRPr="000E42B7" w14:paraId="02860D47" w14:textId="77777777" w:rsidTr="00C9497C">
        <w:trPr>
          <w:trHeight w:val="300"/>
        </w:trPr>
        <w:tc>
          <w:tcPr>
            <w:tcW w:w="2283"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14:paraId="56B338AA" w14:textId="77777777" w:rsidR="008A2B38" w:rsidRPr="00DE36C2" w:rsidRDefault="008A2B38" w:rsidP="008A2B38">
            <w:pPr>
              <w:spacing w:after="0" w:line="240" w:lineRule="auto"/>
              <w:rPr>
                <w:rFonts w:ascii="Calibri" w:eastAsia="Times New Roman" w:hAnsi="Calibri" w:cs="Calibri"/>
                <w:b/>
                <w:bCs/>
                <w:color w:val="000000"/>
                <w:lang w:eastAsia="en-AU"/>
              </w:rPr>
            </w:pPr>
            <w:r w:rsidRPr="00DE36C2">
              <w:rPr>
                <w:rFonts w:ascii="Calibri" w:eastAsia="Times New Roman" w:hAnsi="Calibri" w:cs="Calibri"/>
                <w:b/>
                <w:bCs/>
                <w:color w:val="000000"/>
                <w:lang w:eastAsia="en-AU"/>
              </w:rPr>
              <w:t>Total</w:t>
            </w:r>
          </w:p>
        </w:tc>
        <w:tc>
          <w:tcPr>
            <w:tcW w:w="993" w:type="dxa"/>
            <w:tcBorders>
              <w:top w:val="single" w:sz="4" w:space="0" w:color="auto"/>
              <w:left w:val="nil"/>
              <w:bottom w:val="single" w:sz="4" w:space="0" w:color="auto"/>
              <w:right w:val="single" w:sz="4" w:space="0" w:color="auto"/>
            </w:tcBorders>
            <w:shd w:val="clear" w:color="000000" w:fill="EF999D"/>
            <w:noWrap/>
            <w:vAlign w:val="bottom"/>
          </w:tcPr>
          <w:p w14:paraId="3491B244" w14:textId="533DF87A" w:rsidR="008A2B38" w:rsidRPr="00DE36C2" w:rsidRDefault="008354BF" w:rsidP="008A2B38">
            <w:pPr>
              <w:spacing w:after="0" w:line="240" w:lineRule="auto"/>
              <w:jc w:val="center"/>
              <w:rPr>
                <w:rFonts w:ascii="Calibri" w:eastAsia="Times New Roman" w:hAnsi="Calibri" w:cs="Calibri"/>
                <w:b/>
                <w:bCs/>
                <w:color w:val="000000"/>
                <w:lang w:eastAsia="en-AU"/>
              </w:rPr>
            </w:pPr>
            <w:r w:rsidRPr="00DE36C2">
              <w:rPr>
                <w:rFonts w:ascii="Calibri" w:eastAsia="Times New Roman" w:hAnsi="Calibri" w:cs="Calibri"/>
                <w:b/>
                <w:bCs/>
                <w:color w:val="000000"/>
                <w:lang w:eastAsia="en-AU"/>
              </w:rPr>
              <w:t>202</w:t>
            </w:r>
          </w:p>
        </w:tc>
        <w:tc>
          <w:tcPr>
            <w:tcW w:w="993" w:type="dxa"/>
            <w:tcBorders>
              <w:top w:val="single" w:sz="4" w:space="0" w:color="auto"/>
              <w:left w:val="nil"/>
              <w:bottom w:val="single" w:sz="4" w:space="0" w:color="auto"/>
              <w:right w:val="single" w:sz="4" w:space="0" w:color="auto"/>
            </w:tcBorders>
            <w:shd w:val="clear" w:color="000000" w:fill="EF999D"/>
            <w:noWrap/>
            <w:vAlign w:val="bottom"/>
          </w:tcPr>
          <w:p w14:paraId="5470B2BE" w14:textId="2C4BD640" w:rsidR="008A2B38" w:rsidRPr="00DE36C2" w:rsidRDefault="00D14D02" w:rsidP="008A2B38">
            <w:pPr>
              <w:spacing w:after="0" w:line="240" w:lineRule="auto"/>
              <w:jc w:val="center"/>
              <w:rPr>
                <w:rFonts w:ascii="Calibri" w:eastAsia="Times New Roman" w:hAnsi="Calibri" w:cs="Calibri"/>
                <w:b/>
                <w:bCs/>
                <w:color w:val="000000"/>
                <w:lang w:eastAsia="en-AU"/>
              </w:rPr>
            </w:pPr>
            <w:r>
              <w:rPr>
                <w:rFonts w:ascii="Calibri" w:eastAsia="Times New Roman" w:hAnsi="Calibri" w:cs="Times New Roman"/>
                <w:b/>
                <w:bCs/>
                <w:color w:val="000000"/>
                <w:lang w:eastAsia="en-AU"/>
              </w:rPr>
              <w:t>100.0</w:t>
            </w:r>
            <w:r w:rsidR="008A2B38" w:rsidRPr="00DE36C2">
              <w:rPr>
                <w:rFonts w:ascii="Calibri" w:eastAsia="Times New Roman" w:hAnsi="Calibri" w:cs="Times New Roman"/>
                <w:b/>
                <w:bCs/>
                <w:color w:val="000000"/>
                <w:lang w:eastAsia="en-AU"/>
              </w:rPr>
              <w:t>%</w:t>
            </w:r>
          </w:p>
        </w:tc>
      </w:tr>
    </w:tbl>
    <w:p w14:paraId="09A2401B" w14:textId="6416164B" w:rsidR="000E42B7" w:rsidRDefault="000E42B7" w:rsidP="00B85686">
      <w:pPr>
        <w:spacing w:after="0" w:line="240" w:lineRule="auto"/>
        <w:rPr>
          <w:rFonts w:ascii="Calibri" w:eastAsia="Times New Roman" w:hAnsi="Calibri" w:cs="Calibri"/>
          <w:b/>
          <w:bCs/>
          <w:i/>
          <w:iCs/>
          <w:color w:val="000000"/>
          <w:sz w:val="24"/>
          <w:lang w:eastAsia="en-AU"/>
        </w:rPr>
      </w:pPr>
    </w:p>
    <w:p w14:paraId="4E3C0EC4" w14:textId="044EBEB7" w:rsidR="00303885" w:rsidRDefault="00AF7A06" w:rsidP="00B85686">
      <w:pPr>
        <w:spacing w:after="0" w:line="240" w:lineRule="auto"/>
        <w:rPr>
          <w:rFonts w:ascii="Calibri" w:eastAsia="Times New Roman" w:hAnsi="Calibri" w:cs="Calibri"/>
          <w:b/>
          <w:bCs/>
          <w:i/>
          <w:iCs/>
          <w:color w:val="000000"/>
          <w:sz w:val="24"/>
          <w:lang w:eastAsia="en-AU"/>
        </w:rPr>
      </w:pPr>
      <w:r>
        <w:rPr>
          <w:noProof/>
          <w:lang w:eastAsia="en-AU"/>
        </w:rPr>
        <w:drawing>
          <wp:inline distT="0" distB="0" distL="0" distR="0" wp14:anchorId="323E9B66" wp14:editId="30E9DB8E">
            <wp:extent cx="6911163" cy="4136065"/>
            <wp:effectExtent l="0" t="0" r="4445" b="1714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B622A58" w14:textId="6CA074B5" w:rsidR="000E42B7" w:rsidRDefault="000E42B7" w:rsidP="002601CA">
      <w:pPr>
        <w:rPr>
          <w:rFonts w:ascii="Calibri" w:eastAsia="Times New Roman" w:hAnsi="Calibri" w:cs="Calibri"/>
          <w:lang w:eastAsia="en-AU"/>
        </w:rPr>
      </w:pPr>
    </w:p>
    <w:p w14:paraId="62AA43CE" w14:textId="77777777" w:rsidR="00F722A8" w:rsidRPr="002601CA" w:rsidRDefault="00F722A8" w:rsidP="002601CA">
      <w:pPr>
        <w:rPr>
          <w:rFonts w:ascii="Calibri" w:eastAsia="Times New Roman" w:hAnsi="Calibri" w:cs="Calibri"/>
          <w:lang w:eastAsia="en-AU"/>
        </w:rPr>
        <w:sectPr w:rsidR="00F722A8" w:rsidRPr="002601CA" w:rsidSect="00B37C31">
          <w:pgSz w:w="16839" w:h="11907" w:orient="landscape" w:code="9"/>
          <w:pgMar w:top="1191" w:right="1440" w:bottom="1191" w:left="1440" w:header="709" w:footer="567" w:gutter="0"/>
          <w:cols w:space="708"/>
          <w:docGrid w:linePitch="360"/>
        </w:sectPr>
      </w:pPr>
    </w:p>
    <w:p w14:paraId="7037AACF" w14:textId="6EBCAAB0" w:rsidR="00953C94" w:rsidRDefault="00446F0B" w:rsidP="0044247C">
      <w:pPr>
        <w:spacing w:after="120" w:line="240" w:lineRule="auto"/>
        <w:rPr>
          <w:rFonts w:ascii="Calibri" w:eastAsia="Times New Roman" w:hAnsi="Calibri" w:cs="Calibri"/>
          <w:b/>
          <w:bCs/>
          <w:i/>
          <w:color w:val="000000"/>
          <w:sz w:val="24"/>
          <w:szCs w:val="24"/>
          <w:lang w:eastAsia="en-AU"/>
        </w:rPr>
      </w:pPr>
      <w:r w:rsidRPr="00446F0B">
        <w:rPr>
          <w:rFonts w:ascii="Calibri" w:eastAsia="Times New Roman" w:hAnsi="Calibri" w:cs="Calibri"/>
          <w:b/>
          <w:bCs/>
          <w:i/>
          <w:color w:val="000000"/>
          <w:sz w:val="24"/>
          <w:szCs w:val="24"/>
          <w:lang w:eastAsia="en-AU"/>
        </w:rPr>
        <w:lastRenderedPageBreak/>
        <w:t>Would you recommend Scheme accreditation to non-accredited companies?</w:t>
      </w:r>
    </w:p>
    <w:tbl>
      <w:tblPr>
        <w:tblW w:w="4127" w:type="dxa"/>
        <w:tblInd w:w="93" w:type="dxa"/>
        <w:tblLook w:val="04A0" w:firstRow="1" w:lastRow="0" w:firstColumn="1" w:lastColumn="0" w:noHBand="0" w:noVBand="1"/>
      </w:tblPr>
      <w:tblGrid>
        <w:gridCol w:w="2283"/>
        <w:gridCol w:w="851"/>
        <w:gridCol w:w="993"/>
      </w:tblGrid>
      <w:tr w:rsidR="0044247C" w:rsidRPr="0044247C" w14:paraId="0334E442" w14:textId="77777777" w:rsidTr="003C260D">
        <w:trPr>
          <w:trHeight w:val="300"/>
        </w:trPr>
        <w:tc>
          <w:tcPr>
            <w:tcW w:w="2283"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14:paraId="22A0BB7E" w14:textId="77777777" w:rsidR="0044247C" w:rsidRPr="00A80B7E" w:rsidRDefault="0044247C" w:rsidP="0044247C">
            <w:pPr>
              <w:spacing w:after="0" w:line="240" w:lineRule="auto"/>
              <w:rPr>
                <w:rFonts w:ascii="Calibri" w:eastAsia="Times New Roman" w:hAnsi="Calibri" w:cs="Calibri"/>
                <w:b/>
                <w:bCs/>
                <w:color w:val="000000"/>
                <w:lang w:eastAsia="en-AU"/>
              </w:rPr>
            </w:pPr>
            <w:r w:rsidRPr="00A80B7E">
              <w:rPr>
                <w:rFonts w:ascii="Calibri" w:eastAsia="Times New Roman" w:hAnsi="Calibri" w:cs="Calibri"/>
                <w:b/>
                <w:bCs/>
                <w:color w:val="000000"/>
                <w:lang w:eastAsia="en-AU"/>
              </w:rPr>
              <w:t>Response</w:t>
            </w:r>
          </w:p>
        </w:tc>
        <w:tc>
          <w:tcPr>
            <w:tcW w:w="851" w:type="dxa"/>
            <w:tcBorders>
              <w:top w:val="single" w:sz="4" w:space="0" w:color="auto"/>
              <w:left w:val="nil"/>
              <w:bottom w:val="single" w:sz="4" w:space="0" w:color="auto"/>
              <w:right w:val="single" w:sz="4" w:space="0" w:color="auto"/>
            </w:tcBorders>
            <w:shd w:val="clear" w:color="000000" w:fill="EF999D"/>
            <w:noWrap/>
            <w:vAlign w:val="bottom"/>
            <w:hideMark/>
          </w:tcPr>
          <w:p w14:paraId="0B458E71" w14:textId="77777777" w:rsidR="0044247C" w:rsidRPr="00A80B7E" w:rsidRDefault="0044247C" w:rsidP="0044247C">
            <w:pPr>
              <w:spacing w:after="0" w:line="240" w:lineRule="auto"/>
              <w:jc w:val="center"/>
              <w:rPr>
                <w:rFonts w:ascii="Calibri" w:eastAsia="Times New Roman" w:hAnsi="Calibri" w:cs="Calibri"/>
                <w:b/>
                <w:bCs/>
                <w:color w:val="000000"/>
                <w:lang w:eastAsia="en-AU"/>
              </w:rPr>
            </w:pPr>
            <w:r w:rsidRPr="00A80B7E">
              <w:rPr>
                <w:rFonts w:ascii="Calibri" w:eastAsia="Times New Roman" w:hAnsi="Calibri" w:cs="Calibri"/>
                <w:b/>
                <w:bCs/>
                <w:color w:val="000000"/>
                <w:lang w:eastAsia="en-AU"/>
              </w:rPr>
              <w:t>Count</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14:paraId="06764B56" w14:textId="77777777" w:rsidR="0044247C" w:rsidRPr="00A80B7E" w:rsidRDefault="0044247C" w:rsidP="0044247C">
            <w:pPr>
              <w:spacing w:after="0" w:line="240" w:lineRule="auto"/>
              <w:jc w:val="center"/>
              <w:rPr>
                <w:rFonts w:ascii="Calibri" w:eastAsia="Times New Roman" w:hAnsi="Calibri" w:cs="Calibri"/>
                <w:b/>
                <w:bCs/>
                <w:color w:val="000000"/>
                <w:lang w:eastAsia="en-AU"/>
              </w:rPr>
            </w:pPr>
            <w:r w:rsidRPr="00A80B7E">
              <w:rPr>
                <w:rFonts w:ascii="Calibri" w:eastAsia="Times New Roman" w:hAnsi="Calibri" w:cs="Calibri"/>
                <w:b/>
                <w:bCs/>
                <w:color w:val="000000"/>
                <w:lang w:eastAsia="en-AU"/>
              </w:rPr>
              <w:t>%</w:t>
            </w:r>
          </w:p>
        </w:tc>
      </w:tr>
      <w:tr w:rsidR="00D4383A" w:rsidRPr="0044247C" w14:paraId="5CC97FDF" w14:textId="77777777" w:rsidTr="00C9497C">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14:paraId="1F256C6E" w14:textId="77777777" w:rsidR="00D4383A" w:rsidRPr="00A80B7E" w:rsidRDefault="00D4383A" w:rsidP="00D4383A">
            <w:pPr>
              <w:spacing w:after="0" w:line="240" w:lineRule="auto"/>
              <w:rPr>
                <w:rFonts w:ascii="Calibri" w:eastAsia="Times New Roman" w:hAnsi="Calibri" w:cs="Calibri"/>
                <w:b/>
                <w:bCs/>
                <w:color w:val="000000"/>
                <w:lang w:eastAsia="en-AU"/>
              </w:rPr>
            </w:pPr>
            <w:r w:rsidRPr="00A80B7E">
              <w:rPr>
                <w:rFonts w:ascii="Calibri" w:eastAsia="Times New Roman" w:hAnsi="Calibri" w:cs="Calibri"/>
                <w:b/>
                <w:bCs/>
                <w:color w:val="000000"/>
                <w:lang w:eastAsia="en-AU"/>
              </w:rPr>
              <w:t>Yes</w:t>
            </w:r>
          </w:p>
        </w:tc>
        <w:tc>
          <w:tcPr>
            <w:tcW w:w="851" w:type="dxa"/>
            <w:tcBorders>
              <w:top w:val="nil"/>
              <w:left w:val="nil"/>
              <w:bottom w:val="single" w:sz="4" w:space="0" w:color="auto"/>
              <w:right w:val="single" w:sz="4" w:space="0" w:color="auto"/>
            </w:tcBorders>
            <w:shd w:val="clear" w:color="auto" w:fill="auto"/>
            <w:noWrap/>
            <w:vAlign w:val="bottom"/>
          </w:tcPr>
          <w:p w14:paraId="79BD7121" w14:textId="6035BEDB" w:rsidR="00D4383A" w:rsidRPr="00A80B7E" w:rsidRDefault="008D41DC" w:rsidP="00D4383A">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156</w:t>
            </w:r>
          </w:p>
        </w:tc>
        <w:tc>
          <w:tcPr>
            <w:tcW w:w="993" w:type="dxa"/>
            <w:tcBorders>
              <w:top w:val="nil"/>
              <w:left w:val="nil"/>
              <w:bottom w:val="single" w:sz="4" w:space="0" w:color="auto"/>
              <w:right w:val="single" w:sz="4" w:space="0" w:color="auto"/>
            </w:tcBorders>
            <w:shd w:val="clear" w:color="auto" w:fill="auto"/>
            <w:noWrap/>
            <w:vAlign w:val="bottom"/>
          </w:tcPr>
          <w:p w14:paraId="73AA0688" w14:textId="544EC95A" w:rsidR="00D4383A" w:rsidRPr="00A80B7E" w:rsidRDefault="00D14D02" w:rsidP="00D4383A">
            <w:pPr>
              <w:spacing w:after="0" w:line="240" w:lineRule="auto"/>
              <w:jc w:val="center"/>
              <w:rPr>
                <w:rFonts w:ascii="Calibri" w:eastAsia="Times New Roman" w:hAnsi="Calibri" w:cs="Calibri"/>
                <w:color w:val="000000"/>
                <w:lang w:eastAsia="en-AU"/>
              </w:rPr>
            </w:pPr>
            <w:r>
              <w:rPr>
                <w:rFonts w:ascii="Calibri" w:eastAsia="Times New Roman" w:hAnsi="Calibri" w:cs="Times New Roman"/>
                <w:color w:val="000000"/>
                <w:lang w:eastAsia="en-AU"/>
              </w:rPr>
              <w:t>83.9</w:t>
            </w:r>
            <w:r w:rsidR="00D4383A" w:rsidRPr="00A80B7E">
              <w:rPr>
                <w:rFonts w:ascii="Calibri" w:eastAsia="Times New Roman" w:hAnsi="Calibri" w:cs="Times New Roman"/>
                <w:color w:val="000000"/>
                <w:lang w:eastAsia="en-AU"/>
              </w:rPr>
              <w:t>%</w:t>
            </w:r>
          </w:p>
        </w:tc>
      </w:tr>
      <w:tr w:rsidR="00D4383A" w:rsidRPr="0044247C" w14:paraId="6E85F5C5" w14:textId="77777777" w:rsidTr="00C9497C">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14:paraId="393B8094" w14:textId="77777777" w:rsidR="00D4383A" w:rsidRPr="00A80B7E" w:rsidRDefault="00D4383A" w:rsidP="00D4383A">
            <w:pPr>
              <w:spacing w:after="0" w:line="240" w:lineRule="auto"/>
              <w:rPr>
                <w:rFonts w:ascii="Calibri" w:eastAsia="Times New Roman" w:hAnsi="Calibri" w:cs="Calibri"/>
                <w:b/>
                <w:bCs/>
                <w:color w:val="000000"/>
                <w:lang w:eastAsia="en-AU"/>
              </w:rPr>
            </w:pPr>
            <w:r w:rsidRPr="00A80B7E">
              <w:rPr>
                <w:rFonts w:ascii="Calibri" w:eastAsia="Times New Roman" w:hAnsi="Calibri" w:cs="Calibri"/>
                <w:b/>
                <w:bCs/>
                <w:color w:val="000000"/>
                <w:lang w:eastAsia="en-AU"/>
              </w:rPr>
              <w:t>No</w:t>
            </w:r>
          </w:p>
        </w:tc>
        <w:tc>
          <w:tcPr>
            <w:tcW w:w="851" w:type="dxa"/>
            <w:tcBorders>
              <w:top w:val="nil"/>
              <w:left w:val="nil"/>
              <w:bottom w:val="single" w:sz="4" w:space="0" w:color="auto"/>
              <w:right w:val="single" w:sz="4" w:space="0" w:color="auto"/>
            </w:tcBorders>
            <w:shd w:val="clear" w:color="auto" w:fill="auto"/>
            <w:noWrap/>
            <w:vAlign w:val="bottom"/>
          </w:tcPr>
          <w:p w14:paraId="3AC07D31" w14:textId="462FA263" w:rsidR="00D4383A" w:rsidRPr="00A80B7E" w:rsidRDefault="008D41DC" w:rsidP="00D4383A">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30</w:t>
            </w:r>
          </w:p>
        </w:tc>
        <w:tc>
          <w:tcPr>
            <w:tcW w:w="993" w:type="dxa"/>
            <w:tcBorders>
              <w:top w:val="nil"/>
              <w:left w:val="nil"/>
              <w:bottom w:val="single" w:sz="4" w:space="0" w:color="auto"/>
              <w:right w:val="single" w:sz="4" w:space="0" w:color="auto"/>
            </w:tcBorders>
            <w:shd w:val="clear" w:color="auto" w:fill="auto"/>
            <w:noWrap/>
            <w:vAlign w:val="bottom"/>
          </w:tcPr>
          <w:p w14:paraId="058F88F6" w14:textId="3DDD699E" w:rsidR="00D4383A" w:rsidRPr="00A80B7E" w:rsidRDefault="00D14D02" w:rsidP="00D4383A">
            <w:pPr>
              <w:spacing w:after="0" w:line="240" w:lineRule="auto"/>
              <w:jc w:val="center"/>
              <w:rPr>
                <w:rFonts w:ascii="Calibri" w:eastAsia="Times New Roman" w:hAnsi="Calibri" w:cs="Calibri"/>
                <w:color w:val="000000"/>
                <w:lang w:eastAsia="en-AU"/>
              </w:rPr>
            </w:pPr>
            <w:r>
              <w:rPr>
                <w:rFonts w:ascii="Calibri" w:eastAsia="Times New Roman" w:hAnsi="Calibri" w:cs="Times New Roman"/>
                <w:color w:val="000000"/>
                <w:lang w:eastAsia="en-AU"/>
              </w:rPr>
              <w:t>16.1</w:t>
            </w:r>
            <w:r w:rsidR="00D4383A" w:rsidRPr="00A80B7E">
              <w:rPr>
                <w:rFonts w:ascii="Calibri" w:eastAsia="Times New Roman" w:hAnsi="Calibri" w:cs="Times New Roman"/>
                <w:color w:val="000000"/>
                <w:lang w:eastAsia="en-AU"/>
              </w:rPr>
              <w:t>%</w:t>
            </w:r>
          </w:p>
        </w:tc>
      </w:tr>
      <w:tr w:rsidR="00D4383A" w:rsidRPr="0044247C" w14:paraId="68574ACD" w14:textId="77777777" w:rsidTr="00C9497C">
        <w:trPr>
          <w:trHeight w:val="300"/>
        </w:trPr>
        <w:tc>
          <w:tcPr>
            <w:tcW w:w="2283"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14:paraId="24326D72" w14:textId="77777777" w:rsidR="00D4383A" w:rsidRPr="00A80B7E" w:rsidRDefault="00D4383A" w:rsidP="00D4383A">
            <w:pPr>
              <w:spacing w:after="0" w:line="240" w:lineRule="auto"/>
              <w:rPr>
                <w:rFonts w:ascii="Calibri" w:eastAsia="Times New Roman" w:hAnsi="Calibri" w:cs="Calibri"/>
                <w:b/>
                <w:bCs/>
                <w:color w:val="000000"/>
                <w:lang w:eastAsia="en-AU"/>
              </w:rPr>
            </w:pPr>
            <w:r w:rsidRPr="00A80B7E">
              <w:rPr>
                <w:rFonts w:ascii="Calibri" w:eastAsia="Times New Roman" w:hAnsi="Calibri" w:cs="Calibri"/>
                <w:b/>
                <w:bCs/>
                <w:color w:val="000000"/>
                <w:lang w:eastAsia="en-AU"/>
              </w:rPr>
              <w:t>Total</w:t>
            </w:r>
          </w:p>
        </w:tc>
        <w:tc>
          <w:tcPr>
            <w:tcW w:w="851" w:type="dxa"/>
            <w:tcBorders>
              <w:top w:val="single" w:sz="4" w:space="0" w:color="auto"/>
              <w:left w:val="nil"/>
              <w:bottom w:val="single" w:sz="4" w:space="0" w:color="auto"/>
              <w:right w:val="single" w:sz="4" w:space="0" w:color="auto"/>
            </w:tcBorders>
            <w:shd w:val="clear" w:color="000000" w:fill="EF999D"/>
            <w:noWrap/>
            <w:vAlign w:val="bottom"/>
          </w:tcPr>
          <w:p w14:paraId="3D9D7107" w14:textId="0AA4D380" w:rsidR="00D4383A" w:rsidRPr="00A80B7E" w:rsidRDefault="008D41DC" w:rsidP="00D4383A">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186</w:t>
            </w:r>
          </w:p>
        </w:tc>
        <w:tc>
          <w:tcPr>
            <w:tcW w:w="993" w:type="dxa"/>
            <w:tcBorders>
              <w:top w:val="single" w:sz="4" w:space="0" w:color="auto"/>
              <w:left w:val="nil"/>
              <w:bottom w:val="single" w:sz="4" w:space="0" w:color="auto"/>
              <w:right w:val="single" w:sz="4" w:space="0" w:color="auto"/>
            </w:tcBorders>
            <w:shd w:val="clear" w:color="000000" w:fill="EF999D"/>
            <w:noWrap/>
            <w:vAlign w:val="bottom"/>
          </w:tcPr>
          <w:p w14:paraId="5C05DF60" w14:textId="47C5E6E7" w:rsidR="00D4383A" w:rsidRPr="00A80B7E" w:rsidRDefault="00D14D02" w:rsidP="00D4383A">
            <w:pPr>
              <w:spacing w:after="0" w:line="240" w:lineRule="auto"/>
              <w:jc w:val="center"/>
              <w:rPr>
                <w:rFonts w:ascii="Calibri" w:eastAsia="Times New Roman" w:hAnsi="Calibri" w:cs="Calibri"/>
                <w:b/>
                <w:bCs/>
                <w:color w:val="000000"/>
                <w:lang w:eastAsia="en-AU"/>
              </w:rPr>
            </w:pPr>
            <w:r>
              <w:rPr>
                <w:rFonts w:ascii="Calibri" w:eastAsia="Times New Roman" w:hAnsi="Calibri" w:cs="Times New Roman"/>
                <w:b/>
                <w:bCs/>
                <w:color w:val="000000"/>
                <w:lang w:eastAsia="en-AU"/>
              </w:rPr>
              <w:t>100.0</w:t>
            </w:r>
            <w:r w:rsidR="00D4383A" w:rsidRPr="00A80B7E">
              <w:rPr>
                <w:rFonts w:ascii="Calibri" w:eastAsia="Times New Roman" w:hAnsi="Calibri" w:cs="Times New Roman"/>
                <w:b/>
                <w:bCs/>
                <w:color w:val="000000"/>
                <w:lang w:eastAsia="en-AU"/>
              </w:rPr>
              <w:t>%</w:t>
            </w:r>
          </w:p>
        </w:tc>
      </w:tr>
    </w:tbl>
    <w:p w14:paraId="464B928D" w14:textId="49E48532" w:rsidR="00B85686" w:rsidRDefault="00B85686" w:rsidP="0044247C">
      <w:pPr>
        <w:spacing w:after="0" w:line="240" w:lineRule="auto"/>
        <w:rPr>
          <w:rFonts w:ascii="Calibri" w:eastAsia="Times New Roman" w:hAnsi="Calibri" w:cs="Calibri"/>
          <w:b/>
          <w:bCs/>
          <w:i/>
          <w:iCs/>
          <w:color w:val="000000"/>
          <w:sz w:val="24"/>
          <w:szCs w:val="12"/>
          <w:lang w:eastAsia="en-AU"/>
        </w:rPr>
      </w:pPr>
    </w:p>
    <w:p w14:paraId="3FF3F4C4" w14:textId="573EE2AD" w:rsidR="00B85686" w:rsidRDefault="00332F6D" w:rsidP="0044247C">
      <w:pPr>
        <w:spacing w:after="0" w:line="240" w:lineRule="auto"/>
        <w:rPr>
          <w:rFonts w:ascii="Calibri" w:eastAsia="Times New Roman" w:hAnsi="Calibri" w:cs="Calibri"/>
          <w:b/>
          <w:bCs/>
          <w:i/>
          <w:iCs/>
          <w:color w:val="000000"/>
          <w:sz w:val="24"/>
          <w:szCs w:val="12"/>
          <w:lang w:eastAsia="en-AU"/>
        </w:rPr>
      </w:pPr>
      <w:r>
        <w:rPr>
          <w:noProof/>
          <w:lang w:eastAsia="en-AU"/>
        </w:rPr>
        <w:drawing>
          <wp:inline distT="0" distB="0" distL="0" distR="0" wp14:anchorId="4B3EF9BD" wp14:editId="55E09995">
            <wp:extent cx="6049926" cy="3880883"/>
            <wp:effectExtent l="0" t="0" r="8255" b="571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5E118B1" w14:textId="77777777" w:rsidR="00303885" w:rsidRPr="00B85686" w:rsidRDefault="00303885" w:rsidP="0044247C">
      <w:pPr>
        <w:spacing w:after="0" w:line="240" w:lineRule="auto"/>
        <w:rPr>
          <w:rFonts w:ascii="Calibri" w:eastAsia="Times New Roman" w:hAnsi="Calibri" w:cs="Calibri"/>
          <w:b/>
          <w:bCs/>
          <w:i/>
          <w:iCs/>
          <w:color w:val="000000"/>
          <w:sz w:val="24"/>
          <w:szCs w:val="12"/>
          <w:lang w:eastAsia="en-AU"/>
        </w:rPr>
      </w:pPr>
    </w:p>
    <w:p w14:paraId="46D09133" w14:textId="74B4E865" w:rsidR="00851D13" w:rsidRDefault="00406AE2" w:rsidP="00C638B2">
      <w:pPr>
        <w:rPr>
          <w:rFonts w:ascii="Calibri" w:eastAsia="Times New Roman" w:hAnsi="Calibri" w:cs="Calibri"/>
          <w:b/>
          <w:bCs/>
          <w:i/>
          <w:iCs/>
          <w:color w:val="000000"/>
          <w:lang w:eastAsia="en-AU"/>
        </w:rPr>
      </w:pPr>
      <w:r>
        <w:rPr>
          <w:rFonts w:ascii="Calibri" w:eastAsia="Times New Roman" w:hAnsi="Calibri" w:cs="Calibri"/>
          <w:lang w:eastAsia="en-AU"/>
        </w:rPr>
        <w:t xml:space="preserve">                                                   </w:t>
      </w:r>
    </w:p>
    <w:p w14:paraId="4A5F2945" w14:textId="77777777" w:rsidR="00851D13" w:rsidRDefault="00851D13" w:rsidP="00851D13">
      <w:pPr>
        <w:rPr>
          <w:rFonts w:ascii="Calibri" w:eastAsia="Times New Roman" w:hAnsi="Calibri" w:cs="Calibri"/>
          <w:lang w:eastAsia="en-AU"/>
        </w:rPr>
      </w:pPr>
    </w:p>
    <w:p w14:paraId="3FBF0A71" w14:textId="77777777" w:rsidR="00CE43D8" w:rsidRPr="00851D13" w:rsidRDefault="00CE43D8" w:rsidP="00851D13">
      <w:pPr>
        <w:rPr>
          <w:rFonts w:ascii="Calibri" w:eastAsia="Times New Roman" w:hAnsi="Calibri" w:cs="Calibri"/>
          <w:lang w:eastAsia="en-AU"/>
        </w:rPr>
        <w:sectPr w:rsidR="00CE43D8" w:rsidRPr="00851D13" w:rsidSect="00B37C31">
          <w:pgSz w:w="16839" w:h="11907" w:orient="landscape" w:code="9"/>
          <w:pgMar w:top="1191" w:right="1440" w:bottom="1191" w:left="1440" w:header="709" w:footer="567" w:gutter="0"/>
          <w:cols w:space="708"/>
          <w:docGrid w:linePitch="360"/>
        </w:sectPr>
      </w:pPr>
    </w:p>
    <w:p w14:paraId="4E6873B5" w14:textId="4A021161" w:rsidR="0068777B" w:rsidRPr="0068777B" w:rsidRDefault="0068777B" w:rsidP="0068777B">
      <w:pPr>
        <w:pStyle w:val="Heading3"/>
        <w:spacing w:before="0"/>
        <w:rPr>
          <w:sz w:val="24"/>
        </w:rPr>
      </w:pPr>
      <w:bookmarkStart w:id="5" w:name="_Toc31092612"/>
      <w:r w:rsidRPr="0068777B">
        <w:rPr>
          <w:sz w:val="24"/>
        </w:rPr>
        <w:lastRenderedPageBreak/>
        <w:t>Section C: Cost of Accreditation</w:t>
      </w:r>
      <w:bookmarkEnd w:id="5"/>
    </w:p>
    <w:p w14:paraId="28E2EE97" w14:textId="77777777" w:rsidR="0068777B" w:rsidRDefault="0068777B" w:rsidP="009C497A">
      <w:pPr>
        <w:spacing w:after="120" w:line="240" w:lineRule="auto"/>
        <w:rPr>
          <w:rFonts w:ascii="Calibri" w:eastAsia="Times New Roman" w:hAnsi="Calibri" w:cs="Calibri"/>
          <w:b/>
          <w:bCs/>
          <w:i/>
          <w:color w:val="000000"/>
          <w:sz w:val="24"/>
          <w:szCs w:val="28"/>
          <w:lang w:eastAsia="en-AU"/>
        </w:rPr>
      </w:pPr>
    </w:p>
    <w:p w14:paraId="32B5F5C0" w14:textId="1E6F24C9" w:rsidR="009C497A" w:rsidRPr="009C497A" w:rsidRDefault="00446F0B" w:rsidP="009C497A">
      <w:pPr>
        <w:spacing w:after="120" w:line="240" w:lineRule="auto"/>
        <w:rPr>
          <w:rFonts w:ascii="Calibri" w:eastAsia="Times New Roman" w:hAnsi="Calibri" w:cs="Calibri"/>
          <w:b/>
          <w:bCs/>
          <w:i/>
          <w:color w:val="000000"/>
          <w:sz w:val="24"/>
          <w:szCs w:val="28"/>
          <w:lang w:eastAsia="en-AU"/>
        </w:rPr>
      </w:pPr>
      <w:r w:rsidRPr="00446F0B">
        <w:rPr>
          <w:rFonts w:ascii="Calibri" w:eastAsia="Times New Roman" w:hAnsi="Calibri" w:cs="Calibri"/>
          <w:b/>
          <w:bCs/>
          <w:i/>
          <w:color w:val="000000"/>
          <w:sz w:val="24"/>
          <w:szCs w:val="28"/>
          <w:lang w:eastAsia="en-AU"/>
        </w:rPr>
        <w:t>Do you think Scheme accreditation represents value for money (that is, weighing up safety/commercial benefits against any extra costs directly related to the Scheme)?</w:t>
      </w:r>
    </w:p>
    <w:tbl>
      <w:tblPr>
        <w:tblW w:w="4127" w:type="dxa"/>
        <w:tblInd w:w="93" w:type="dxa"/>
        <w:tblLook w:val="04A0" w:firstRow="1" w:lastRow="0" w:firstColumn="1" w:lastColumn="0" w:noHBand="0" w:noVBand="1"/>
      </w:tblPr>
      <w:tblGrid>
        <w:gridCol w:w="2283"/>
        <w:gridCol w:w="851"/>
        <w:gridCol w:w="993"/>
      </w:tblGrid>
      <w:tr w:rsidR="009C497A" w:rsidRPr="009C497A" w14:paraId="729C3AEF" w14:textId="77777777" w:rsidTr="003C260D">
        <w:trPr>
          <w:trHeight w:val="300"/>
        </w:trPr>
        <w:tc>
          <w:tcPr>
            <w:tcW w:w="2283"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14:paraId="09A18A90" w14:textId="77777777" w:rsidR="009C497A" w:rsidRPr="00A80B7E" w:rsidRDefault="009C497A" w:rsidP="009C497A">
            <w:pPr>
              <w:spacing w:after="0" w:line="240" w:lineRule="auto"/>
              <w:rPr>
                <w:rFonts w:ascii="Calibri" w:eastAsia="Times New Roman" w:hAnsi="Calibri" w:cs="Calibri"/>
                <w:b/>
                <w:bCs/>
                <w:color w:val="000000"/>
                <w:lang w:eastAsia="en-AU"/>
              </w:rPr>
            </w:pPr>
            <w:r w:rsidRPr="00A80B7E">
              <w:rPr>
                <w:rFonts w:ascii="Calibri" w:eastAsia="Times New Roman" w:hAnsi="Calibri" w:cs="Calibri"/>
                <w:b/>
                <w:bCs/>
                <w:color w:val="000000"/>
                <w:lang w:eastAsia="en-AU"/>
              </w:rPr>
              <w:t>Response</w:t>
            </w:r>
          </w:p>
        </w:tc>
        <w:tc>
          <w:tcPr>
            <w:tcW w:w="851" w:type="dxa"/>
            <w:tcBorders>
              <w:top w:val="single" w:sz="4" w:space="0" w:color="auto"/>
              <w:left w:val="nil"/>
              <w:bottom w:val="single" w:sz="4" w:space="0" w:color="auto"/>
              <w:right w:val="single" w:sz="4" w:space="0" w:color="auto"/>
            </w:tcBorders>
            <w:shd w:val="clear" w:color="000000" w:fill="EF999D"/>
            <w:noWrap/>
            <w:vAlign w:val="bottom"/>
            <w:hideMark/>
          </w:tcPr>
          <w:p w14:paraId="154D788D" w14:textId="77777777" w:rsidR="009C497A" w:rsidRPr="00A80B7E" w:rsidRDefault="00B02FA3" w:rsidP="009C497A">
            <w:pPr>
              <w:spacing w:after="0" w:line="240" w:lineRule="auto"/>
              <w:jc w:val="center"/>
              <w:rPr>
                <w:rFonts w:ascii="Calibri" w:eastAsia="Times New Roman" w:hAnsi="Calibri" w:cs="Calibri"/>
                <w:b/>
                <w:bCs/>
                <w:color w:val="000000"/>
                <w:lang w:eastAsia="en-AU"/>
              </w:rPr>
            </w:pPr>
            <w:r w:rsidRPr="00A80B7E">
              <w:rPr>
                <w:rFonts w:ascii="Calibri" w:eastAsia="Times New Roman" w:hAnsi="Calibri" w:cs="Calibri"/>
                <w:b/>
                <w:bCs/>
                <w:color w:val="000000"/>
                <w:lang w:eastAsia="en-AU"/>
              </w:rPr>
              <w:t>Count</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14:paraId="58168294" w14:textId="77777777" w:rsidR="009C497A" w:rsidRPr="00A80B7E" w:rsidRDefault="009C497A" w:rsidP="009C497A">
            <w:pPr>
              <w:spacing w:after="0" w:line="240" w:lineRule="auto"/>
              <w:jc w:val="center"/>
              <w:rPr>
                <w:rFonts w:ascii="Calibri" w:eastAsia="Times New Roman" w:hAnsi="Calibri" w:cs="Calibri"/>
                <w:b/>
                <w:bCs/>
                <w:color w:val="000000"/>
                <w:lang w:eastAsia="en-AU"/>
              </w:rPr>
            </w:pPr>
            <w:r w:rsidRPr="00A80B7E">
              <w:rPr>
                <w:rFonts w:ascii="Calibri" w:eastAsia="Times New Roman" w:hAnsi="Calibri" w:cs="Calibri"/>
                <w:b/>
                <w:bCs/>
                <w:color w:val="000000"/>
                <w:lang w:eastAsia="en-AU"/>
              </w:rPr>
              <w:t>%</w:t>
            </w:r>
          </w:p>
        </w:tc>
      </w:tr>
      <w:tr w:rsidR="0024763E" w:rsidRPr="009C497A" w14:paraId="3989A52A" w14:textId="77777777" w:rsidTr="00C9497C">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14:paraId="6E8DD47D" w14:textId="6F3D87EA" w:rsidR="0024763E" w:rsidRPr="00A80B7E" w:rsidRDefault="008D41DC" w:rsidP="0024763E">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To a great extent</w:t>
            </w:r>
          </w:p>
        </w:tc>
        <w:tc>
          <w:tcPr>
            <w:tcW w:w="851" w:type="dxa"/>
            <w:tcBorders>
              <w:top w:val="nil"/>
              <w:left w:val="nil"/>
              <w:bottom w:val="single" w:sz="4" w:space="0" w:color="auto"/>
              <w:right w:val="single" w:sz="4" w:space="0" w:color="auto"/>
            </w:tcBorders>
            <w:shd w:val="clear" w:color="auto" w:fill="auto"/>
            <w:noWrap/>
            <w:vAlign w:val="bottom"/>
          </w:tcPr>
          <w:p w14:paraId="521DAE61" w14:textId="4D3F2346" w:rsidR="0024763E" w:rsidRPr="00A80B7E" w:rsidRDefault="008D41DC" w:rsidP="0024763E">
            <w:pPr>
              <w:spacing w:after="0" w:line="240" w:lineRule="auto"/>
              <w:jc w:val="center"/>
              <w:rPr>
                <w:rFonts w:ascii="Calibri" w:eastAsia="Times New Roman" w:hAnsi="Calibri" w:cs="Calibri"/>
                <w:bCs/>
                <w:color w:val="000000"/>
                <w:lang w:eastAsia="en-AU"/>
              </w:rPr>
            </w:pPr>
            <w:r>
              <w:rPr>
                <w:rFonts w:ascii="Calibri" w:eastAsia="Times New Roman" w:hAnsi="Calibri" w:cs="Calibri"/>
                <w:bCs/>
                <w:color w:val="000000"/>
                <w:lang w:eastAsia="en-AU"/>
              </w:rPr>
              <w:t>59</w:t>
            </w:r>
          </w:p>
        </w:tc>
        <w:tc>
          <w:tcPr>
            <w:tcW w:w="993" w:type="dxa"/>
            <w:tcBorders>
              <w:top w:val="nil"/>
              <w:left w:val="nil"/>
              <w:bottom w:val="single" w:sz="4" w:space="0" w:color="auto"/>
              <w:right w:val="single" w:sz="4" w:space="0" w:color="auto"/>
            </w:tcBorders>
            <w:shd w:val="clear" w:color="auto" w:fill="auto"/>
            <w:noWrap/>
            <w:vAlign w:val="bottom"/>
          </w:tcPr>
          <w:p w14:paraId="57B79987" w14:textId="27CBFCBB" w:rsidR="0024763E" w:rsidRPr="00A80B7E" w:rsidRDefault="00D14D02" w:rsidP="0024763E">
            <w:pPr>
              <w:spacing w:after="0" w:line="240" w:lineRule="auto"/>
              <w:jc w:val="center"/>
              <w:rPr>
                <w:rFonts w:ascii="Calibri" w:eastAsia="Times New Roman" w:hAnsi="Calibri" w:cs="Calibri"/>
                <w:bCs/>
                <w:color w:val="000000"/>
                <w:lang w:eastAsia="en-AU"/>
              </w:rPr>
            </w:pPr>
            <w:r>
              <w:rPr>
                <w:rFonts w:ascii="Calibri" w:eastAsia="Times New Roman" w:hAnsi="Calibri" w:cs="Times New Roman"/>
                <w:color w:val="000000"/>
                <w:lang w:eastAsia="en-AU"/>
              </w:rPr>
              <w:t>28.4</w:t>
            </w:r>
            <w:r w:rsidR="0024763E" w:rsidRPr="00A80B7E">
              <w:rPr>
                <w:rFonts w:ascii="Calibri" w:eastAsia="Times New Roman" w:hAnsi="Calibri" w:cs="Times New Roman"/>
                <w:color w:val="000000"/>
                <w:lang w:eastAsia="en-AU"/>
              </w:rPr>
              <w:t>%</w:t>
            </w:r>
          </w:p>
        </w:tc>
      </w:tr>
      <w:tr w:rsidR="0024763E" w:rsidRPr="009C497A" w14:paraId="38C2ADB3" w14:textId="77777777" w:rsidTr="00C9497C">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14:paraId="7091FCEB" w14:textId="7AF36A31" w:rsidR="0024763E" w:rsidRPr="00A80B7E" w:rsidRDefault="008D41DC" w:rsidP="0024763E">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To some extent</w:t>
            </w:r>
          </w:p>
        </w:tc>
        <w:tc>
          <w:tcPr>
            <w:tcW w:w="851" w:type="dxa"/>
            <w:tcBorders>
              <w:top w:val="nil"/>
              <w:left w:val="nil"/>
              <w:bottom w:val="single" w:sz="4" w:space="0" w:color="auto"/>
              <w:right w:val="single" w:sz="4" w:space="0" w:color="auto"/>
            </w:tcBorders>
            <w:shd w:val="clear" w:color="auto" w:fill="auto"/>
            <w:noWrap/>
            <w:vAlign w:val="bottom"/>
          </w:tcPr>
          <w:p w14:paraId="2BA0BA35" w14:textId="5AD490A6" w:rsidR="0024763E" w:rsidRPr="00A80B7E" w:rsidRDefault="008D41DC" w:rsidP="0024763E">
            <w:pPr>
              <w:spacing w:after="0" w:line="240" w:lineRule="auto"/>
              <w:jc w:val="center"/>
              <w:rPr>
                <w:rFonts w:ascii="Calibri" w:eastAsia="Times New Roman" w:hAnsi="Calibri" w:cs="Calibri"/>
                <w:bCs/>
                <w:color w:val="000000"/>
                <w:lang w:eastAsia="en-AU"/>
              </w:rPr>
            </w:pPr>
            <w:r>
              <w:rPr>
                <w:rFonts w:ascii="Calibri" w:eastAsia="Times New Roman" w:hAnsi="Calibri" w:cs="Calibri"/>
                <w:bCs/>
                <w:color w:val="000000"/>
                <w:lang w:eastAsia="en-AU"/>
              </w:rPr>
              <w:t>128</w:t>
            </w:r>
          </w:p>
        </w:tc>
        <w:tc>
          <w:tcPr>
            <w:tcW w:w="993" w:type="dxa"/>
            <w:tcBorders>
              <w:top w:val="nil"/>
              <w:left w:val="nil"/>
              <w:bottom w:val="single" w:sz="4" w:space="0" w:color="auto"/>
              <w:right w:val="single" w:sz="4" w:space="0" w:color="auto"/>
            </w:tcBorders>
            <w:shd w:val="clear" w:color="auto" w:fill="auto"/>
            <w:noWrap/>
            <w:vAlign w:val="bottom"/>
          </w:tcPr>
          <w:p w14:paraId="50146064" w14:textId="278FBF8D" w:rsidR="0024763E" w:rsidRPr="00A80B7E" w:rsidRDefault="00D14D02" w:rsidP="0024763E">
            <w:pPr>
              <w:spacing w:after="0" w:line="240" w:lineRule="auto"/>
              <w:jc w:val="center"/>
              <w:rPr>
                <w:rFonts w:ascii="Calibri" w:eastAsia="Times New Roman" w:hAnsi="Calibri" w:cs="Calibri"/>
                <w:bCs/>
                <w:color w:val="000000"/>
                <w:lang w:eastAsia="en-AU"/>
              </w:rPr>
            </w:pPr>
            <w:r>
              <w:rPr>
                <w:rFonts w:ascii="Calibri" w:eastAsia="Times New Roman" w:hAnsi="Calibri" w:cs="Times New Roman"/>
                <w:color w:val="000000"/>
                <w:lang w:eastAsia="en-AU"/>
              </w:rPr>
              <w:t>61.5</w:t>
            </w:r>
            <w:r w:rsidR="0024763E" w:rsidRPr="00A80B7E">
              <w:rPr>
                <w:rFonts w:ascii="Calibri" w:eastAsia="Times New Roman" w:hAnsi="Calibri" w:cs="Times New Roman"/>
                <w:color w:val="000000"/>
                <w:lang w:eastAsia="en-AU"/>
              </w:rPr>
              <w:t>%</w:t>
            </w:r>
          </w:p>
        </w:tc>
      </w:tr>
      <w:tr w:rsidR="00A80B7E" w:rsidRPr="009C497A" w14:paraId="2C642DDA" w14:textId="77777777" w:rsidTr="00C9497C">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tcPr>
          <w:p w14:paraId="37DF9750" w14:textId="49AE2648" w:rsidR="00A80B7E" w:rsidRPr="00A80B7E" w:rsidRDefault="008D41DC" w:rsidP="0024763E">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Not at all</w:t>
            </w:r>
          </w:p>
        </w:tc>
        <w:tc>
          <w:tcPr>
            <w:tcW w:w="851" w:type="dxa"/>
            <w:tcBorders>
              <w:top w:val="nil"/>
              <w:left w:val="nil"/>
              <w:bottom w:val="single" w:sz="4" w:space="0" w:color="auto"/>
              <w:right w:val="single" w:sz="4" w:space="0" w:color="auto"/>
            </w:tcBorders>
            <w:shd w:val="clear" w:color="auto" w:fill="auto"/>
            <w:noWrap/>
            <w:vAlign w:val="bottom"/>
          </w:tcPr>
          <w:p w14:paraId="17BCA5D7" w14:textId="2D7846DC" w:rsidR="00A80B7E" w:rsidRPr="00A80B7E" w:rsidRDefault="008D41DC" w:rsidP="0024763E">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21</w:t>
            </w:r>
          </w:p>
        </w:tc>
        <w:tc>
          <w:tcPr>
            <w:tcW w:w="993" w:type="dxa"/>
            <w:tcBorders>
              <w:top w:val="nil"/>
              <w:left w:val="nil"/>
              <w:bottom w:val="single" w:sz="4" w:space="0" w:color="auto"/>
              <w:right w:val="single" w:sz="4" w:space="0" w:color="auto"/>
            </w:tcBorders>
            <w:shd w:val="clear" w:color="auto" w:fill="auto"/>
            <w:noWrap/>
            <w:vAlign w:val="bottom"/>
          </w:tcPr>
          <w:p w14:paraId="3B32F169" w14:textId="61528A2B" w:rsidR="00A80B7E" w:rsidRPr="00A80B7E" w:rsidRDefault="00D14D02" w:rsidP="0024763E">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10.1</w:t>
            </w:r>
            <w:r w:rsidR="008D41DC">
              <w:rPr>
                <w:rFonts w:ascii="Calibri" w:eastAsia="Times New Roman" w:hAnsi="Calibri" w:cs="Times New Roman"/>
                <w:color w:val="000000"/>
                <w:lang w:eastAsia="en-AU"/>
              </w:rPr>
              <w:t>%</w:t>
            </w:r>
          </w:p>
        </w:tc>
      </w:tr>
      <w:tr w:rsidR="0024763E" w:rsidRPr="009C497A" w14:paraId="4477441B" w14:textId="77777777" w:rsidTr="00C9497C">
        <w:trPr>
          <w:trHeight w:val="300"/>
        </w:trPr>
        <w:tc>
          <w:tcPr>
            <w:tcW w:w="2283"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14:paraId="1F8E8FE9" w14:textId="77777777" w:rsidR="0024763E" w:rsidRPr="00A80B7E" w:rsidRDefault="0024763E" w:rsidP="0024763E">
            <w:pPr>
              <w:spacing w:after="0" w:line="240" w:lineRule="auto"/>
              <w:rPr>
                <w:rFonts w:ascii="Calibri" w:eastAsia="Times New Roman" w:hAnsi="Calibri" w:cs="Calibri"/>
                <w:b/>
                <w:bCs/>
                <w:color w:val="000000"/>
                <w:lang w:eastAsia="en-AU"/>
              </w:rPr>
            </w:pPr>
            <w:r w:rsidRPr="00A80B7E">
              <w:rPr>
                <w:rFonts w:ascii="Calibri" w:eastAsia="Times New Roman" w:hAnsi="Calibri" w:cs="Calibri"/>
                <w:b/>
                <w:bCs/>
                <w:color w:val="000000"/>
                <w:lang w:eastAsia="en-AU"/>
              </w:rPr>
              <w:t>Total</w:t>
            </w:r>
          </w:p>
        </w:tc>
        <w:tc>
          <w:tcPr>
            <w:tcW w:w="851" w:type="dxa"/>
            <w:tcBorders>
              <w:top w:val="single" w:sz="4" w:space="0" w:color="auto"/>
              <w:left w:val="nil"/>
              <w:bottom w:val="single" w:sz="4" w:space="0" w:color="auto"/>
              <w:right w:val="single" w:sz="4" w:space="0" w:color="auto"/>
            </w:tcBorders>
            <w:shd w:val="clear" w:color="000000" w:fill="EF999D"/>
            <w:noWrap/>
            <w:vAlign w:val="bottom"/>
          </w:tcPr>
          <w:p w14:paraId="3B3395FE" w14:textId="2DBEED38" w:rsidR="0024763E" w:rsidRPr="00A80B7E" w:rsidRDefault="008D41DC" w:rsidP="0024763E">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208</w:t>
            </w:r>
          </w:p>
        </w:tc>
        <w:tc>
          <w:tcPr>
            <w:tcW w:w="993" w:type="dxa"/>
            <w:tcBorders>
              <w:top w:val="single" w:sz="4" w:space="0" w:color="auto"/>
              <w:left w:val="nil"/>
              <w:bottom w:val="single" w:sz="4" w:space="0" w:color="auto"/>
              <w:right w:val="single" w:sz="4" w:space="0" w:color="auto"/>
            </w:tcBorders>
            <w:shd w:val="clear" w:color="000000" w:fill="EF999D"/>
            <w:noWrap/>
            <w:vAlign w:val="bottom"/>
          </w:tcPr>
          <w:p w14:paraId="450DFB87" w14:textId="25CEC843" w:rsidR="0024763E" w:rsidRPr="00A80B7E" w:rsidRDefault="00D14D02" w:rsidP="0024763E">
            <w:pPr>
              <w:spacing w:after="0" w:line="240" w:lineRule="auto"/>
              <w:jc w:val="center"/>
              <w:rPr>
                <w:rFonts w:ascii="Calibri" w:eastAsia="Times New Roman" w:hAnsi="Calibri" w:cs="Calibri"/>
                <w:b/>
                <w:bCs/>
                <w:color w:val="000000"/>
                <w:lang w:eastAsia="en-AU"/>
              </w:rPr>
            </w:pPr>
            <w:r>
              <w:rPr>
                <w:rFonts w:ascii="Calibri" w:eastAsia="Times New Roman" w:hAnsi="Calibri" w:cs="Times New Roman"/>
                <w:b/>
                <w:bCs/>
                <w:color w:val="000000"/>
                <w:lang w:eastAsia="en-AU"/>
              </w:rPr>
              <w:t>100.0</w:t>
            </w:r>
            <w:r w:rsidR="0024763E" w:rsidRPr="00A80B7E">
              <w:rPr>
                <w:rFonts w:ascii="Calibri" w:eastAsia="Times New Roman" w:hAnsi="Calibri" w:cs="Times New Roman"/>
                <w:b/>
                <w:bCs/>
                <w:color w:val="000000"/>
                <w:lang w:eastAsia="en-AU"/>
              </w:rPr>
              <w:t>%</w:t>
            </w:r>
          </w:p>
        </w:tc>
      </w:tr>
    </w:tbl>
    <w:p w14:paraId="2E7CA663" w14:textId="7592C29C" w:rsidR="009C497A" w:rsidRDefault="009C497A" w:rsidP="009C497A">
      <w:pPr>
        <w:spacing w:after="0" w:line="240" w:lineRule="auto"/>
        <w:rPr>
          <w:rFonts w:ascii="Calibri" w:eastAsia="Times New Roman" w:hAnsi="Calibri" w:cs="Calibri"/>
          <w:b/>
          <w:bCs/>
          <w:i/>
          <w:iCs/>
          <w:color w:val="000000"/>
          <w:sz w:val="24"/>
          <w:szCs w:val="12"/>
          <w:lang w:eastAsia="en-AU"/>
        </w:rPr>
      </w:pPr>
    </w:p>
    <w:p w14:paraId="69B8E125" w14:textId="16F20A9E" w:rsidR="00B85686" w:rsidRPr="00B85686" w:rsidRDefault="00CF6592" w:rsidP="009C497A">
      <w:pPr>
        <w:spacing w:after="0" w:line="240" w:lineRule="auto"/>
        <w:rPr>
          <w:rFonts w:ascii="Calibri" w:eastAsia="Times New Roman" w:hAnsi="Calibri" w:cs="Calibri"/>
          <w:b/>
          <w:bCs/>
          <w:i/>
          <w:iCs/>
          <w:color w:val="000000"/>
          <w:sz w:val="24"/>
          <w:szCs w:val="12"/>
          <w:lang w:eastAsia="en-AU"/>
        </w:rPr>
      </w:pPr>
      <w:r>
        <w:rPr>
          <w:noProof/>
          <w:lang w:eastAsia="en-AU"/>
        </w:rPr>
        <w:drawing>
          <wp:inline distT="0" distB="0" distL="0" distR="0" wp14:anchorId="4FD9E089" wp14:editId="48E9518E">
            <wp:extent cx="6442710" cy="3508744"/>
            <wp:effectExtent l="0" t="0" r="15240" b="1587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E91D389" w14:textId="77777777" w:rsidR="009C497A" w:rsidRDefault="009C497A" w:rsidP="00AE6C3A">
      <w:pPr>
        <w:spacing w:after="120" w:line="240" w:lineRule="auto"/>
        <w:rPr>
          <w:rFonts w:ascii="Calibri" w:eastAsia="Times New Roman" w:hAnsi="Calibri" w:cs="Calibri"/>
          <w:b/>
          <w:bCs/>
          <w:i/>
          <w:iCs/>
          <w:color w:val="000000"/>
          <w:lang w:eastAsia="en-AU"/>
        </w:rPr>
        <w:sectPr w:rsidR="009C497A" w:rsidSect="00B37C31">
          <w:pgSz w:w="16839" w:h="11907" w:orient="landscape" w:code="9"/>
          <w:pgMar w:top="1191" w:right="1440" w:bottom="1191" w:left="1440" w:header="709" w:footer="567" w:gutter="0"/>
          <w:cols w:space="708"/>
          <w:docGrid w:linePitch="360"/>
        </w:sectPr>
      </w:pPr>
    </w:p>
    <w:p w14:paraId="36E50050" w14:textId="77777777" w:rsidR="00F47C14" w:rsidRDefault="00F47C14">
      <w:pPr>
        <w:rPr>
          <w:rFonts w:ascii="Calibri" w:eastAsia="Times New Roman" w:hAnsi="Calibri" w:cs="Calibri"/>
          <w:b/>
          <w:bCs/>
          <w:i/>
          <w:color w:val="000000"/>
          <w:sz w:val="24"/>
          <w:szCs w:val="28"/>
          <w:lang w:eastAsia="en-AU"/>
        </w:rPr>
      </w:pPr>
      <w:r>
        <w:rPr>
          <w:rFonts w:ascii="Calibri" w:eastAsia="Times New Roman" w:hAnsi="Calibri" w:cs="Calibri"/>
          <w:b/>
          <w:bCs/>
          <w:i/>
          <w:color w:val="000000"/>
          <w:sz w:val="24"/>
          <w:szCs w:val="28"/>
          <w:lang w:eastAsia="en-AU"/>
        </w:rPr>
        <w:br w:type="page"/>
      </w:r>
    </w:p>
    <w:p w14:paraId="12F011A8" w14:textId="386DEBE5" w:rsidR="00CB070D" w:rsidRPr="00CB070D" w:rsidRDefault="00446F0B" w:rsidP="00CB070D">
      <w:pPr>
        <w:spacing w:after="120" w:line="240" w:lineRule="auto"/>
        <w:rPr>
          <w:rFonts w:ascii="Calibri" w:eastAsia="Times New Roman" w:hAnsi="Calibri" w:cs="Calibri"/>
          <w:b/>
          <w:bCs/>
          <w:i/>
          <w:color w:val="000000"/>
          <w:sz w:val="24"/>
          <w:szCs w:val="28"/>
          <w:lang w:eastAsia="en-AU"/>
        </w:rPr>
      </w:pPr>
      <w:r w:rsidRPr="00446F0B">
        <w:rPr>
          <w:rFonts w:ascii="Calibri" w:eastAsia="Times New Roman" w:hAnsi="Calibri" w:cs="Calibri"/>
          <w:b/>
          <w:bCs/>
          <w:i/>
          <w:color w:val="000000"/>
          <w:sz w:val="24"/>
          <w:szCs w:val="28"/>
          <w:lang w:eastAsia="en-AU"/>
        </w:rPr>
        <w:lastRenderedPageBreak/>
        <w:t>Thinking about how often the OFSC audits your company, do you think the frequency is</w:t>
      </w:r>
      <w:r w:rsidR="00C77042" w:rsidRPr="00446F0B">
        <w:rPr>
          <w:rFonts w:ascii="Calibri" w:eastAsia="Times New Roman" w:hAnsi="Calibri" w:cs="Calibri"/>
          <w:b/>
          <w:bCs/>
          <w:i/>
          <w:color w:val="000000"/>
          <w:sz w:val="24"/>
          <w:szCs w:val="28"/>
          <w:lang w:eastAsia="en-AU"/>
        </w:rPr>
        <w:t>…?</w:t>
      </w:r>
    </w:p>
    <w:tbl>
      <w:tblPr>
        <w:tblW w:w="4333" w:type="dxa"/>
        <w:tblInd w:w="93" w:type="dxa"/>
        <w:tblLook w:val="04A0" w:firstRow="1" w:lastRow="0" w:firstColumn="1" w:lastColumn="0" w:noHBand="0" w:noVBand="1"/>
      </w:tblPr>
      <w:tblGrid>
        <w:gridCol w:w="2380"/>
        <w:gridCol w:w="960"/>
        <w:gridCol w:w="993"/>
      </w:tblGrid>
      <w:tr w:rsidR="00831072" w:rsidRPr="00831072" w14:paraId="4660464B" w14:textId="77777777" w:rsidTr="00F41ECF">
        <w:trPr>
          <w:trHeight w:val="300"/>
        </w:trPr>
        <w:tc>
          <w:tcPr>
            <w:tcW w:w="2380"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14:paraId="1EE221E4" w14:textId="77777777" w:rsidR="00831072" w:rsidRPr="00A80B7E" w:rsidRDefault="00831072" w:rsidP="00831072">
            <w:pPr>
              <w:spacing w:after="0" w:line="240" w:lineRule="auto"/>
              <w:rPr>
                <w:rFonts w:ascii="Calibri" w:eastAsia="Times New Roman" w:hAnsi="Calibri" w:cs="Calibri"/>
                <w:b/>
                <w:bCs/>
                <w:color w:val="000000"/>
                <w:lang w:eastAsia="en-AU"/>
              </w:rPr>
            </w:pPr>
            <w:r w:rsidRPr="00A80B7E">
              <w:rPr>
                <w:rFonts w:ascii="Calibri" w:eastAsia="Times New Roman" w:hAnsi="Calibri" w:cs="Calibri"/>
                <w:b/>
                <w:bCs/>
                <w:color w:val="000000"/>
                <w:lang w:eastAsia="en-AU"/>
              </w:rPr>
              <w:t>Response</w:t>
            </w:r>
          </w:p>
        </w:tc>
        <w:tc>
          <w:tcPr>
            <w:tcW w:w="960" w:type="dxa"/>
            <w:tcBorders>
              <w:top w:val="single" w:sz="4" w:space="0" w:color="auto"/>
              <w:left w:val="nil"/>
              <w:bottom w:val="single" w:sz="4" w:space="0" w:color="auto"/>
              <w:right w:val="single" w:sz="4" w:space="0" w:color="auto"/>
            </w:tcBorders>
            <w:shd w:val="clear" w:color="000000" w:fill="EF999D"/>
            <w:noWrap/>
            <w:vAlign w:val="bottom"/>
            <w:hideMark/>
          </w:tcPr>
          <w:p w14:paraId="643AE2B8" w14:textId="77777777" w:rsidR="00831072" w:rsidRPr="00A80B7E" w:rsidRDefault="00831072" w:rsidP="00831072">
            <w:pPr>
              <w:spacing w:after="0" w:line="240" w:lineRule="auto"/>
              <w:jc w:val="center"/>
              <w:rPr>
                <w:rFonts w:ascii="Calibri" w:eastAsia="Times New Roman" w:hAnsi="Calibri" w:cs="Calibri"/>
                <w:b/>
                <w:bCs/>
                <w:color w:val="000000"/>
                <w:lang w:eastAsia="en-AU"/>
              </w:rPr>
            </w:pPr>
            <w:r w:rsidRPr="00A80B7E">
              <w:rPr>
                <w:rFonts w:ascii="Calibri" w:eastAsia="Times New Roman" w:hAnsi="Calibri" w:cs="Calibri"/>
                <w:b/>
                <w:bCs/>
                <w:color w:val="000000"/>
                <w:lang w:eastAsia="en-AU"/>
              </w:rPr>
              <w:t>Count</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14:paraId="4218A434" w14:textId="77777777" w:rsidR="00831072" w:rsidRPr="00A80B7E" w:rsidRDefault="00831072" w:rsidP="00831072">
            <w:pPr>
              <w:spacing w:after="0" w:line="240" w:lineRule="auto"/>
              <w:jc w:val="center"/>
              <w:rPr>
                <w:rFonts w:ascii="Calibri" w:eastAsia="Times New Roman" w:hAnsi="Calibri" w:cs="Calibri"/>
                <w:b/>
                <w:bCs/>
                <w:color w:val="000000"/>
                <w:lang w:eastAsia="en-AU"/>
              </w:rPr>
            </w:pPr>
            <w:r w:rsidRPr="00A80B7E">
              <w:rPr>
                <w:rFonts w:ascii="Calibri" w:eastAsia="Times New Roman" w:hAnsi="Calibri" w:cs="Calibri"/>
                <w:b/>
                <w:bCs/>
                <w:color w:val="000000"/>
                <w:lang w:eastAsia="en-AU"/>
              </w:rPr>
              <w:t>%</w:t>
            </w:r>
          </w:p>
        </w:tc>
      </w:tr>
      <w:tr w:rsidR="00220715" w:rsidRPr="00831072" w14:paraId="7853E1E4" w14:textId="77777777" w:rsidTr="00C9497C">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76757832" w14:textId="77777777" w:rsidR="00220715" w:rsidRPr="00A80B7E" w:rsidRDefault="00220715" w:rsidP="00220715">
            <w:pPr>
              <w:spacing w:after="0" w:line="240" w:lineRule="auto"/>
              <w:rPr>
                <w:rFonts w:ascii="Calibri" w:eastAsia="Times New Roman" w:hAnsi="Calibri" w:cs="Calibri"/>
                <w:b/>
                <w:bCs/>
                <w:color w:val="000000"/>
                <w:lang w:eastAsia="en-AU"/>
              </w:rPr>
            </w:pPr>
            <w:r w:rsidRPr="00A80B7E">
              <w:rPr>
                <w:rFonts w:ascii="Calibri" w:eastAsia="Times New Roman" w:hAnsi="Calibri" w:cs="Calibri"/>
                <w:b/>
                <w:bCs/>
                <w:color w:val="000000"/>
                <w:lang w:eastAsia="en-AU"/>
              </w:rPr>
              <w:t>Too much</w:t>
            </w:r>
          </w:p>
        </w:tc>
        <w:tc>
          <w:tcPr>
            <w:tcW w:w="960" w:type="dxa"/>
            <w:tcBorders>
              <w:top w:val="nil"/>
              <w:left w:val="nil"/>
              <w:bottom w:val="single" w:sz="4" w:space="0" w:color="auto"/>
              <w:right w:val="single" w:sz="4" w:space="0" w:color="auto"/>
            </w:tcBorders>
            <w:shd w:val="clear" w:color="auto" w:fill="auto"/>
            <w:noWrap/>
            <w:vAlign w:val="bottom"/>
          </w:tcPr>
          <w:p w14:paraId="139104E9" w14:textId="4B8737AA" w:rsidR="00220715" w:rsidRPr="00A80B7E" w:rsidRDefault="004A2DE9" w:rsidP="00220715">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42</w:t>
            </w:r>
          </w:p>
        </w:tc>
        <w:tc>
          <w:tcPr>
            <w:tcW w:w="993" w:type="dxa"/>
            <w:tcBorders>
              <w:top w:val="nil"/>
              <w:left w:val="nil"/>
              <w:bottom w:val="single" w:sz="4" w:space="0" w:color="auto"/>
              <w:right w:val="single" w:sz="4" w:space="0" w:color="auto"/>
            </w:tcBorders>
            <w:shd w:val="clear" w:color="auto" w:fill="auto"/>
            <w:noWrap/>
            <w:vAlign w:val="bottom"/>
          </w:tcPr>
          <w:p w14:paraId="3D76241B" w14:textId="68101112" w:rsidR="00220715" w:rsidRPr="00A80B7E" w:rsidRDefault="00D14D02" w:rsidP="00220715">
            <w:pPr>
              <w:spacing w:after="0" w:line="240" w:lineRule="auto"/>
              <w:jc w:val="center"/>
              <w:rPr>
                <w:rFonts w:ascii="Calibri" w:eastAsia="Times New Roman" w:hAnsi="Calibri" w:cs="Calibri"/>
                <w:color w:val="000000"/>
                <w:lang w:eastAsia="en-AU"/>
              </w:rPr>
            </w:pPr>
            <w:r>
              <w:rPr>
                <w:rFonts w:ascii="Calibri" w:eastAsia="Times New Roman" w:hAnsi="Calibri" w:cs="Times New Roman"/>
                <w:color w:val="000000"/>
                <w:lang w:eastAsia="en-AU"/>
              </w:rPr>
              <w:t>19.1</w:t>
            </w:r>
            <w:r w:rsidR="00220715" w:rsidRPr="00A80B7E">
              <w:rPr>
                <w:rFonts w:ascii="Calibri" w:eastAsia="Times New Roman" w:hAnsi="Calibri" w:cs="Times New Roman"/>
                <w:color w:val="000000"/>
                <w:lang w:eastAsia="en-AU"/>
              </w:rPr>
              <w:t>%</w:t>
            </w:r>
          </w:p>
        </w:tc>
      </w:tr>
      <w:tr w:rsidR="00220715" w:rsidRPr="00831072" w14:paraId="7730A323" w14:textId="77777777" w:rsidTr="00C9497C">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450DEFF9" w14:textId="77777777" w:rsidR="00220715" w:rsidRPr="00A80B7E" w:rsidRDefault="00220715" w:rsidP="00220715">
            <w:pPr>
              <w:spacing w:after="0" w:line="240" w:lineRule="auto"/>
              <w:rPr>
                <w:rFonts w:ascii="Calibri" w:eastAsia="Times New Roman" w:hAnsi="Calibri" w:cs="Calibri"/>
                <w:b/>
                <w:bCs/>
                <w:color w:val="000000"/>
                <w:lang w:eastAsia="en-AU"/>
              </w:rPr>
            </w:pPr>
            <w:r w:rsidRPr="00A80B7E">
              <w:rPr>
                <w:rFonts w:ascii="Calibri" w:eastAsia="Times New Roman" w:hAnsi="Calibri" w:cs="Calibri"/>
                <w:b/>
                <w:bCs/>
                <w:color w:val="000000"/>
                <w:lang w:eastAsia="en-AU"/>
              </w:rPr>
              <w:t>About right</w:t>
            </w:r>
          </w:p>
        </w:tc>
        <w:tc>
          <w:tcPr>
            <w:tcW w:w="960" w:type="dxa"/>
            <w:tcBorders>
              <w:top w:val="nil"/>
              <w:left w:val="nil"/>
              <w:bottom w:val="single" w:sz="4" w:space="0" w:color="auto"/>
              <w:right w:val="single" w:sz="4" w:space="0" w:color="auto"/>
            </w:tcBorders>
            <w:shd w:val="clear" w:color="auto" w:fill="auto"/>
            <w:noWrap/>
            <w:vAlign w:val="bottom"/>
          </w:tcPr>
          <w:p w14:paraId="42BBFEF2" w14:textId="6F1D25DB" w:rsidR="00220715" w:rsidRPr="00A80B7E" w:rsidRDefault="004A2DE9" w:rsidP="00220715">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175</w:t>
            </w:r>
          </w:p>
        </w:tc>
        <w:tc>
          <w:tcPr>
            <w:tcW w:w="993" w:type="dxa"/>
            <w:tcBorders>
              <w:top w:val="nil"/>
              <w:left w:val="nil"/>
              <w:bottom w:val="single" w:sz="4" w:space="0" w:color="auto"/>
              <w:right w:val="single" w:sz="4" w:space="0" w:color="auto"/>
            </w:tcBorders>
            <w:shd w:val="clear" w:color="auto" w:fill="auto"/>
            <w:noWrap/>
            <w:vAlign w:val="bottom"/>
          </w:tcPr>
          <w:p w14:paraId="41305B70" w14:textId="7167FDC8" w:rsidR="00220715" w:rsidRPr="00A80B7E" w:rsidRDefault="00D14D02" w:rsidP="00220715">
            <w:pPr>
              <w:spacing w:after="0" w:line="240" w:lineRule="auto"/>
              <w:jc w:val="center"/>
              <w:rPr>
                <w:rFonts w:ascii="Calibri" w:eastAsia="Times New Roman" w:hAnsi="Calibri" w:cs="Calibri"/>
                <w:color w:val="000000"/>
                <w:lang w:eastAsia="en-AU"/>
              </w:rPr>
            </w:pPr>
            <w:r>
              <w:rPr>
                <w:rFonts w:ascii="Calibri" w:eastAsia="Times New Roman" w:hAnsi="Calibri" w:cs="Times New Roman"/>
                <w:color w:val="000000"/>
                <w:lang w:eastAsia="en-AU"/>
              </w:rPr>
              <w:t>79.6</w:t>
            </w:r>
            <w:r w:rsidR="00220715" w:rsidRPr="00A80B7E">
              <w:rPr>
                <w:rFonts w:ascii="Calibri" w:eastAsia="Times New Roman" w:hAnsi="Calibri" w:cs="Times New Roman"/>
                <w:color w:val="000000"/>
                <w:lang w:eastAsia="en-AU"/>
              </w:rPr>
              <w:t>%</w:t>
            </w:r>
          </w:p>
        </w:tc>
      </w:tr>
      <w:tr w:rsidR="00220715" w:rsidRPr="00831072" w14:paraId="06CDDBDA" w14:textId="77777777" w:rsidTr="00C9497C">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1FEF728C" w14:textId="77777777" w:rsidR="00220715" w:rsidRPr="00A80B7E" w:rsidRDefault="00220715" w:rsidP="00220715">
            <w:pPr>
              <w:spacing w:after="0" w:line="240" w:lineRule="auto"/>
              <w:rPr>
                <w:rFonts w:ascii="Calibri" w:eastAsia="Times New Roman" w:hAnsi="Calibri" w:cs="Calibri"/>
                <w:b/>
                <w:bCs/>
                <w:color w:val="000000"/>
                <w:lang w:eastAsia="en-AU"/>
              </w:rPr>
            </w:pPr>
            <w:r w:rsidRPr="00A80B7E">
              <w:rPr>
                <w:rFonts w:ascii="Calibri" w:eastAsia="Times New Roman" w:hAnsi="Calibri" w:cs="Calibri"/>
                <w:b/>
                <w:bCs/>
                <w:color w:val="000000"/>
                <w:lang w:eastAsia="en-AU"/>
              </w:rPr>
              <w:t>Not enough</w:t>
            </w:r>
          </w:p>
        </w:tc>
        <w:tc>
          <w:tcPr>
            <w:tcW w:w="960" w:type="dxa"/>
            <w:tcBorders>
              <w:top w:val="nil"/>
              <w:left w:val="nil"/>
              <w:bottom w:val="single" w:sz="4" w:space="0" w:color="auto"/>
              <w:right w:val="single" w:sz="4" w:space="0" w:color="auto"/>
            </w:tcBorders>
            <w:shd w:val="clear" w:color="auto" w:fill="auto"/>
            <w:noWrap/>
            <w:vAlign w:val="bottom"/>
          </w:tcPr>
          <w:p w14:paraId="400A3003" w14:textId="6A6B0059" w:rsidR="00220715" w:rsidRPr="00A80B7E" w:rsidRDefault="004A2DE9" w:rsidP="00220715">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3</w:t>
            </w:r>
          </w:p>
        </w:tc>
        <w:tc>
          <w:tcPr>
            <w:tcW w:w="993" w:type="dxa"/>
            <w:tcBorders>
              <w:top w:val="nil"/>
              <w:left w:val="nil"/>
              <w:bottom w:val="single" w:sz="4" w:space="0" w:color="auto"/>
              <w:right w:val="single" w:sz="4" w:space="0" w:color="auto"/>
            </w:tcBorders>
            <w:shd w:val="clear" w:color="auto" w:fill="auto"/>
            <w:noWrap/>
            <w:vAlign w:val="bottom"/>
          </w:tcPr>
          <w:p w14:paraId="61E0C40C" w14:textId="1DC7A07E" w:rsidR="00220715" w:rsidRPr="00A80B7E" w:rsidRDefault="00D14D02" w:rsidP="00C255EC">
            <w:pPr>
              <w:spacing w:after="0" w:line="240" w:lineRule="auto"/>
              <w:jc w:val="center"/>
              <w:rPr>
                <w:rFonts w:ascii="Calibri" w:eastAsia="Times New Roman" w:hAnsi="Calibri" w:cs="Calibri"/>
                <w:color w:val="000000"/>
                <w:lang w:eastAsia="en-AU"/>
              </w:rPr>
            </w:pPr>
            <w:r>
              <w:rPr>
                <w:rFonts w:ascii="Calibri" w:eastAsia="Times New Roman" w:hAnsi="Calibri" w:cs="Times New Roman"/>
                <w:color w:val="000000"/>
                <w:lang w:eastAsia="en-AU"/>
              </w:rPr>
              <w:t>1.4</w:t>
            </w:r>
            <w:r w:rsidR="00220715" w:rsidRPr="00A80B7E">
              <w:rPr>
                <w:rFonts w:ascii="Calibri" w:eastAsia="Times New Roman" w:hAnsi="Calibri" w:cs="Times New Roman"/>
                <w:color w:val="000000"/>
                <w:lang w:eastAsia="en-AU"/>
              </w:rPr>
              <w:t>%</w:t>
            </w:r>
          </w:p>
        </w:tc>
      </w:tr>
      <w:tr w:rsidR="00220715" w:rsidRPr="00831072" w14:paraId="3AE0799A" w14:textId="77777777" w:rsidTr="00C9497C">
        <w:trPr>
          <w:trHeight w:val="300"/>
        </w:trPr>
        <w:tc>
          <w:tcPr>
            <w:tcW w:w="2380"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14:paraId="2277E55B" w14:textId="77777777" w:rsidR="00220715" w:rsidRPr="00A80B7E" w:rsidRDefault="00220715" w:rsidP="00220715">
            <w:pPr>
              <w:spacing w:after="0" w:line="240" w:lineRule="auto"/>
              <w:rPr>
                <w:rFonts w:ascii="Calibri" w:eastAsia="Times New Roman" w:hAnsi="Calibri" w:cs="Calibri"/>
                <w:b/>
                <w:bCs/>
                <w:color w:val="000000"/>
                <w:lang w:eastAsia="en-AU"/>
              </w:rPr>
            </w:pPr>
            <w:r w:rsidRPr="00A80B7E">
              <w:rPr>
                <w:rFonts w:ascii="Calibri" w:eastAsia="Times New Roman" w:hAnsi="Calibri" w:cs="Calibri"/>
                <w:b/>
                <w:bCs/>
                <w:color w:val="000000"/>
                <w:lang w:eastAsia="en-AU"/>
              </w:rPr>
              <w:t>Total</w:t>
            </w:r>
          </w:p>
        </w:tc>
        <w:tc>
          <w:tcPr>
            <w:tcW w:w="960" w:type="dxa"/>
            <w:tcBorders>
              <w:top w:val="single" w:sz="4" w:space="0" w:color="auto"/>
              <w:left w:val="nil"/>
              <w:bottom w:val="single" w:sz="4" w:space="0" w:color="auto"/>
              <w:right w:val="single" w:sz="4" w:space="0" w:color="auto"/>
            </w:tcBorders>
            <w:shd w:val="clear" w:color="000000" w:fill="EF999D"/>
            <w:noWrap/>
            <w:vAlign w:val="bottom"/>
          </w:tcPr>
          <w:p w14:paraId="6CA69F82" w14:textId="3617D669" w:rsidR="00220715" w:rsidRPr="00A80B7E" w:rsidRDefault="004A2DE9" w:rsidP="00220715">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220</w:t>
            </w:r>
          </w:p>
        </w:tc>
        <w:tc>
          <w:tcPr>
            <w:tcW w:w="993" w:type="dxa"/>
            <w:tcBorders>
              <w:top w:val="single" w:sz="4" w:space="0" w:color="auto"/>
              <w:left w:val="nil"/>
              <w:bottom w:val="single" w:sz="4" w:space="0" w:color="auto"/>
              <w:right w:val="single" w:sz="4" w:space="0" w:color="auto"/>
            </w:tcBorders>
            <w:shd w:val="clear" w:color="000000" w:fill="EF999D"/>
            <w:noWrap/>
            <w:vAlign w:val="bottom"/>
          </w:tcPr>
          <w:p w14:paraId="4F423B0E" w14:textId="1677CC1E" w:rsidR="00220715" w:rsidRPr="00A80B7E" w:rsidRDefault="00D14D02" w:rsidP="00220715">
            <w:pPr>
              <w:spacing w:after="0" w:line="240" w:lineRule="auto"/>
              <w:jc w:val="center"/>
              <w:rPr>
                <w:rFonts w:ascii="Calibri" w:eastAsia="Times New Roman" w:hAnsi="Calibri" w:cs="Calibri"/>
                <w:b/>
                <w:bCs/>
                <w:color w:val="000000"/>
                <w:lang w:eastAsia="en-AU"/>
              </w:rPr>
            </w:pPr>
            <w:r>
              <w:rPr>
                <w:rFonts w:ascii="Calibri" w:eastAsia="Times New Roman" w:hAnsi="Calibri" w:cs="Times New Roman"/>
                <w:b/>
                <w:bCs/>
                <w:color w:val="000000"/>
                <w:lang w:eastAsia="en-AU"/>
              </w:rPr>
              <w:t>100.0</w:t>
            </w:r>
            <w:r w:rsidR="00220715" w:rsidRPr="00A80B7E">
              <w:rPr>
                <w:rFonts w:ascii="Calibri" w:eastAsia="Times New Roman" w:hAnsi="Calibri" w:cs="Times New Roman"/>
                <w:b/>
                <w:bCs/>
                <w:color w:val="000000"/>
                <w:lang w:eastAsia="en-AU"/>
              </w:rPr>
              <w:t>%</w:t>
            </w:r>
          </w:p>
        </w:tc>
      </w:tr>
    </w:tbl>
    <w:p w14:paraId="650B5932" w14:textId="6771C818" w:rsidR="00CB070D" w:rsidRDefault="00CB070D" w:rsidP="002C41BB">
      <w:pPr>
        <w:spacing w:after="0" w:line="240" w:lineRule="auto"/>
        <w:rPr>
          <w:rFonts w:ascii="Calibri" w:eastAsia="Times New Roman" w:hAnsi="Calibri" w:cs="Calibri"/>
          <w:b/>
          <w:bCs/>
          <w:i/>
          <w:iCs/>
          <w:color w:val="000000"/>
          <w:sz w:val="24"/>
          <w:szCs w:val="12"/>
          <w:lang w:eastAsia="en-AU"/>
        </w:rPr>
      </w:pPr>
    </w:p>
    <w:p w14:paraId="13162D4B" w14:textId="3BB265ED" w:rsidR="00220715" w:rsidRDefault="00CF6592" w:rsidP="002C41BB">
      <w:pPr>
        <w:spacing w:after="0" w:line="240" w:lineRule="auto"/>
        <w:rPr>
          <w:rFonts w:ascii="Calibri" w:eastAsia="Times New Roman" w:hAnsi="Calibri" w:cs="Calibri"/>
          <w:b/>
          <w:bCs/>
          <w:i/>
          <w:iCs/>
          <w:color w:val="000000"/>
          <w:sz w:val="24"/>
          <w:szCs w:val="12"/>
          <w:lang w:eastAsia="en-AU"/>
        </w:rPr>
      </w:pPr>
      <w:r>
        <w:rPr>
          <w:noProof/>
          <w:lang w:eastAsia="en-AU"/>
        </w:rPr>
        <w:drawing>
          <wp:inline distT="0" distB="0" distL="0" distR="0" wp14:anchorId="45FD0319" wp14:editId="19C6A534">
            <wp:extent cx="6411433" cy="4146698"/>
            <wp:effectExtent l="0" t="0" r="8890" b="63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EA1B5BD" w14:textId="77777777" w:rsidR="00B9579D" w:rsidRPr="00B85686" w:rsidRDefault="00B9579D" w:rsidP="002C41BB">
      <w:pPr>
        <w:spacing w:after="0" w:line="240" w:lineRule="auto"/>
        <w:rPr>
          <w:rFonts w:ascii="Calibri" w:eastAsia="Times New Roman" w:hAnsi="Calibri" w:cs="Calibri"/>
          <w:b/>
          <w:bCs/>
          <w:i/>
          <w:iCs/>
          <w:color w:val="000000"/>
          <w:sz w:val="24"/>
          <w:szCs w:val="12"/>
          <w:lang w:eastAsia="en-AU"/>
        </w:rPr>
      </w:pPr>
    </w:p>
    <w:p w14:paraId="7F69CC8B" w14:textId="62F9FA54" w:rsidR="00CB070D" w:rsidRDefault="00CB070D" w:rsidP="002C41BB">
      <w:pPr>
        <w:spacing w:after="0" w:line="240" w:lineRule="auto"/>
        <w:rPr>
          <w:rFonts w:ascii="Calibri" w:eastAsia="Times New Roman" w:hAnsi="Calibri" w:cs="Calibri"/>
          <w:b/>
          <w:bCs/>
          <w:i/>
          <w:iCs/>
          <w:color w:val="000000"/>
          <w:sz w:val="12"/>
          <w:szCs w:val="12"/>
          <w:lang w:eastAsia="en-AU"/>
        </w:rPr>
        <w:sectPr w:rsidR="00CB070D" w:rsidSect="00B37C31">
          <w:type w:val="continuous"/>
          <w:pgSz w:w="16839" w:h="11907" w:orient="landscape" w:code="9"/>
          <w:pgMar w:top="1191" w:right="1440" w:bottom="1191" w:left="1440" w:header="709" w:footer="567" w:gutter="0"/>
          <w:cols w:space="708"/>
          <w:docGrid w:linePitch="360"/>
        </w:sectPr>
      </w:pPr>
    </w:p>
    <w:p w14:paraId="587F2A85" w14:textId="77777777" w:rsidR="00BB7C3A" w:rsidRDefault="00BB7C3A">
      <w:pPr>
        <w:rPr>
          <w:rFonts w:ascii="Calibri" w:eastAsia="Times New Roman" w:hAnsi="Calibri" w:cs="Calibri"/>
          <w:b/>
          <w:bCs/>
          <w:i/>
          <w:color w:val="000000"/>
          <w:sz w:val="24"/>
          <w:szCs w:val="28"/>
          <w:lang w:eastAsia="en-AU"/>
        </w:rPr>
      </w:pPr>
      <w:r>
        <w:rPr>
          <w:rFonts w:ascii="Calibri" w:eastAsia="Times New Roman" w:hAnsi="Calibri" w:cs="Calibri"/>
          <w:b/>
          <w:bCs/>
          <w:i/>
          <w:color w:val="000000"/>
          <w:sz w:val="24"/>
          <w:szCs w:val="28"/>
          <w:lang w:eastAsia="en-AU"/>
        </w:rPr>
        <w:br w:type="page"/>
      </w:r>
    </w:p>
    <w:p w14:paraId="09D3CF1D" w14:textId="6E5BF2D1" w:rsidR="00831072" w:rsidRPr="00831072" w:rsidRDefault="00446F0B" w:rsidP="00831072">
      <w:pPr>
        <w:spacing w:after="120" w:line="240" w:lineRule="auto"/>
        <w:rPr>
          <w:rFonts w:ascii="Calibri" w:eastAsia="Times New Roman" w:hAnsi="Calibri" w:cs="Calibri"/>
          <w:b/>
          <w:bCs/>
          <w:i/>
          <w:color w:val="000000"/>
          <w:sz w:val="24"/>
          <w:szCs w:val="28"/>
          <w:lang w:eastAsia="en-AU"/>
        </w:rPr>
      </w:pPr>
      <w:r w:rsidRPr="00F10F09">
        <w:rPr>
          <w:rFonts w:ascii="Calibri" w:eastAsia="Times New Roman" w:hAnsi="Calibri" w:cs="Calibri"/>
          <w:b/>
          <w:bCs/>
          <w:i/>
          <w:color w:val="000000"/>
          <w:sz w:val="24"/>
          <w:szCs w:val="28"/>
          <w:lang w:eastAsia="en-AU"/>
        </w:rPr>
        <w:lastRenderedPageBreak/>
        <w:t>Thinking about OFSC reporting requirements, to what extent do you agree or disagree that they…?</w:t>
      </w:r>
      <w:r w:rsidR="00937F99" w:rsidRPr="00F10F09">
        <w:rPr>
          <w:rFonts w:ascii="Calibri" w:eastAsia="Times New Roman" w:hAnsi="Calibri" w:cs="Calibri"/>
          <w:b/>
          <w:bCs/>
          <w:i/>
          <w:color w:val="000000"/>
          <w:sz w:val="24"/>
          <w:szCs w:val="28"/>
          <w:lang w:eastAsia="en-AU"/>
        </w:rPr>
        <w:t xml:space="preserve"> </w:t>
      </w:r>
      <w:r w:rsidRPr="00F10F09">
        <w:rPr>
          <w:rFonts w:ascii="Calibri" w:eastAsia="Times New Roman" w:hAnsi="Calibri" w:cs="Calibri"/>
          <w:b/>
          <w:bCs/>
          <w:i/>
          <w:color w:val="000000"/>
          <w:sz w:val="24"/>
          <w:szCs w:val="28"/>
          <w:lang w:eastAsia="en-AU"/>
        </w:rPr>
        <w:t>Please provide a response for each statement.</w:t>
      </w:r>
    </w:p>
    <w:tbl>
      <w:tblPr>
        <w:tblW w:w="10348" w:type="dxa"/>
        <w:tblInd w:w="-5" w:type="dxa"/>
        <w:tblLayout w:type="fixed"/>
        <w:tblLook w:val="04A0" w:firstRow="1" w:lastRow="0" w:firstColumn="1" w:lastColumn="0" w:noHBand="0" w:noVBand="1"/>
      </w:tblPr>
      <w:tblGrid>
        <w:gridCol w:w="3544"/>
        <w:gridCol w:w="992"/>
        <w:gridCol w:w="992"/>
        <w:gridCol w:w="1135"/>
        <w:gridCol w:w="1134"/>
        <w:gridCol w:w="1417"/>
        <w:gridCol w:w="1134"/>
      </w:tblGrid>
      <w:tr w:rsidR="00B9579D" w:rsidRPr="00B9579D" w14:paraId="189F8BEF" w14:textId="77777777" w:rsidTr="00845FBA">
        <w:trPr>
          <w:trHeight w:val="300"/>
        </w:trPr>
        <w:tc>
          <w:tcPr>
            <w:tcW w:w="3544" w:type="dxa"/>
            <w:tcBorders>
              <w:top w:val="single" w:sz="4" w:space="0" w:color="auto"/>
              <w:left w:val="single" w:sz="4" w:space="0" w:color="auto"/>
              <w:bottom w:val="single" w:sz="4" w:space="0" w:color="auto"/>
              <w:right w:val="single" w:sz="4" w:space="0" w:color="auto"/>
            </w:tcBorders>
            <w:shd w:val="clear" w:color="000000" w:fill="EF999D"/>
            <w:noWrap/>
            <w:vAlign w:val="center"/>
            <w:hideMark/>
          </w:tcPr>
          <w:p w14:paraId="6C37FF8D" w14:textId="77777777" w:rsidR="00B9579D" w:rsidRPr="00A80B7E" w:rsidRDefault="00B9579D" w:rsidP="00B9579D">
            <w:pPr>
              <w:spacing w:after="0" w:line="240" w:lineRule="auto"/>
              <w:rPr>
                <w:rFonts w:ascii="Calibri" w:eastAsia="Times New Roman" w:hAnsi="Calibri" w:cs="Times New Roman"/>
                <w:b/>
                <w:bCs/>
                <w:color w:val="000000"/>
                <w:lang w:eastAsia="en-AU"/>
              </w:rPr>
            </w:pPr>
            <w:r w:rsidRPr="00A80B7E">
              <w:rPr>
                <w:rFonts w:ascii="Calibri" w:eastAsia="Times New Roman" w:hAnsi="Calibri" w:cs="Times New Roman"/>
                <w:b/>
                <w:bCs/>
                <w:color w:val="000000"/>
                <w:lang w:eastAsia="en-AU"/>
              </w:rPr>
              <w:t>Category</w:t>
            </w:r>
          </w:p>
        </w:tc>
        <w:tc>
          <w:tcPr>
            <w:tcW w:w="992" w:type="dxa"/>
            <w:tcBorders>
              <w:top w:val="single" w:sz="4" w:space="0" w:color="auto"/>
              <w:left w:val="nil"/>
              <w:bottom w:val="single" w:sz="4" w:space="0" w:color="auto"/>
              <w:right w:val="single" w:sz="4" w:space="0" w:color="auto"/>
            </w:tcBorders>
            <w:shd w:val="clear" w:color="000000" w:fill="EF999D"/>
            <w:noWrap/>
            <w:vAlign w:val="center"/>
            <w:hideMark/>
          </w:tcPr>
          <w:p w14:paraId="3B53C40D" w14:textId="024A7F8D" w:rsidR="00B9579D" w:rsidRPr="00A80B7E" w:rsidRDefault="00A80B7E" w:rsidP="00B9579D">
            <w:pPr>
              <w:spacing w:after="0" w:line="240" w:lineRule="auto"/>
              <w:jc w:val="center"/>
              <w:rPr>
                <w:rFonts w:ascii="Calibri" w:eastAsia="Times New Roman" w:hAnsi="Calibri" w:cs="Times New Roman"/>
                <w:b/>
                <w:bCs/>
                <w:color w:val="000000"/>
                <w:lang w:eastAsia="en-AU"/>
              </w:rPr>
            </w:pPr>
            <w:r>
              <w:rPr>
                <w:rFonts w:ascii="Calibri" w:eastAsia="Times New Roman" w:hAnsi="Calibri" w:cs="Times New Roman"/>
                <w:b/>
                <w:bCs/>
                <w:color w:val="000000"/>
                <w:lang w:eastAsia="en-AU"/>
              </w:rPr>
              <w:t>Strongly Agree</w:t>
            </w:r>
          </w:p>
        </w:tc>
        <w:tc>
          <w:tcPr>
            <w:tcW w:w="992" w:type="dxa"/>
            <w:tcBorders>
              <w:top w:val="single" w:sz="4" w:space="0" w:color="auto"/>
              <w:left w:val="nil"/>
              <w:bottom w:val="single" w:sz="4" w:space="0" w:color="auto"/>
              <w:right w:val="single" w:sz="4" w:space="0" w:color="auto"/>
            </w:tcBorders>
            <w:shd w:val="clear" w:color="000000" w:fill="EF999D"/>
            <w:noWrap/>
            <w:vAlign w:val="center"/>
            <w:hideMark/>
          </w:tcPr>
          <w:p w14:paraId="1794FC12" w14:textId="1AB278F5" w:rsidR="00B9579D" w:rsidRPr="00A80B7E" w:rsidRDefault="00A80B7E" w:rsidP="00B9579D">
            <w:pPr>
              <w:spacing w:after="0" w:line="240" w:lineRule="auto"/>
              <w:jc w:val="center"/>
              <w:rPr>
                <w:rFonts w:ascii="Calibri" w:eastAsia="Times New Roman" w:hAnsi="Calibri" w:cs="Times New Roman"/>
                <w:b/>
                <w:bCs/>
                <w:color w:val="000000"/>
                <w:lang w:eastAsia="en-AU"/>
              </w:rPr>
            </w:pPr>
            <w:r>
              <w:rPr>
                <w:rFonts w:ascii="Calibri" w:eastAsia="Times New Roman" w:hAnsi="Calibri" w:cs="Times New Roman"/>
                <w:b/>
                <w:bCs/>
                <w:color w:val="000000"/>
                <w:lang w:eastAsia="en-AU"/>
              </w:rPr>
              <w:t>Agree</w:t>
            </w:r>
          </w:p>
        </w:tc>
        <w:tc>
          <w:tcPr>
            <w:tcW w:w="1135" w:type="dxa"/>
            <w:tcBorders>
              <w:top w:val="single" w:sz="4" w:space="0" w:color="auto"/>
              <w:left w:val="nil"/>
              <w:bottom w:val="single" w:sz="4" w:space="0" w:color="auto"/>
              <w:right w:val="single" w:sz="4" w:space="0" w:color="auto"/>
            </w:tcBorders>
            <w:shd w:val="clear" w:color="000000" w:fill="EF999D"/>
            <w:noWrap/>
            <w:vAlign w:val="center"/>
            <w:hideMark/>
          </w:tcPr>
          <w:p w14:paraId="4996EDBE" w14:textId="232C58D5" w:rsidR="00B9579D" w:rsidRPr="00A80B7E" w:rsidRDefault="00A80B7E" w:rsidP="00B9579D">
            <w:pPr>
              <w:spacing w:after="0" w:line="240" w:lineRule="auto"/>
              <w:jc w:val="center"/>
              <w:rPr>
                <w:rFonts w:ascii="Calibri" w:eastAsia="Times New Roman" w:hAnsi="Calibri" w:cs="Times New Roman"/>
                <w:b/>
                <w:bCs/>
                <w:color w:val="000000"/>
                <w:lang w:eastAsia="en-AU"/>
              </w:rPr>
            </w:pPr>
            <w:r>
              <w:rPr>
                <w:rFonts w:ascii="Calibri" w:eastAsia="Times New Roman" w:hAnsi="Calibri" w:cs="Times New Roman"/>
                <w:b/>
                <w:bCs/>
                <w:color w:val="000000"/>
                <w:lang w:eastAsia="en-AU"/>
              </w:rPr>
              <w:t>Disagree</w:t>
            </w:r>
          </w:p>
        </w:tc>
        <w:tc>
          <w:tcPr>
            <w:tcW w:w="1134" w:type="dxa"/>
            <w:tcBorders>
              <w:top w:val="single" w:sz="4" w:space="0" w:color="auto"/>
              <w:left w:val="nil"/>
              <w:bottom w:val="single" w:sz="4" w:space="0" w:color="auto"/>
              <w:right w:val="single" w:sz="4" w:space="0" w:color="auto"/>
            </w:tcBorders>
            <w:shd w:val="clear" w:color="000000" w:fill="EF999D"/>
            <w:noWrap/>
            <w:vAlign w:val="center"/>
            <w:hideMark/>
          </w:tcPr>
          <w:p w14:paraId="3E2B7C7F" w14:textId="0C3ED9B0" w:rsidR="00B9579D" w:rsidRPr="00A80B7E" w:rsidRDefault="00A80B7E" w:rsidP="00B9579D">
            <w:pPr>
              <w:spacing w:after="0" w:line="240" w:lineRule="auto"/>
              <w:jc w:val="center"/>
              <w:rPr>
                <w:rFonts w:ascii="Calibri" w:eastAsia="Times New Roman" w:hAnsi="Calibri" w:cs="Times New Roman"/>
                <w:b/>
                <w:bCs/>
                <w:color w:val="000000"/>
                <w:lang w:eastAsia="en-AU"/>
              </w:rPr>
            </w:pPr>
            <w:r>
              <w:rPr>
                <w:rFonts w:ascii="Calibri" w:eastAsia="Times New Roman" w:hAnsi="Calibri" w:cs="Times New Roman"/>
                <w:b/>
                <w:bCs/>
                <w:color w:val="000000"/>
                <w:lang w:eastAsia="en-AU"/>
              </w:rPr>
              <w:t>Strongly Disagree</w:t>
            </w:r>
          </w:p>
        </w:tc>
        <w:tc>
          <w:tcPr>
            <w:tcW w:w="1417" w:type="dxa"/>
            <w:tcBorders>
              <w:top w:val="single" w:sz="4" w:space="0" w:color="auto"/>
              <w:left w:val="nil"/>
              <w:bottom w:val="single" w:sz="4" w:space="0" w:color="auto"/>
              <w:right w:val="single" w:sz="4" w:space="0" w:color="auto"/>
            </w:tcBorders>
            <w:shd w:val="clear" w:color="000000" w:fill="EF999D"/>
            <w:noWrap/>
            <w:vAlign w:val="center"/>
            <w:hideMark/>
          </w:tcPr>
          <w:p w14:paraId="2553F240" w14:textId="46D007ED" w:rsidR="00B9579D" w:rsidRPr="00A80B7E" w:rsidRDefault="00A80B7E" w:rsidP="00B9579D">
            <w:pPr>
              <w:spacing w:after="0" w:line="240" w:lineRule="auto"/>
              <w:jc w:val="center"/>
              <w:rPr>
                <w:rFonts w:ascii="Calibri" w:eastAsia="Times New Roman" w:hAnsi="Calibri" w:cs="Times New Roman"/>
                <w:b/>
                <w:bCs/>
                <w:color w:val="000000"/>
                <w:lang w:eastAsia="en-AU"/>
              </w:rPr>
            </w:pPr>
            <w:r>
              <w:rPr>
                <w:rFonts w:ascii="Calibri" w:eastAsia="Times New Roman" w:hAnsi="Calibri" w:cs="Times New Roman"/>
                <w:b/>
                <w:bCs/>
                <w:color w:val="000000"/>
                <w:lang w:eastAsia="en-AU"/>
              </w:rPr>
              <w:t>We haven’t done any reports yet</w:t>
            </w:r>
          </w:p>
        </w:tc>
        <w:tc>
          <w:tcPr>
            <w:tcW w:w="1134" w:type="dxa"/>
            <w:tcBorders>
              <w:top w:val="single" w:sz="4" w:space="0" w:color="auto"/>
              <w:left w:val="nil"/>
              <w:bottom w:val="single" w:sz="4" w:space="0" w:color="auto"/>
              <w:right w:val="single" w:sz="4" w:space="0" w:color="auto"/>
            </w:tcBorders>
            <w:shd w:val="clear" w:color="auto" w:fill="EF999D"/>
            <w:noWrap/>
            <w:vAlign w:val="center"/>
            <w:hideMark/>
          </w:tcPr>
          <w:p w14:paraId="20813A1F" w14:textId="6CE643A4" w:rsidR="00B9579D" w:rsidRPr="00A80B7E" w:rsidRDefault="00560967" w:rsidP="00B9579D">
            <w:pPr>
              <w:spacing w:after="0" w:line="240" w:lineRule="auto"/>
              <w:jc w:val="center"/>
              <w:rPr>
                <w:rFonts w:ascii="Calibri" w:eastAsia="Times New Roman" w:hAnsi="Calibri" w:cs="Times New Roman"/>
                <w:b/>
                <w:bCs/>
                <w:color w:val="000000"/>
                <w:lang w:eastAsia="en-AU"/>
              </w:rPr>
            </w:pPr>
            <w:r>
              <w:rPr>
                <w:rFonts w:ascii="Calibri" w:eastAsia="Times New Roman" w:hAnsi="Calibri" w:cs="Times New Roman"/>
                <w:b/>
                <w:bCs/>
                <w:color w:val="000000"/>
                <w:lang w:eastAsia="en-AU"/>
              </w:rPr>
              <w:t>Total</w:t>
            </w:r>
          </w:p>
        </w:tc>
      </w:tr>
      <w:tr w:rsidR="00B9579D" w:rsidRPr="00B9579D" w14:paraId="13D305BB" w14:textId="77777777" w:rsidTr="00845FBA">
        <w:trPr>
          <w:trHeight w:val="301"/>
        </w:trPr>
        <w:tc>
          <w:tcPr>
            <w:tcW w:w="3544" w:type="dxa"/>
            <w:tcBorders>
              <w:top w:val="nil"/>
              <w:left w:val="single" w:sz="4" w:space="0" w:color="auto"/>
              <w:bottom w:val="single" w:sz="4" w:space="0" w:color="auto"/>
              <w:right w:val="single" w:sz="4" w:space="0" w:color="auto"/>
            </w:tcBorders>
            <w:shd w:val="clear" w:color="auto" w:fill="auto"/>
            <w:vAlign w:val="center"/>
            <w:hideMark/>
          </w:tcPr>
          <w:p w14:paraId="3BC80D0B" w14:textId="77777777" w:rsidR="00B9579D" w:rsidRPr="00A80B7E" w:rsidRDefault="00B9579D" w:rsidP="00B9579D">
            <w:pPr>
              <w:spacing w:after="0" w:line="240" w:lineRule="auto"/>
              <w:rPr>
                <w:rFonts w:ascii="Calibri" w:eastAsia="Times New Roman" w:hAnsi="Calibri" w:cs="Times New Roman"/>
                <w:b/>
                <w:bCs/>
                <w:color w:val="000000"/>
                <w:lang w:eastAsia="en-AU"/>
              </w:rPr>
            </w:pPr>
            <w:r w:rsidRPr="00A80B7E">
              <w:rPr>
                <w:rFonts w:ascii="Calibri" w:eastAsia="Times New Roman" w:hAnsi="Calibri" w:cs="Times New Roman"/>
                <w:b/>
                <w:bCs/>
                <w:color w:val="000000"/>
                <w:lang w:eastAsia="en-AU"/>
              </w:rPr>
              <w:t>Too onerous</w:t>
            </w:r>
          </w:p>
        </w:tc>
        <w:tc>
          <w:tcPr>
            <w:tcW w:w="992" w:type="dxa"/>
            <w:tcBorders>
              <w:top w:val="nil"/>
              <w:left w:val="nil"/>
              <w:bottom w:val="single" w:sz="4" w:space="0" w:color="auto"/>
              <w:right w:val="single" w:sz="4" w:space="0" w:color="auto"/>
            </w:tcBorders>
            <w:shd w:val="clear" w:color="auto" w:fill="auto"/>
            <w:noWrap/>
            <w:vAlign w:val="center"/>
            <w:hideMark/>
          </w:tcPr>
          <w:p w14:paraId="29484E27" w14:textId="1E3EA01D" w:rsidR="00B9579D" w:rsidRDefault="00D14D02" w:rsidP="00B9579D">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3.3</w:t>
            </w:r>
            <w:r w:rsidR="00560967">
              <w:rPr>
                <w:rFonts w:ascii="Calibri" w:eastAsia="Times New Roman" w:hAnsi="Calibri" w:cs="Times New Roman"/>
                <w:color w:val="000000"/>
                <w:lang w:eastAsia="en-AU"/>
              </w:rPr>
              <w:t>%</w:t>
            </w:r>
          </w:p>
          <w:p w14:paraId="04A921D6" w14:textId="365DCBD0" w:rsidR="00560967" w:rsidRPr="00A80B7E" w:rsidRDefault="00845FBA" w:rsidP="00B9579D">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(7)</w:t>
            </w:r>
          </w:p>
        </w:tc>
        <w:tc>
          <w:tcPr>
            <w:tcW w:w="992" w:type="dxa"/>
            <w:tcBorders>
              <w:top w:val="nil"/>
              <w:left w:val="nil"/>
              <w:bottom w:val="single" w:sz="4" w:space="0" w:color="auto"/>
              <w:right w:val="single" w:sz="4" w:space="0" w:color="auto"/>
            </w:tcBorders>
            <w:shd w:val="clear" w:color="auto" w:fill="auto"/>
            <w:noWrap/>
            <w:vAlign w:val="center"/>
            <w:hideMark/>
          </w:tcPr>
          <w:p w14:paraId="3DCF35EB" w14:textId="21312224" w:rsidR="00B9579D" w:rsidRDefault="00D14D02" w:rsidP="00B9579D">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21.0</w:t>
            </w:r>
            <w:r w:rsidR="00B9579D" w:rsidRPr="00A80B7E">
              <w:rPr>
                <w:rFonts w:ascii="Calibri" w:eastAsia="Times New Roman" w:hAnsi="Calibri" w:cs="Times New Roman"/>
                <w:color w:val="000000"/>
                <w:lang w:eastAsia="en-AU"/>
              </w:rPr>
              <w:t>%</w:t>
            </w:r>
          </w:p>
          <w:p w14:paraId="6783C31D" w14:textId="38CF8BEB" w:rsidR="00560967" w:rsidRPr="00A80B7E" w:rsidRDefault="00845FBA" w:rsidP="00B9579D">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(45)</w:t>
            </w:r>
          </w:p>
        </w:tc>
        <w:tc>
          <w:tcPr>
            <w:tcW w:w="1135" w:type="dxa"/>
            <w:tcBorders>
              <w:top w:val="nil"/>
              <w:left w:val="nil"/>
              <w:bottom w:val="single" w:sz="4" w:space="0" w:color="auto"/>
              <w:right w:val="single" w:sz="4" w:space="0" w:color="auto"/>
            </w:tcBorders>
            <w:shd w:val="clear" w:color="auto" w:fill="auto"/>
            <w:noWrap/>
            <w:vAlign w:val="center"/>
            <w:hideMark/>
          </w:tcPr>
          <w:p w14:paraId="6EDF5E62" w14:textId="12923D6F" w:rsidR="00B9579D" w:rsidRDefault="00D14D02" w:rsidP="00B9579D">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65.4</w:t>
            </w:r>
            <w:r w:rsidR="00560967">
              <w:rPr>
                <w:rFonts w:ascii="Calibri" w:eastAsia="Times New Roman" w:hAnsi="Calibri" w:cs="Times New Roman"/>
                <w:color w:val="000000"/>
                <w:lang w:eastAsia="en-AU"/>
              </w:rPr>
              <w:t>%</w:t>
            </w:r>
          </w:p>
          <w:p w14:paraId="44E12E77" w14:textId="7281DF82" w:rsidR="00560967" w:rsidRPr="00A80B7E" w:rsidRDefault="00845FBA" w:rsidP="00B9579D">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(140)</w:t>
            </w:r>
          </w:p>
        </w:tc>
        <w:tc>
          <w:tcPr>
            <w:tcW w:w="1134" w:type="dxa"/>
            <w:tcBorders>
              <w:top w:val="nil"/>
              <w:left w:val="nil"/>
              <w:bottom w:val="single" w:sz="4" w:space="0" w:color="auto"/>
              <w:right w:val="single" w:sz="4" w:space="0" w:color="auto"/>
            </w:tcBorders>
            <w:shd w:val="clear" w:color="auto" w:fill="auto"/>
            <w:noWrap/>
            <w:vAlign w:val="center"/>
            <w:hideMark/>
          </w:tcPr>
          <w:p w14:paraId="3FB3DDDE" w14:textId="65B6BFCD" w:rsidR="00B9579D" w:rsidRDefault="00D14D02" w:rsidP="00B9579D">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9.4</w:t>
            </w:r>
            <w:r w:rsidR="00B9579D" w:rsidRPr="00A80B7E">
              <w:rPr>
                <w:rFonts w:ascii="Calibri" w:eastAsia="Times New Roman" w:hAnsi="Calibri" w:cs="Times New Roman"/>
                <w:color w:val="000000"/>
                <w:lang w:eastAsia="en-AU"/>
              </w:rPr>
              <w:t>%</w:t>
            </w:r>
          </w:p>
          <w:p w14:paraId="0DC05989" w14:textId="39F6FA28" w:rsidR="00560967" w:rsidRPr="00A80B7E" w:rsidRDefault="00845FBA" w:rsidP="00B9579D">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(20)</w:t>
            </w:r>
          </w:p>
        </w:tc>
        <w:tc>
          <w:tcPr>
            <w:tcW w:w="1417" w:type="dxa"/>
            <w:tcBorders>
              <w:top w:val="nil"/>
              <w:left w:val="nil"/>
              <w:bottom w:val="single" w:sz="4" w:space="0" w:color="auto"/>
              <w:right w:val="single" w:sz="4" w:space="0" w:color="auto"/>
            </w:tcBorders>
            <w:shd w:val="clear" w:color="auto" w:fill="auto"/>
            <w:noWrap/>
            <w:vAlign w:val="center"/>
            <w:hideMark/>
          </w:tcPr>
          <w:p w14:paraId="276DED5C" w14:textId="3BCCD16F" w:rsidR="00B9579D" w:rsidRDefault="00D14D02" w:rsidP="00B9579D">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0.9</w:t>
            </w:r>
            <w:r w:rsidR="00560967">
              <w:rPr>
                <w:rFonts w:ascii="Calibri" w:eastAsia="Times New Roman" w:hAnsi="Calibri" w:cs="Times New Roman"/>
                <w:color w:val="000000"/>
                <w:lang w:eastAsia="en-AU"/>
              </w:rPr>
              <w:t>%</w:t>
            </w:r>
          </w:p>
          <w:p w14:paraId="27378921" w14:textId="5EC68D26" w:rsidR="00560967" w:rsidRPr="00A80B7E" w:rsidRDefault="00845FBA" w:rsidP="00B9579D">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(2)</w:t>
            </w:r>
          </w:p>
        </w:tc>
        <w:tc>
          <w:tcPr>
            <w:tcW w:w="1134" w:type="dxa"/>
            <w:tcBorders>
              <w:top w:val="nil"/>
              <w:left w:val="nil"/>
              <w:bottom w:val="single" w:sz="4" w:space="0" w:color="auto"/>
              <w:right w:val="single" w:sz="4" w:space="0" w:color="auto"/>
            </w:tcBorders>
            <w:shd w:val="clear" w:color="auto" w:fill="EF999D"/>
            <w:noWrap/>
            <w:vAlign w:val="center"/>
            <w:hideMark/>
          </w:tcPr>
          <w:p w14:paraId="3B1EF782" w14:textId="26C360D2" w:rsidR="00B9579D" w:rsidRPr="00845FBA" w:rsidRDefault="00D14D02" w:rsidP="00B9579D">
            <w:pPr>
              <w:spacing w:after="0" w:line="240" w:lineRule="auto"/>
              <w:jc w:val="center"/>
              <w:rPr>
                <w:rFonts w:ascii="Calibri" w:eastAsia="Times New Roman" w:hAnsi="Calibri" w:cs="Times New Roman"/>
                <w:b/>
                <w:color w:val="000000"/>
                <w:lang w:eastAsia="en-AU"/>
              </w:rPr>
            </w:pPr>
            <w:r>
              <w:rPr>
                <w:rFonts w:ascii="Calibri" w:eastAsia="Times New Roman" w:hAnsi="Calibri" w:cs="Times New Roman"/>
                <w:b/>
                <w:color w:val="000000"/>
                <w:lang w:eastAsia="en-AU"/>
              </w:rPr>
              <w:t>100.0</w:t>
            </w:r>
            <w:r w:rsidR="00B9579D" w:rsidRPr="00845FBA">
              <w:rPr>
                <w:rFonts w:ascii="Calibri" w:eastAsia="Times New Roman" w:hAnsi="Calibri" w:cs="Times New Roman"/>
                <w:b/>
                <w:color w:val="000000"/>
                <w:lang w:eastAsia="en-AU"/>
              </w:rPr>
              <w:t>%</w:t>
            </w:r>
          </w:p>
          <w:p w14:paraId="18947ED9" w14:textId="2B8D9948" w:rsidR="00560967" w:rsidRPr="00845FBA" w:rsidRDefault="007D5CC1" w:rsidP="00B9579D">
            <w:pPr>
              <w:spacing w:after="0" w:line="240" w:lineRule="auto"/>
              <w:jc w:val="center"/>
              <w:rPr>
                <w:rFonts w:ascii="Calibri" w:eastAsia="Times New Roman" w:hAnsi="Calibri" w:cs="Times New Roman"/>
                <w:b/>
                <w:color w:val="000000"/>
                <w:lang w:eastAsia="en-AU"/>
              </w:rPr>
            </w:pPr>
            <w:r>
              <w:rPr>
                <w:rFonts w:ascii="Calibri" w:eastAsia="Times New Roman" w:hAnsi="Calibri" w:cs="Times New Roman"/>
                <w:b/>
                <w:color w:val="000000"/>
                <w:lang w:eastAsia="en-AU"/>
              </w:rPr>
              <w:t>(214)</w:t>
            </w:r>
          </w:p>
        </w:tc>
      </w:tr>
      <w:tr w:rsidR="00B9579D" w:rsidRPr="00B9579D" w14:paraId="52B33A18" w14:textId="77777777" w:rsidTr="00845FBA">
        <w:trPr>
          <w:trHeight w:val="301"/>
        </w:trPr>
        <w:tc>
          <w:tcPr>
            <w:tcW w:w="3544" w:type="dxa"/>
            <w:tcBorders>
              <w:top w:val="nil"/>
              <w:left w:val="single" w:sz="4" w:space="0" w:color="auto"/>
              <w:bottom w:val="single" w:sz="4" w:space="0" w:color="auto"/>
              <w:right w:val="single" w:sz="4" w:space="0" w:color="auto"/>
            </w:tcBorders>
            <w:shd w:val="clear" w:color="auto" w:fill="auto"/>
            <w:vAlign w:val="center"/>
            <w:hideMark/>
          </w:tcPr>
          <w:p w14:paraId="218F8192" w14:textId="77777777" w:rsidR="00B9579D" w:rsidRPr="00A80B7E" w:rsidRDefault="00B9579D" w:rsidP="00B9579D">
            <w:pPr>
              <w:spacing w:after="0" w:line="240" w:lineRule="auto"/>
              <w:rPr>
                <w:rFonts w:ascii="Calibri" w:eastAsia="Times New Roman" w:hAnsi="Calibri" w:cs="Times New Roman"/>
                <w:b/>
                <w:bCs/>
                <w:color w:val="000000"/>
                <w:lang w:eastAsia="en-AU"/>
              </w:rPr>
            </w:pPr>
            <w:r w:rsidRPr="00A80B7E">
              <w:rPr>
                <w:rFonts w:ascii="Calibri" w:eastAsia="Times New Roman" w:hAnsi="Calibri" w:cs="Times New Roman"/>
                <w:b/>
                <w:bCs/>
                <w:color w:val="000000"/>
                <w:lang w:eastAsia="en-AU"/>
              </w:rPr>
              <w:t>Too frequent</w:t>
            </w:r>
          </w:p>
        </w:tc>
        <w:tc>
          <w:tcPr>
            <w:tcW w:w="992" w:type="dxa"/>
            <w:tcBorders>
              <w:top w:val="nil"/>
              <w:left w:val="nil"/>
              <w:bottom w:val="single" w:sz="4" w:space="0" w:color="auto"/>
              <w:right w:val="single" w:sz="4" w:space="0" w:color="auto"/>
            </w:tcBorders>
            <w:shd w:val="clear" w:color="auto" w:fill="auto"/>
            <w:noWrap/>
            <w:vAlign w:val="center"/>
            <w:hideMark/>
          </w:tcPr>
          <w:p w14:paraId="67102633" w14:textId="47838784" w:rsidR="00B9579D" w:rsidRDefault="00D14D02" w:rsidP="00B9579D">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0.9</w:t>
            </w:r>
            <w:r w:rsidR="00560967">
              <w:rPr>
                <w:rFonts w:ascii="Calibri" w:eastAsia="Times New Roman" w:hAnsi="Calibri" w:cs="Times New Roman"/>
                <w:color w:val="000000"/>
                <w:lang w:eastAsia="en-AU"/>
              </w:rPr>
              <w:t>%</w:t>
            </w:r>
          </w:p>
          <w:p w14:paraId="196A7F14" w14:textId="427D8FBC" w:rsidR="00560967" w:rsidRPr="00A80B7E" w:rsidRDefault="00845FBA" w:rsidP="00B9579D">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(2)</w:t>
            </w:r>
          </w:p>
        </w:tc>
        <w:tc>
          <w:tcPr>
            <w:tcW w:w="992" w:type="dxa"/>
            <w:tcBorders>
              <w:top w:val="nil"/>
              <w:left w:val="nil"/>
              <w:bottom w:val="single" w:sz="4" w:space="0" w:color="auto"/>
              <w:right w:val="single" w:sz="4" w:space="0" w:color="auto"/>
            </w:tcBorders>
            <w:shd w:val="clear" w:color="auto" w:fill="auto"/>
            <w:noWrap/>
            <w:vAlign w:val="center"/>
            <w:hideMark/>
          </w:tcPr>
          <w:p w14:paraId="4FEC6646" w14:textId="2377A07D" w:rsidR="00B9579D" w:rsidRDefault="00D14D02" w:rsidP="00B9579D">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16.4</w:t>
            </w:r>
            <w:r w:rsidR="00B9579D" w:rsidRPr="00A80B7E">
              <w:rPr>
                <w:rFonts w:ascii="Calibri" w:eastAsia="Times New Roman" w:hAnsi="Calibri" w:cs="Times New Roman"/>
                <w:color w:val="000000"/>
                <w:lang w:eastAsia="en-AU"/>
              </w:rPr>
              <w:t>%</w:t>
            </w:r>
          </w:p>
          <w:p w14:paraId="2599EF38" w14:textId="13D8EA4C" w:rsidR="00560967" w:rsidRPr="00A80B7E" w:rsidRDefault="00845FBA" w:rsidP="00B9579D">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(35)</w:t>
            </w:r>
          </w:p>
        </w:tc>
        <w:tc>
          <w:tcPr>
            <w:tcW w:w="1135" w:type="dxa"/>
            <w:tcBorders>
              <w:top w:val="nil"/>
              <w:left w:val="nil"/>
              <w:bottom w:val="single" w:sz="4" w:space="0" w:color="auto"/>
              <w:right w:val="single" w:sz="4" w:space="0" w:color="auto"/>
            </w:tcBorders>
            <w:shd w:val="clear" w:color="auto" w:fill="auto"/>
            <w:noWrap/>
            <w:vAlign w:val="center"/>
            <w:hideMark/>
          </w:tcPr>
          <w:p w14:paraId="31DEDFDF" w14:textId="1BE0F9C2" w:rsidR="00B9579D" w:rsidRDefault="00D14D02" w:rsidP="00560967">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74.2</w:t>
            </w:r>
            <w:r w:rsidR="00560967">
              <w:rPr>
                <w:rFonts w:ascii="Calibri" w:eastAsia="Times New Roman" w:hAnsi="Calibri" w:cs="Times New Roman"/>
                <w:color w:val="000000"/>
                <w:lang w:eastAsia="en-AU"/>
              </w:rPr>
              <w:t>%</w:t>
            </w:r>
          </w:p>
          <w:p w14:paraId="1D7AFFBA" w14:textId="4E7D5589" w:rsidR="00560967" w:rsidRPr="00A80B7E" w:rsidRDefault="00845FBA" w:rsidP="00560967">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(158)</w:t>
            </w:r>
          </w:p>
        </w:tc>
        <w:tc>
          <w:tcPr>
            <w:tcW w:w="1134" w:type="dxa"/>
            <w:tcBorders>
              <w:top w:val="nil"/>
              <w:left w:val="nil"/>
              <w:bottom w:val="single" w:sz="4" w:space="0" w:color="auto"/>
              <w:right w:val="single" w:sz="4" w:space="0" w:color="auto"/>
            </w:tcBorders>
            <w:shd w:val="clear" w:color="auto" w:fill="auto"/>
            <w:noWrap/>
            <w:vAlign w:val="center"/>
            <w:hideMark/>
          </w:tcPr>
          <w:p w14:paraId="647EC25C" w14:textId="0C37A60C" w:rsidR="00B9579D" w:rsidRDefault="00D14D02" w:rsidP="00B9579D">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7.0</w:t>
            </w:r>
            <w:r w:rsidR="00B9579D" w:rsidRPr="00A80B7E">
              <w:rPr>
                <w:rFonts w:ascii="Calibri" w:eastAsia="Times New Roman" w:hAnsi="Calibri" w:cs="Times New Roman"/>
                <w:color w:val="000000"/>
                <w:lang w:eastAsia="en-AU"/>
              </w:rPr>
              <w:t>%</w:t>
            </w:r>
          </w:p>
          <w:p w14:paraId="12B147E2" w14:textId="10B58284" w:rsidR="00560967" w:rsidRPr="00A80B7E" w:rsidRDefault="00845FBA" w:rsidP="00B9579D">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(15)</w:t>
            </w:r>
          </w:p>
        </w:tc>
        <w:tc>
          <w:tcPr>
            <w:tcW w:w="1417" w:type="dxa"/>
            <w:tcBorders>
              <w:top w:val="nil"/>
              <w:left w:val="nil"/>
              <w:bottom w:val="single" w:sz="4" w:space="0" w:color="auto"/>
              <w:right w:val="single" w:sz="4" w:space="0" w:color="auto"/>
            </w:tcBorders>
            <w:shd w:val="clear" w:color="auto" w:fill="auto"/>
            <w:noWrap/>
            <w:vAlign w:val="center"/>
            <w:hideMark/>
          </w:tcPr>
          <w:p w14:paraId="4D7C76B9" w14:textId="06D2A6D6" w:rsidR="00B9579D" w:rsidRDefault="00D14D02" w:rsidP="00560967">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1.4</w:t>
            </w:r>
            <w:r w:rsidR="00560967">
              <w:rPr>
                <w:rFonts w:ascii="Calibri" w:eastAsia="Times New Roman" w:hAnsi="Calibri" w:cs="Times New Roman"/>
                <w:color w:val="000000"/>
                <w:lang w:eastAsia="en-AU"/>
              </w:rPr>
              <w:t>%</w:t>
            </w:r>
          </w:p>
          <w:p w14:paraId="361F5D41" w14:textId="1C906EBE" w:rsidR="00560967" w:rsidRPr="00A80B7E" w:rsidRDefault="00845FBA" w:rsidP="00560967">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(3)</w:t>
            </w:r>
          </w:p>
        </w:tc>
        <w:tc>
          <w:tcPr>
            <w:tcW w:w="1134" w:type="dxa"/>
            <w:tcBorders>
              <w:top w:val="nil"/>
              <w:left w:val="nil"/>
              <w:bottom w:val="single" w:sz="4" w:space="0" w:color="auto"/>
              <w:right w:val="single" w:sz="4" w:space="0" w:color="auto"/>
            </w:tcBorders>
            <w:shd w:val="clear" w:color="auto" w:fill="EF999D"/>
            <w:noWrap/>
            <w:vAlign w:val="center"/>
            <w:hideMark/>
          </w:tcPr>
          <w:p w14:paraId="7ACE837E" w14:textId="29E57D20" w:rsidR="00B9579D" w:rsidRPr="00845FBA" w:rsidRDefault="00D14D02" w:rsidP="00B9579D">
            <w:pPr>
              <w:spacing w:after="0" w:line="240" w:lineRule="auto"/>
              <w:jc w:val="center"/>
              <w:rPr>
                <w:rFonts w:ascii="Calibri" w:eastAsia="Times New Roman" w:hAnsi="Calibri" w:cs="Times New Roman"/>
                <w:b/>
                <w:color w:val="000000"/>
                <w:lang w:eastAsia="en-AU"/>
              </w:rPr>
            </w:pPr>
            <w:r>
              <w:rPr>
                <w:rFonts w:ascii="Calibri" w:eastAsia="Times New Roman" w:hAnsi="Calibri" w:cs="Times New Roman"/>
                <w:b/>
                <w:color w:val="000000"/>
                <w:lang w:eastAsia="en-AU"/>
              </w:rPr>
              <w:t>100.0</w:t>
            </w:r>
            <w:r w:rsidR="00B9579D" w:rsidRPr="00845FBA">
              <w:rPr>
                <w:rFonts w:ascii="Calibri" w:eastAsia="Times New Roman" w:hAnsi="Calibri" w:cs="Times New Roman"/>
                <w:b/>
                <w:color w:val="000000"/>
                <w:lang w:eastAsia="en-AU"/>
              </w:rPr>
              <w:t>%</w:t>
            </w:r>
          </w:p>
          <w:p w14:paraId="6C494A45" w14:textId="72E31777" w:rsidR="00560967" w:rsidRPr="00845FBA" w:rsidRDefault="007D5CC1" w:rsidP="00B9579D">
            <w:pPr>
              <w:spacing w:after="0" w:line="240" w:lineRule="auto"/>
              <w:jc w:val="center"/>
              <w:rPr>
                <w:rFonts w:ascii="Calibri" w:eastAsia="Times New Roman" w:hAnsi="Calibri" w:cs="Times New Roman"/>
                <w:b/>
                <w:color w:val="000000"/>
                <w:lang w:eastAsia="en-AU"/>
              </w:rPr>
            </w:pPr>
            <w:r>
              <w:rPr>
                <w:rFonts w:ascii="Calibri" w:eastAsia="Times New Roman" w:hAnsi="Calibri" w:cs="Times New Roman"/>
                <w:b/>
                <w:color w:val="000000"/>
                <w:lang w:eastAsia="en-AU"/>
              </w:rPr>
              <w:t>(213)</w:t>
            </w:r>
          </w:p>
        </w:tc>
      </w:tr>
      <w:tr w:rsidR="00B9579D" w:rsidRPr="00B9579D" w14:paraId="0F2E3A85" w14:textId="77777777" w:rsidTr="00845FBA">
        <w:trPr>
          <w:trHeight w:val="301"/>
        </w:trPr>
        <w:tc>
          <w:tcPr>
            <w:tcW w:w="3544" w:type="dxa"/>
            <w:tcBorders>
              <w:top w:val="nil"/>
              <w:left w:val="single" w:sz="4" w:space="0" w:color="auto"/>
              <w:bottom w:val="single" w:sz="4" w:space="0" w:color="auto"/>
              <w:right w:val="single" w:sz="4" w:space="0" w:color="auto"/>
            </w:tcBorders>
            <w:shd w:val="clear" w:color="auto" w:fill="auto"/>
            <w:vAlign w:val="center"/>
            <w:hideMark/>
          </w:tcPr>
          <w:p w14:paraId="40C87C77" w14:textId="77777777" w:rsidR="00B9579D" w:rsidRPr="00A80B7E" w:rsidRDefault="00B9579D" w:rsidP="00B9579D">
            <w:pPr>
              <w:spacing w:after="0" w:line="240" w:lineRule="auto"/>
              <w:rPr>
                <w:rFonts w:ascii="Calibri" w:eastAsia="Times New Roman" w:hAnsi="Calibri" w:cs="Times New Roman"/>
                <w:b/>
                <w:bCs/>
                <w:color w:val="000000"/>
                <w:lang w:eastAsia="en-AU"/>
              </w:rPr>
            </w:pPr>
            <w:r w:rsidRPr="00A80B7E">
              <w:rPr>
                <w:rFonts w:ascii="Calibri" w:eastAsia="Times New Roman" w:hAnsi="Calibri" w:cs="Times New Roman"/>
                <w:b/>
                <w:bCs/>
                <w:color w:val="000000"/>
                <w:lang w:eastAsia="en-AU"/>
              </w:rPr>
              <w:t>Do not provide an accurate picture</w:t>
            </w:r>
          </w:p>
        </w:tc>
        <w:tc>
          <w:tcPr>
            <w:tcW w:w="992" w:type="dxa"/>
            <w:tcBorders>
              <w:top w:val="nil"/>
              <w:left w:val="nil"/>
              <w:bottom w:val="single" w:sz="4" w:space="0" w:color="auto"/>
              <w:right w:val="single" w:sz="4" w:space="0" w:color="auto"/>
            </w:tcBorders>
            <w:shd w:val="clear" w:color="auto" w:fill="auto"/>
            <w:noWrap/>
            <w:vAlign w:val="center"/>
            <w:hideMark/>
          </w:tcPr>
          <w:p w14:paraId="72EB700B" w14:textId="139386CB" w:rsidR="00B9579D" w:rsidRDefault="00D14D02" w:rsidP="00560967">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5.0</w:t>
            </w:r>
            <w:r w:rsidR="00560967">
              <w:rPr>
                <w:rFonts w:ascii="Calibri" w:eastAsia="Times New Roman" w:hAnsi="Calibri" w:cs="Times New Roman"/>
                <w:color w:val="000000"/>
                <w:lang w:eastAsia="en-AU"/>
              </w:rPr>
              <w:t>%</w:t>
            </w:r>
          </w:p>
          <w:p w14:paraId="665BC196" w14:textId="23C262BC" w:rsidR="00560967" w:rsidRPr="00A80B7E" w:rsidRDefault="00845FBA" w:rsidP="00560967">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(10)</w:t>
            </w:r>
          </w:p>
        </w:tc>
        <w:tc>
          <w:tcPr>
            <w:tcW w:w="992" w:type="dxa"/>
            <w:tcBorders>
              <w:top w:val="nil"/>
              <w:left w:val="nil"/>
              <w:bottom w:val="single" w:sz="4" w:space="0" w:color="auto"/>
              <w:right w:val="single" w:sz="4" w:space="0" w:color="auto"/>
            </w:tcBorders>
            <w:shd w:val="clear" w:color="auto" w:fill="auto"/>
            <w:noWrap/>
            <w:vAlign w:val="center"/>
            <w:hideMark/>
          </w:tcPr>
          <w:p w14:paraId="09F61957" w14:textId="1D5CD2D0" w:rsidR="00B9579D" w:rsidRDefault="00D14D02" w:rsidP="00B9579D">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25.6</w:t>
            </w:r>
            <w:r w:rsidR="00B9579D" w:rsidRPr="00A80B7E">
              <w:rPr>
                <w:rFonts w:ascii="Calibri" w:eastAsia="Times New Roman" w:hAnsi="Calibri" w:cs="Times New Roman"/>
                <w:color w:val="000000"/>
                <w:lang w:eastAsia="en-AU"/>
              </w:rPr>
              <w:t>%</w:t>
            </w:r>
          </w:p>
          <w:p w14:paraId="691E87F5" w14:textId="46887841" w:rsidR="00560967" w:rsidRPr="00A80B7E" w:rsidRDefault="00845FBA" w:rsidP="00B9579D">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(51)</w:t>
            </w:r>
          </w:p>
        </w:tc>
        <w:tc>
          <w:tcPr>
            <w:tcW w:w="1135" w:type="dxa"/>
            <w:tcBorders>
              <w:top w:val="nil"/>
              <w:left w:val="nil"/>
              <w:bottom w:val="single" w:sz="4" w:space="0" w:color="auto"/>
              <w:right w:val="single" w:sz="4" w:space="0" w:color="auto"/>
            </w:tcBorders>
            <w:shd w:val="clear" w:color="auto" w:fill="auto"/>
            <w:noWrap/>
            <w:vAlign w:val="center"/>
            <w:hideMark/>
          </w:tcPr>
          <w:p w14:paraId="2C98C473" w14:textId="46D2EA47" w:rsidR="00B9579D" w:rsidRDefault="00D14D02" w:rsidP="00560967">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58.8</w:t>
            </w:r>
            <w:r w:rsidR="00560967">
              <w:rPr>
                <w:rFonts w:ascii="Calibri" w:eastAsia="Times New Roman" w:hAnsi="Calibri" w:cs="Times New Roman"/>
                <w:color w:val="000000"/>
                <w:lang w:eastAsia="en-AU"/>
              </w:rPr>
              <w:t>%</w:t>
            </w:r>
          </w:p>
          <w:p w14:paraId="5352B47E" w14:textId="278D9982" w:rsidR="00560967" w:rsidRPr="00A80B7E" w:rsidRDefault="00845FBA" w:rsidP="00560967">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(117)</w:t>
            </w:r>
          </w:p>
        </w:tc>
        <w:tc>
          <w:tcPr>
            <w:tcW w:w="1134" w:type="dxa"/>
            <w:tcBorders>
              <w:top w:val="nil"/>
              <w:left w:val="nil"/>
              <w:bottom w:val="single" w:sz="4" w:space="0" w:color="auto"/>
              <w:right w:val="single" w:sz="4" w:space="0" w:color="auto"/>
            </w:tcBorders>
            <w:shd w:val="clear" w:color="auto" w:fill="auto"/>
            <w:noWrap/>
            <w:vAlign w:val="center"/>
            <w:hideMark/>
          </w:tcPr>
          <w:p w14:paraId="00E5C069" w14:textId="6F7326B1" w:rsidR="00B9579D" w:rsidRDefault="00D14D02" w:rsidP="00B9579D">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9.1</w:t>
            </w:r>
            <w:r w:rsidR="00B9579D" w:rsidRPr="00A80B7E">
              <w:rPr>
                <w:rFonts w:ascii="Calibri" w:eastAsia="Times New Roman" w:hAnsi="Calibri" w:cs="Times New Roman"/>
                <w:color w:val="000000"/>
                <w:lang w:eastAsia="en-AU"/>
              </w:rPr>
              <w:t>%</w:t>
            </w:r>
          </w:p>
          <w:p w14:paraId="26E33498" w14:textId="4E364F49" w:rsidR="00560967" w:rsidRPr="00A80B7E" w:rsidRDefault="00845FBA" w:rsidP="00B9579D">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(18)</w:t>
            </w:r>
          </w:p>
        </w:tc>
        <w:tc>
          <w:tcPr>
            <w:tcW w:w="1417" w:type="dxa"/>
            <w:tcBorders>
              <w:top w:val="nil"/>
              <w:left w:val="nil"/>
              <w:bottom w:val="single" w:sz="4" w:space="0" w:color="auto"/>
              <w:right w:val="single" w:sz="4" w:space="0" w:color="auto"/>
            </w:tcBorders>
            <w:shd w:val="clear" w:color="auto" w:fill="auto"/>
            <w:noWrap/>
            <w:vAlign w:val="center"/>
            <w:hideMark/>
          </w:tcPr>
          <w:p w14:paraId="47B91B2F" w14:textId="41E90E39" w:rsidR="00B9579D" w:rsidRDefault="00D14D02" w:rsidP="00560967">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1.5</w:t>
            </w:r>
            <w:r w:rsidR="00560967">
              <w:rPr>
                <w:rFonts w:ascii="Calibri" w:eastAsia="Times New Roman" w:hAnsi="Calibri" w:cs="Times New Roman"/>
                <w:color w:val="000000"/>
                <w:lang w:eastAsia="en-AU"/>
              </w:rPr>
              <w:t>%</w:t>
            </w:r>
          </w:p>
          <w:p w14:paraId="7565777E" w14:textId="7299256D" w:rsidR="00560967" w:rsidRPr="00A80B7E" w:rsidRDefault="00845FBA" w:rsidP="00560967">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(3)</w:t>
            </w:r>
          </w:p>
        </w:tc>
        <w:tc>
          <w:tcPr>
            <w:tcW w:w="1134" w:type="dxa"/>
            <w:tcBorders>
              <w:top w:val="nil"/>
              <w:left w:val="nil"/>
              <w:bottom w:val="single" w:sz="4" w:space="0" w:color="auto"/>
              <w:right w:val="single" w:sz="4" w:space="0" w:color="auto"/>
            </w:tcBorders>
            <w:shd w:val="clear" w:color="auto" w:fill="EF999D"/>
            <w:noWrap/>
            <w:vAlign w:val="center"/>
            <w:hideMark/>
          </w:tcPr>
          <w:p w14:paraId="1408078E" w14:textId="67CF6DF8" w:rsidR="00B9579D" w:rsidRPr="00845FBA" w:rsidRDefault="00D14D02" w:rsidP="00B9579D">
            <w:pPr>
              <w:spacing w:after="0" w:line="240" w:lineRule="auto"/>
              <w:jc w:val="center"/>
              <w:rPr>
                <w:rFonts w:ascii="Calibri" w:eastAsia="Times New Roman" w:hAnsi="Calibri" w:cs="Times New Roman"/>
                <w:b/>
                <w:color w:val="000000"/>
                <w:lang w:eastAsia="en-AU"/>
              </w:rPr>
            </w:pPr>
            <w:r>
              <w:rPr>
                <w:rFonts w:ascii="Calibri" w:eastAsia="Times New Roman" w:hAnsi="Calibri" w:cs="Times New Roman"/>
                <w:b/>
                <w:color w:val="000000"/>
                <w:lang w:eastAsia="en-AU"/>
              </w:rPr>
              <w:t>100.0</w:t>
            </w:r>
            <w:r w:rsidR="00B9579D" w:rsidRPr="00845FBA">
              <w:rPr>
                <w:rFonts w:ascii="Calibri" w:eastAsia="Times New Roman" w:hAnsi="Calibri" w:cs="Times New Roman"/>
                <w:b/>
                <w:color w:val="000000"/>
                <w:lang w:eastAsia="en-AU"/>
              </w:rPr>
              <w:t>%</w:t>
            </w:r>
          </w:p>
          <w:p w14:paraId="50A61987" w14:textId="7EE9BA7E" w:rsidR="00560967" w:rsidRPr="00845FBA" w:rsidRDefault="00D049E8" w:rsidP="00D049E8">
            <w:pPr>
              <w:spacing w:after="0" w:line="240" w:lineRule="auto"/>
              <w:jc w:val="center"/>
              <w:rPr>
                <w:rFonts w:ascii="Calibri" w:eastAsia="Times New Roman" w:hAnsi="Calibri" w:cs="Times New Roman"/>
                <w:b/>
                <w:color w:val="000000"/>
                <w:lang w:eastAsia="en-AU"/>
              </w:rPr>
            </w:pPr>
            <w:r>
              <w:rPr>
                <w:rFonts w:ascii="Calibri" w:eastAsia="Times New Roman" w:hAnsi="Calibri" w:cs="Times New Roman"/>
                <w:b/>
                <w:color w:val="000000"/>
                <w:lang w:eastAsia="en-AU"/>
              </w:rPr>
              <w:t>(199</w:t>
            </w:r>
            <w:r w:rsidR="007D5CC1">
              <w:rPr>
                <w:rFonts w:ascii="Calibri" w:eastAsia="Times New Roman" w:hAnsi="Calibri" w:cs="Times New Roman"/>
                <w:b/>
                <w:color w:val="000000"/>
                <w:lang w:eastAsia="en-AU"/>
              </w:rPr>
              <w:t>)</w:t>
            </w:r>
          </w:p>
        </w:tc>
      </w:tr>
    </w:tbl>
    <w:p w14:paraId="692ABEF3" w14:textId="494C5904" w:rsidR="00B9579D" w:rsidRDefault="00B9579D" w:rsidP="002C41BB">
      <w:pPr>
        <w:spacing w:after="0" w:line="240" w:lineRule="auto"/>
        <w:rPr>
          <w:rFonts w:ascii="Calibri" w:eastAsia="Times New Roman" w:hAnsi="Calibri" w:cs="Calibri"/>
          <w:b/>
          <w:bCs/>
          <w:i/>
          <w:iCs/>
          <w:color w:val="000000"/>
          <w:sz w:val="24"/>
          <w:szCs w:val="12"/>
          <w:lang w:eastAsia="en-AU"/>
        </w:rPr>
      </w:pPr>
    </w:p>
    <w:p w14:paraId="5F601F58" w14:textId="170F6A69" w:rsidR="00F10F09" w:rsidRDefault="00986B2F" w:rsidP="00F10F09">
      <w:pPr>
        <w:spacing w:after="120" w:line="240" w:lineRule="auto"/>
        <w:rPr>
          <w:rFonts w:ascii="Calibri" w:eastAsiaTheme="majorEastAsia" w:hAnsi="Calibri" w:cstheme="majorBidi"/>
          <w:b/>
          <w:bCs/>
          <w:sz w:val="24"/>
        </w:rPr>
      </w:pPr>
      <w:r>
        <w:rPr>
          <w:noProof/>
          <w:lang w:eastAsia="en-AU"/>
        </w:rPr>
        <w:drawing>
          <wp:inline distT="0" distB="0" distL="0" distR="0" wp14:anchorId="4571F72A" wp14:editId="41104505">
            <wp:extent cx="6560288" cy="3529965"/>
            <wp:effectExtent l="0" t="0" r="12065" b="1333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F10F09">
        <w:rPr>
          <w:sz w:val="24"/>
        </w:rPr>
        <w:br w:type="page"/>
      </w:r>
    </w:p>
    <w:p w14:paraId="47CC16F0" w14:textId="054FBF07" w:rsidR="00CA3989" w:rsidRDefault="00CA3989" w:rsidP="00CA3989">
      <w:pPr>
        <w:pStyle w:val="Heading3"/>
        <w:spacing w:before="0"/>
        <w:rPr>
          <w:sz w:val="24"/>
        </w:rPr>
      </w:pPr>
      <w:bookmarkStart w:id="6" w:name="_Toc31092613"/>
      <w:r w:rsidRPr="0068777B">
        <w:rPr>
          <w:sz w:val="24"/>
        </w:rPr>
        <w:lastRenderedPageBreak/>
        <w:t>Section D: OFSC and FSO Performance</w:t>
      </w:r>
      <w:bookmarkEnd w:id="6"/>
    </w:p>
    <w:p w14:paraId="7B98E307" w14:textId="77777777" w:rsidR="00CF172E" w:rsidRPr="00831072" w:rsidRDefault="00CF172E" w:rsidP="00F722A8">
      <w:pPr>
        <w:spacing w:after="0" w:line="240" w:lineRule="auto"/>
        <w:rPr>
          <w:rFonts w:ascii="Calibri" w:eastAsia="Times New Roman" w:hAnsi="Calibri" w:cs="Calibri"/>
          <w:b/>
          <w:bCs/>
          <w:i/>
          <w:color w:val="000000"/>
          <w:sz w:val="24"/>
          <w:szCs w:val="28"/>
          <w:lang w:eastAsia="en-AU"/>
        </w:rPr>
      </w:pPr>
    </w:p>
    <w:p w14:paraId="364ECBBE" w14:textId="58002F64" w:rsidR="0070458E" w:rsidRDefault="00446F0B" w:rsidP="00B341F2">
      <w:pPr>
        <w:spacing w:after="120" w:line="240" w:lineRule="auto"/>
        <w:rPr>
          <w:rFonts w:ascii="Calibri" w:eastAsia="Times New Roman" w:hAnsi="Calibri" w:cs="Calibri"/>
          <w:b/>
          <w:bCs/>
          <w:i/>
          <w:color w:val="000000"/>
          <w:sz w:val="24"/>
          <w:szCs w:val="24"/>
          <w:lang w:eastAsia="en-AU"/>
        </w:rPr>
      </w:pPr>
      <w:r w:rsidRPr="0046424A">
        <w:rPr>
          <w:rFonts w:ascii="Calibri" w:eastAsia="Times New Roman" w:hAnsi="Calibri" w:cs="Calibri"/>
          <w:b/>
          <w:bCs/>
          <w:i/>
          <w:color w:val="000000"/>
          <w:sz w:val="24"/>
          <w:szCs w:val="24"/>
          <w:lang w:eastAsia="en-AU"/>
        </w:rPr>
        <w:t>Thinking about your interactions with the Federal Safety Officer(s) who have conducted audits, to what extent do you agree or disagree that the officers were…? Please provide a response for each statement.</w:t>
      </w:r>
    </w:p>
    <w:tbl>
      <w:tblPr>
        <w:tblW w:w="10223" w:type="dxa"/>
        <w:tblInd w:w="93" w:type="dxa"/>
        <w:tblLook w:val="04A0" w:firstRow="1" w:lastRow="0" w:firstColumn="1" w:lastColumn="0" w:noHBand="0" w:noVBand="1"/>
      </w:tblPr>
      <w:tblGrid>
        <w:gridCol w:w="4060"/>
        <w:gridCol w:w="1229"/>
        <w:gridCol w:w="1179"/>
        <w:gridCol w:w="1089"/>
        <w:gridCol w:w="1134"/>
        <w:gridCol w:w="1532"/>
      </w:tblGrid>
      <w:tr w:rsidR="00560967" w:rsidRPr="00AB67CD" w14:paraId="2C03037C" w14:textId="77777777" w:rsidTr="00560967">
        <w:trPr>
          <w:trHeight w:val="300"/>
        </w:trPr>
        <w:tc>
          <w:tcPr>
            <w:tcW w:w="4060" w:type="dxa"/>
            <w:tcBorders>
              <w:top w:val="single" w:sz="4" w:space="0" w:color="auto"/>
              <w:left w:val="single" w:sz="4" w:space="0" w:color="auto"/>
              <w:bottom w:val="single" w:sz="4" w:space="0" w:color="auto"/>
              <w:right w:val="single" w:sz="4" w:space="0" w:color="auto"/>
            </w:tcBorders>
            <w:shd w:val="clear" w:color="auto" w:fill="EF999D"/>
            <w:noWrap/>
            <w:vAlign w:val="bottom"/>
            <w:hideMark/>
          </w:tcPr>
          <w:p w14:paraId="1D1ED8AC" w14:textId="77777777" w:rsidR="00560967" w:rsidRPr="00560967" w:rsidRDefault="00560967" w:rsidP="00D50B21">
            <w:pPr>
              <w:spacing w:after="0" w:line="240" w:lineRule="auto"/>
              <w:rPr>
                <w:rFonts w:eastAsia="Times New Roman" w:cstheme="minorHAnsi"/>
                <w:b/>
                <w:color w:val="000000"/>
                <w:lang w:eastAsia="en-AU"/>
              </w:rPr>
            </w:pPr>
            <w:r w:rsidRPr="00560967">
              <w:rPr>
                <w:rFonts w:eastAsia="Times New Roman" w:cstheme="minorHAnsi"/>
                <w:b/>
                <w:color w:val="000000"/>
                <w:lang w:eastAsia="en-AU"/>
              </w:rPr>
              <w:t>Category</w:t>
            </w:r>
          </w:p>
        </w:tc>
        <w:tc>
          <w:tcPr>
            <w:tcW w:w="1229" w:type="dxa"/>
            <w:tcBorders>
              <w:top w:val="single" w:sz="4" w:space="0" w:color="auto"/>
              <w:left w:val="nil"/>
              <w:bottom w:val="single" w:sz="4" w:space="0" w:color="auto"/>
              <w:right w:val="single" w:sz="4" w:space="0" w:color="auto"/>
            </w:tcBorders>
            <w:shd w:val="clear" w:color="auto" w:fill="EF999D"/>
            <w:noWrap/>
            <w:vAlign w:val="bottom"/>
            <w:hideMark/>
          </w:tcPr>
          <w:p w14:paraId="436B0657" w14:textId="524D9A5F" w:rsidR="00560967" w:rsidRPr="00560967" w:rsidRDefault="00560967" w:rsidP="00560967">
            <w:pPr>
              <w:spacing w:after="0" w:line="240" w:lineRule="auto"/>
              <w:jc w:val="center"/>
              <w:rPr>
                <w:rFonts w:eastAsia="Times New Roman" w:cstheme="minorHAnsi"/>
                <w:b/>
                <w:color w:val="000000"/>
                <w:lang w:eastAsia="en-AU"/>
              </w:rPr>
            </w:pPr>
            <w:r>
              <w:rPr>
                <w:rFonts w:eastAsia="Times New Roman" w:cstheme="minorHAnsi"/>
                <w:b/>
                <w:color w:val="000000"/>
                <w:lang w:eastAsia="en-AU"/>
              </w:rPr>
              <w:t>Strongly Agree</w:t>
            </w:r>
          </w:p>
        </w:tc>
        <w:tc>
          <w:tcPr>
            <w:tcW w:w="1179" w:type="dxa"/>
            <w:tcBorders>
              <w:top w:val="single" w:sz="4" w:space="0" w:color="auto"/>
              <w:left w:val="nil"/>
              <w:bottom w:val="single" w:sz="4" w:space="0" w:color="auto"/>
              <w:right w:val="single" w:sz="4" w:space="0" w:color="auto"/>
            </w:tcBorders>
            <w:shd w:val="clear" w:color="auto" w:fill="EF999D"/>
            <w:noWrap/>
            <w:vAlign w:val="bottom"/>
            <w:hideMark/>
          </w:tcPr>
          <w:p w14:paraId="7BDF18DC" w14:textId="0C28743E" w:rsidR="00560967" w:rsidRPr="00560967" w:rsidRDefault="00560967" w:rsidP="00D50B21">
            <w:pPr>
              <w:spacing w:after="0" w:line="240" w:lineRule="auto"/>
              <w:jc w:val="center"/>
              <w:rPr>
                <w:rFonts w:eastAsia="Times New Roman" w:cstheme="minorHAnsi"/>
                <w:b/>
                <w:color w:val="000000"/>
                <w:lang w:eastAsia="en-AU"/>
              </w:rPr>
            </w:pPr>
            <w:r>
              <w:rPr>
                <w:rFonts w:eastAsia="Times New Roman" w:cstheme="minorHAnsi"/>
                <w:b/>
                <w:color w:val="000000"/>
                <w:lang w:eastAsia="en-AU"/>
              </w:rPr>
              <w:t>Agree</w:t>
            </w:r>
          </w:p>
        </w:tc>
        <w:tc>
          <w:tcPr>
            <w:tcW w:w="1089" w:type="dxa"/>
            <w:tcBorders>
              <w:top w:val="single" w:sz="4" w:space="0" w:color="auto"/>
              <w:left w:val="nil"/>
              <w:bottom w:val="single" w:sz="4" w:space="0" w:color="auto"/>
              <w:right w:val="single" w:sz="4" w:space="0" w:color="auto"/>
            </w:tcBorders>
            <w:shd w:val="clear" w:color="auto" w:fill="EF999D"/>
            <w:noWrap/>
            <w:vAlign w:val="bottom"/>
            <w:hideMark/>
          </w:tcPr>
          <w:p w14:paraId="38C9A749" w14:textId="39A6952C" w:rsidR="00560967" w:rsidRPr="00560967" w:rsidRDefault="00560967" w:rsidP="00D50B21">
            <w:pPr>
              <w:spacing w:after="0" w:line="240" w:lineRule="auto"/>
              <w:jc w:val="center"/>
              <w:rPr>
                <w:rFonts w:eastAsia="Times New Roman" w:cstheme="minorHAnsi"/>
                <w:b/>
                <w:color w:val="000000"/>
                <w:lang w:eastAsia="en-AU"/>
              </w:rPr>
            </w:pPr>
            <w:r>
              <w:rPr>
                <w:rFonts w:eastAsia="Times New Roman" w:cstheme="minorHAnsi"/>
                <w:b/>
                <w:color w:val="000000"/>
                <w:lang w:eastAsia="en-AU"/>
              </w:rPr>
              <w:t>Disagree</w:t>
            </w:r>
          </w:p>
        </w:tc>
        <w:tc>
          <w:tcPr>
            <w:tcW w:w="1134" w:type="dxa"/>
            <w:tcBorders>
              <w:top w:val="single" w:sz="4" w:space="0" w:color="auto"/>
              <w:left w:val="nil"/>
              <w:bottom w:val="single" w:sz="4" w:space="0" w:color="auto"/>
              <w:right w:val="single" w:sz="4" w:space="0" w:color="auto"/>
            </w:tcBorders>
            <w:shd w:val="clear" w:color="auto" w:fill="EF999D"/>
            <w:noWrap/>
            <w:vAlign w:val="bottom"/>
            <w:hideMark/>
          </w:tcPr>
          <w:p w14:paraId="2B235CA2" w14:textId="20566DCA" w:rsidR="00560967" w:rsidRPr="00560967" w:rsidRDefault="00560967" w:rsidP="00D50B21">
            <w:pPr>
              <w:spacing w:after="0" w:line="240" w:lineRule="auto"/>
              <w:jc w:val="center"/>
              <w:rPr>
                <w:rFonts w:eastAsia="Times New Roman" w:cstheme="minorHAnsi"/>
                <w:b/>
                <w:color w:val="000000"/>
                <w:lang w:eastAsia="en-AU"/>
              </w:rPr>
            </w:pPr>
            <w:r>
              <w:rPr>
                <w:rFonts w:eastAsia="Times New Roman" w:cstheme="minorHAnsi"/>
                <w:b/>
                <w:color w:val="000000"/>
                <w:lang w:eastAsia="en-AU"/>
              </w:rPr>
              <w:t>Strongly Disagree</w:t>
            </w:r>
          </w:p>
        </w:tc>
        <w:tc>
          <w:tcPr>
            <w:tcW w:w="1532" w:type="dxa"/>
            <w:tcBorders>
              <w:top w:val="single" w:sz="4" w:space="0" w:color="auto"/>
              <w:left w:val="nil"/>
              <w:bottom w:val="single" w:sz="4" w:space="0" w:color="auto"/>
              <w:right w:val="single" w:sz="4" w:space="0" w:color="auto"/>
            </w:tcBorders>
            <w:shd w:val="clear" w:color="auto" w:fill="EF999D"/>
            <w:noWrap/>
            <w:vAlign w:val="bottom"/>
            <w:hideMark/>
          </w:tcPr>
          <w:p w14:paraId="06A586C6" w14:textId="77777777" w:rsidR="00560967" w:rsidRPr="00560967" w:rsidRDefault="00560967" w:rsidP="00D50B21">
            <w:pPr>
              <w:spacing w:after="0" w:line="240" w:lineRule="auto"/>
              <w:jc w:val="center"/>
              <w:rPr>
                <w:rFonts w:eastAsia="Times New Roman" w:cstheme="minorHAnsi"/>
                <w:b/>
                <w:color w:val="000000"/>
                <w:lang w:eastAsia="en-AU"/>
              </w:rPr>
            </w:pPr>
            <w:r w:rsidRPr="00560967">
              <w:rPr>
                <w:rFonts w:eastAsia="Times New Roman" w:cstheme="minorHAnsi"/>
                <w:b/>
                <w:color w:val="000000"/>
                <w:lang w:eastAsia="en-AU"/>
              </w:rPr>
              <w:t>Total</w:t>
            </w:r>
          </w:p>
        </w:tc>
      </w:tr>
      <w:tr w:rsidR="00560967" w:rsidRPr="00AB67CD" w14:paraId="209BF4D8" w14:textId="77777777" w:rsidTr="00560967">
        <w:trPr>
          <w:trHeight w:val="300"/>
        </w:trPr>
        <w:tc>
          <w:tcPr>
            <w:tcW w:w="406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0AA9830B" w14:textId="65ED1CAC" w:rsidR="00560967" w:rsidRPr="00560967" w:rsidRDefault="007D5CC1" w:rsidP="00560967">
            <w:pPr>
              <w:spacing w:after="0" w:line="240" w:lineRule="auto"/>
              <w:rPr>
                <w:rFonts w:eastAsia="Times New Roman" w:cstheme="minorHAnsi"/>
                <w:b/>
                <w:bCs/>
                <w:color w:val="000000"/>
                <w:lang w:eastAsia="en-AU"/>
              </w:rPr>
            </w:pPr>
            <w:r>
              <w:rPr>
                <w:rFonts w:eastAsia="Times New Roman" w:cstheme="minorHAnsi"/>
                <w:b/>
                <w:bCs/>
                <w:color w:val="000000"/>
                <w:lang w:eastAsia="en-AU"/>
              </w:rPr>
              <w:t>Professional</w:t>
            </w:r>
          </w:p>
        </w:tc>
        <w:tc>
          <w:tcPr>
            <w:tcW w:w="1229" w:type="dxa"/>
            <w:tcBorders>
              <w:top w:val="nil"/>
              <w:left w:val="nil"/>
              <w:bottom w:val="single" w:sz="4" w:space="0" w:color="auto"/>
              <w:right w:val="single" w:sz="4" w:space="0" w:color="auto"/>
            </w:tcBorders>
            <w:shd w:val="clear" w:color="auto" w:fill="auto"/>
            <w:noWrap/>
            <w:vAlign w:val="bottom"/>
          </w:tcPr>
          <w:p w14:paraId="034041AB" w14:textId="7E84540B" w:rsidR="00560967" w:rsidRDefault="00CF3B17" w:rsidP="00560967">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45.5</w:t>
            </w:r>
            <w:r w:rsidR="00560967">
              <w:rPr>
                <w:rFonts w:ascii="Calibri" w:eastAsia="Times New Roman" w:hAnsi="Calibri" w:cs="Times New Roman"/>
                <w:color w:val="000000"/>
                <w:lang w:eastAsia="en-AU"/>
              </w:rPr>
              <w:t>%</w:t>
            </w:r>
          </w:p>
          <w:p w14:paraId="2414EC0E" w14:textId="1C4A3FD1" w:rsidR="00560967" w:rsidRPr="00560967" w:rsidRDefault="007D5CC1" w:rsidP="00560967">
            <w:pPr>
              <w:spacing w:after="0" w:line="240" w:lineRule="auto"/>
              <w:jc w:val="center"/>
              <w:rPr>
                <w:rFonts w:eastAsia="Times New Roman" w:cstheme="minorHAnsi"/>
                <w:color w:val="000000"/>
                <w:lang w:eastAsia="en-AU"/>
              </w:rPr>
            </w:pPr>
            <w:r>
              <w:rPr>
                <w:rFonts w:eastAsia="Times New Roman" w:cstheme="minorHAnsi"/>
                <w:color w:val="000000"/>
                <w:lang w:eastAsia="en-AU"/>
              </w:rPr>
              <w:t>(100)</w:t>
            </w:r>
          </w:p>
        </w:tc>
        <w:tc>
          <w:tcPr>
            <w:tcW w:w="1179" w:type="dxa"/>
            <w:tcBorders>
              <w:top w:val="nil"/>
              <w:left w:val="nil"/>
              <w:bottom w:val="single" w:sz="4" w:space="0" w:color="auto"/>
              <w:right w:val="single" w:sz="4" w:space="0" w:color="auto"/>
            </w:tcBorders>
            <w:shd w:val="clear" w:color="auto" w:fill="auto"/>
            <w:noWrap/>
            <w:vAlign w:val="bottom"/>
          </w:tcPr>
          <w:p w14:paraId="7CDA74D0" w14:textId="7E50AEA8" w:rsidR="00560967" w:rsidRDefault="00CF3B17" w:rsidP="00560967">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53.1</w:t>
            </w:r>
            <w:r w:rsidR="00560967" w:rsidRPr="00560967">
              <w:rPr>
                <w:rFonts w:ascii="Calibri" w:eastAsia="Times New Roman" w:hAnsi="Calibri" w:cs="Times New Roman"/>
                <w:color w:val="000000"/>
                <w:lang w:eastAsia="en-AU"/>
              </w:rPr>
              <w:t>%</w:t>
            </w:r>
          </w:p>
          <w:p w14:paraId="51B08B42" w14:textId="0BDB3F5C" w:rsidR="00560967" w:rsidRPr="00560967" w:rsidRDefault="007D5CC1" w:rsidP="00560967">
            <w:pPr>
              <w:spacing w:after="0" w:line="240" w:lineRule="auto"/>
              <w:jc w:val="center"/>
              <w:rPr>
                <w:rFonts w:eastAsia="Times New Roman" w:cstheme="minorHAnsi"/>
                <w:color w:val="000000"/>
                <w:lang w:eastAsia="en-AU"/>
              </w:rPr>
            </w:pPr>
            <w:r>
              <w:rPr>
                <w:rFonts w:eastAsia="Times New Roman" w:cstheme="minorHAnsi"/>
                <w:color w:val="000000"/>
                <w:lang w:eastAsia="en-AU"/>
              </w:rPr>
              <w:t>(117)</w:t>
            </w:r>
          </w:p>
        </w:tc>
        <w:tc>
          <w:tcPr>
            <w:tcW w:w="1089" w:type="dxa"/>
            <w:tcBorders>
              <w:top w:val="nil"/>
              <w:left w:val="nil"/>
              <w:bottom w:val="single" w:sz="4" w:space="0" w:color="auto"/>
              <w:right w:val="single" w:sz="4" w:space="0" w:color="auto"/>
            </w:tcBorders>
            <w:shd w:val="clear" w:color="auto" w:fill="auto"/>
            <w:noWrap/>
            <w:vAlign w:val="bottom"/>
          </w:tcPr>
          <w:p w14:paraId="13B40FFC" w14:textId="0BDD8494" w:rsidR="00560967" w:rsidRDefault="00CF3B17" w:rsidP="00560967">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0.5</w:t>
            </w:r>
            <w:r w:rsidR="00560967">
              <w:rPr>
                <w:rFonts w:ascii="Calibri" w:eastAsia="Times New Roman" w:hAnsi="Calibri" w:cs="Times New Roman"/>
                <w:color w:val="000000"/>
                <w:lang w:eastAsia="en-AU"/>
              </w:rPr>
              <w:t>%</w:t>
            </w:r>
          </w:p>
          <w:p w14:paraId="7CDB4953" w14:textId="11B36FAE" w:rsidR="00560967" w:rsidRPr="00560967" w:rsidRDefault="007D5CC1" w:rsidP="00560967">
            <w:pPr>
              <w:spacing w:after="0" w:line="240" w:lineRule="auto"/>
              <w:jc w:val="center"/>
              <w:rPr>
                <w:rFonts w:eastAsia="Times New Roman" w:cstheme="minorHAnsi"/>
                <w:color w:val="000000"/>
                <w:lang w:eastAsia="en-AU"/>
              </w:rPr>
            </w:pPr>
            <w:r>
              <w:rPr>
                <w:rFonts w:eastAsia="Times New Roman" w:cstheme="minorHAnsi"/>
                <w:color w:val="000000"/>
                <w:lang w:eastAsia="en-AU"/>
              </w:rPr>
              <w:t>(1)</w:t>
            </w:r>
          </w:p>
        </w:tc>
        <w:tc>
          <w:tcPr>
            <w:tcW w:w="1134" w:type="dxa"/>
            <w:tcBorders>
              <w:top w:val="nil"/>
              <w:left w:val="nil"/>
              <w:bottom w:val="single" w:sz="4" w:space="0" w:color="auto"/>
              <w:right w:val="single" w:sz="4" w:space="0" w:color="auto"/>
            </w:tcBorders>
            <w:shd w:val="clear" w:color="auto" w:fill="auto"/>
            <w:noWrap/>
            <w:vAlign w:val="bottom"/>
          </w:tcPr>
          <w:p w14:paraId="2A6BCF07" w14:textId="54A740DE" w:rsidR="00560967" w:rsidRDefault="00CF3B17" w:rsidP="00560967">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0.9</w:t>
            </w:r>
            <w:r w:rsidR="00560967" w:rsidRPr="00560967">
              <w:rPr>
                <w:rFonts w:ascii="Calibri" w:eastAsia="Times New Roman" w:hAnsi="Calibri" w:cs="Times New Roman"/>
                <w:color w:val="000000"/>
                <w:lang w:eastAsia="en-AU"/>
              </w:rPr>
              <w:t>%</w:t>
            </w:r>
          </w:p>
          <w:p w14:paraId="0398FA01" w14:textId="5EF5CEE6" w:rsidR="00560967" w:rsidRPr="00560967" w:rsidRDefault="007D5CC1" w:rsidP="00560967">
            <w:pPr>
              <w:spacing w:after="0" w:line="240" w:lineRule="auto"/>
              <w:jc w:val="center"/>
              <w:rPr>
                <w:rFonts w:eastAsia="Times New Roman" w:cstheme="minorHAnsi"/>
                <w:color w:val="000000"/>
                <w:lang w:eastAsia="en-AU"/>
              </w:rPr>
            </w:pPr>
            <w:r>
              <w:rPr>
                <w:rFonts w:eastAsia="Times New Roman" w:cstheme="minorHAnsi"/>
                <w:color w:val="000000"/>
                <w:lang w:eastAsia="en-AU"/>
              </w:rPr>
              <w:t>(2)</w:t>
            </w:r>
          </w:p>
        </w:tc>
        <w:tc>
          <w:tcPr>
            <w:tcW w:w="1532" w:type="dxa"/>
            <w:tcBorders>
              <w:top w:val="nil"/>
              <w:left w:val="nil"/>
              <w:bottom w:val="single" w:sz="4" w:space="0" w:color="auto"/>
              <w:right w:val="single" w:sz="4" w:space="0" w:color="auto"/>
            </w:tcBorders>
            <w:shd w:val="clear" w:color="auto" w:fill="EF999D"/>
            <w:noWrap/>
            <w:vAlign w:val="bottom"/>
          </w:tcPr>
          <w:p w14:paraId="3B9A930A" w14:textId="756C6997" w:rsidR="00560967" w:rsidRDefault="00CF3B17" w:rsidP="00560967">
            <w:pPr>
              <w:spacing w:after="0" w:line="240" w:lineRule="auto"/>
              <w:jc w:val="center"/>
              <w:rPr>
                <w:rFonts w:ascii="Calibri" w:eastAsia="Times New Roman" w:hAnsi="Calibri" w:cs="Times New Roman"/>
                <w:b/>
                <w:color w:val="000000"/>
                <w:lang w:eastAsia="en-AU"/>
              </w:rPr>
            </w:pPr>
            <w:r>
              <w:rPr>
                <w:rFonts w:ascii="Calibri" w:eastAsia="Times New Roman" w:hAnsi="Calibri" w:cs="Times New Roman"/>
                <w:b/>
                <w:color w:val="000000"/>
                <w:lang w:eastAsia="en-AU"/>
              </w:rPr>
              <w:t>100.0</w:t>
            </w:r>
            <w:r w:rsidR="00560967" w:rsidRPr="007D5CC1">
              <w:rPr>
                <w:rFonts w:ascii="Calibri" w:eastAsia="Times New Roman" w:hAnsi="Calibri" w:cs="Times New Roman"/>
                <w:b/>
                <w:color w:val="000000"/>
                <w:lang w:eastAsia="en-AU"/>
              </w:rPr>
              <w:t>%</w:t>
            </w:r>
          </w:p>
          <w:p w14:paraId="1EBBADCA" w14:textId="6A7EB84E" w:rsidR="007D5CC1" w:rsidRPr="007D5CC1" w:rsidRDefault="007D5CC1" w:rsidP="00560967">
            <w:pPr>
              <w:spacing w:after="0" w:line="240" w:lineRule="auto"/>
              <w:jc w:val="center"/>
              <w:rPr>
                <w:rFonts w:eastAsia="Times New Roman" w:cstheme="minorHAnsi"/>
                <w:b/>
                <w:color w:val="000000"/>
                <w:lang w:eastAsia="en-AU"/>
              </w:rPr>
            </w:pPr>
            <w:r>
              <w:rPr>
                <w:rFonts w:ascii="Calibri" w:eastAsia="Times New Roman" w:hAnsi="Calibri" w:cs="Times New Roman"/>
                <w:b/>
                <w:color w:val="000000"/>
                <w:lang w:eastAsia="en-AU"/>
              </w:rPr>
              <w:t>(220)</w:t>
            </w:r>
          </w:p>
        </w:tc>
      </w:tr>
      <w:tr w:rsidR="00560967" w:rsidRPr="00AB67CD" w14:paraId="4F98E52E" w14:textId="77777777" w:rsidTr="00560967">
        <w:trPr>
          <w:trHeight w:val="300"/>
        </w:trPr>
        <w:tc>
          <w:tcPr>
            <w:tcW w:w="406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1A0CB413" w14:textId="20601C6A" w:rsidR="00560967" w:rsidRPr="00560967" w:rsidRDefault="007D5CC1" w:rsidP="00560967">
            <w:pPr>
              <w:spacing w:after="0" w:line="240" w:lineRule="auto"/>
              <w:rPr>
                <w:rFonts w:eastAsia="Times New Roman" w:cstheme="minorHAnsi"/>
                <w:b/>
                <w:bCs/>
                <w:color w:val="000000"/>
                <w:lang w:eastAsia="en-AU"/>
              </w:rPr>
            </w:pPr>
            <w:r>
              <w:rPr>
                <w:rFonts w:eastAsia="Times New Roman" w:cstheme="minorHAnsi"/>
                <w:b/>
                <w:bCs/>
                <w:color w:val="000000"/>
                <w:lang w:eastAsia="en-AU"/>
              </w:rPr>
              <w:t>Knowledgeable</w:t>
            </w:r>
          </w:p>
        </w:tc>
        <w:tc>
          <w:tcPr>
            <w:tcW w:w="1229" w:type="dxa"/>
            <w:tcBorders>
              <w:top w:val="nil"/>
              <w:left w:val="nil"/>
              <w:bottom w:val="single" w:sz="4" w:space="0" w:color="auto"/>
              <w:right w:val="single" w:sz="4" w:space="0" w:color="auto"/>
            </w:tcBorders>
            <w:shd w:val="clear" w:color="auto" w:fill="auto"/>
            <w:noWrap/>
            <w:vAlign w:val="bottom"/>
          </w:tcPr>
          <w:p w14:paraId="508E05A8" w14:textId="63F3B6B4" w:rsidR="00560967" w:rsidRDefault="00CF3B17" w:rsidP="00560967">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45.0</w:t>
            </w:r>
            <w:r w:rsidR="00560967">
              <w:rPr>
                <w:rFonts w:ascii="Calibri" w:eastAsia="Times New Roman" w:hAnsi="Calibri" w:cs="Times New Roman"/>
                <w:color w:val="000000"/>
                <w:lang w:eastAsia="en-AU"/>
              </w:rPr>
              <w:t>%</w:t>
            </w:r>
          </w:p>
          <w:p w14:paraId="7464F9D1" w14:textId="2189C114" w:rsidR="00560967" w:rsidRPr="00560967" w:rsidRDefault="007D5CC1" w:rsidP="00560967">
            <w:pPr>
              <w:spacing w:after="0" w:line="240" w:lineRule="auto"/>
              <w:jc w:val="center"/>
              <w:rPr>
                <w:rFonts w:eastAsia="Times New Roman" w:cstheme="minorHAnsi"/>
                <w:color w:val="000000"/>
                <w:lang w:eastAsia="en-AU"/>
              </w:rPr>
            </w:pPr>
            <w:r>
              <w:rPr>
                <w:rFonts w:eastAsia="Times New Roman" w:cstheme="minorHAnsi"/>
                <w:color w:val="000000"/>
                <w:lang w:eastAsia="en-AU"/>
              </w:rPr>
              <w:t>(98)</w:t>
            </w:r>
          </w:p>
        </w:tc>
        <w:tc>
          <w:tcPr>
            <w:tcW w:w="1179" w:type="dxa"/>
            <w:tcBorders>
              <w:top w:val="nil"/>
              <w:left w:val="nil"/>
              <w:bottom w:val="single" w:sz="4" w:space="0" w:color="auto"/>
              <w:right w:val="single" w:sz="4" w:space="0" w:color="auto"/>
            </w:tcBorders>
            <w:shd w:val="clear" w:color="auto" w:fill="auto"/>
            <w:noWrap/>
            <w:vAlign w:val="bottom"/>
          </w:tcPr>
          <w:p w14:paraId="3BE85DF0" w14:textId="6D65E1A1" w:rsidR="00560967" w:rsidRDefault="00CF3B17" w:rsidP="00560967">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53.2</w:t>
            </w:r>
            <w:r w:rsidR="00560967" w:rsidRPr="00560967">
              <w:rPr>
                <w:rFonts w:ascii="Calibri" w:eastAsia="Times New Roman" w:hAnsi="Calibri" w:cs="Times New Roman"/>
                <w:color w:val="000000"/>
                <w:lang w:eastAsia="en-AU"/>
              </w:rPr>
              <w:t>%</w:t>
            </w:r>
          </w:p>
          <w:p w14:paraId="60D0BA9D" w14:textId="71FE25F7" w:rsidR="00560967" w:rsidRPr="00560967" w:rsidRDefault="007D5CC1" w:rsidP="00560967">
            <w:pPr>
              <w:spacing w:after="0" w:line="240" w:lineRule="auto"/>
              <w:jc w:val="center"/>
              <w:rPr>
                <w:rFonts w:eastAsia="Times New Roman" w:cstheme="minorHAnsi"/>
                <w:color w:val="000000"/>
                <w:lang w:eastAsia="en-AU"/>
              </w:rPr>
            </w:pPr>
            <w:r>
              <w:rPr>
                <w:rFonts w:eastAsia="Times New Roman" w:cstheme="minorHAnsi"/>
                <w:color w:val="000000"/>
                <w:lang w:eastAsia="en-AU"/>
              </w:rPr>
              <w:t>(116)</w:t>
            </w:r>
          </w:p>
        </w:tc>
        <w:tc>
          <w:tcPr>
            <w:tcW w:w="1089" w:type="dxa"/>
            <w:tcBorders>
              <w:top w:val="nil"/>
              <w:left w:val="nil"/>
              <w:bottom w:val="single" w:sz="4" w:space="0" w:color="auto"/>
              <w:right w:val="single" w:sz="4" w:space="0" w:color="auto"/>
            </w:tcBorders>
            <w:shd w:val="clear" w:color="auto" w:fill="auto"/>
            <w:noWrap/>
            <w:vAlign w:val="bottom"/>
          </w:tcPr>
          <w:p w14:paraId="1B2744A9" w14:textId="664CA7C8" w:rsidR="00560967" w:rsidRDefault="00CF3B17" w:rsidP="00560967">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1.8</w:t>
            </w:r>
            <w:r w:rsidR="00560967">
              <w:rPr>
                <w:rFonts w:ascii="Calibri" w:eastAsia="Times New Roman" w:hAnsi="Calibri" w:cs="Times New Roman"/>
                <w:color w:val="000000"/>
                <w:lang w:eastAsia="en-AU"/>
              </w:rPr>
              <w:t>%</w:t>
            </w:r>
          </w:p>
          <w:p w14:paraId="42940442" w14:textId="0F7CE553" w:rsidR="00560967" w:rsidRPr="00560967" w:rsidRDefault="007D5CC1" w:rsidP="00560967">
            <w:pPr>
              <w:spacing w:after="0" w:line="240" w:lineRule="auto"/>
              <w:jc w:val="center"/>
              <w:rPr>
                <w:rFonts w:eastAsia="Times New Roman" w:cstheme="minorHAnsi"/>
                <w:color w:val="000000"/>
                <w:lang w:eastAsia="en-AU"/>
              </w:rPr>
            </w:pPr>
            <w:r>
              <w:rPr>
                <w:rFonts w:eastAsia="Times New Roman" w:cstheme="minorHAnsi"/>
                <w:color w:val="000000"/>
                <w:lang w:eastAsia="en-AU"/>
              </w:rPr>
              <w:t>(4)</w:t>
            </w:r>
          </w:p>
        </w:tc>
        <w:tc>
          <w:tcPr>
            <w:tcW w:w="1134" w:type="dxa"/>
            <w:tcBorders>
              <w:top w:val="nil"/>
              <w:left w:val="nil"/>
              <w:bottom w:val="single" w:sz="4" w:space="0" w:color="auto"/>
              <w:right w:val="single" w:sz="4" w:space="0" w:color="auto"/>
            </w:tcBorders>
            <w:shd w:val="clear" w:color="auto" w:fill="auto"/>
            <w:noWrap/>
            <w:vAlign w:val="bottom"/>
          </w:tcPr>
          <w:p w14:paraId="13BE0DE9" w14:textId="4AD9C82C" w:rsidR="00560967" w:rsidRDefault="00CF3B17" w:rsidP="00560967">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0.0</w:t>
            </w:r>
            <w:r w:rsidR="00560967" w:rsidRPr="00560967">
              <w:rPr>
                <w:rFonts w:ascii="Calibri" w:eastAsia="Times New Roman" w:hAnsi="Calibri" w:cs="Times New Roman"/>
                <w:color w:val="000000"/>
                <w:lang w:eastAsia="en-AU"/>
              </w:rPr>
              <w:t>%</w:t>
            </w:r>
          </w:p>
          <w:p w14:paraId="43742F0B" w14:textId="28C6A17B" w:rsidR="00560967" w:rsidRPr="00560967" w:rsidRDefault="007D5CC1" w:rsidP="00560967">
            <w:pPr>
              <w:spacing w:after="0" w:line="240" w:lineRule="auto"/>
              <w:jc w:val="center"/>
              <w:rPr>
                <w:rFonts w:eastAsia="Times New Roman" w:cstheme="minorHAnsi"/>
                <w:color w:val="000000"/>
                <w:lang w:eastAsia="en-AU"/>
              </w:rPr>
            </w:pPr>
            <w:r>
              <w:rPr>
                <w:rFonts w:eastAsia="Times New Roman" w:cstheme="minorHAnsi"/>
                <w:color w:val="000000"/>
                <w:lang w:eastAsia="en-AU"/>
              </w:rPr>
              <w:t>(0)</w:t>
            </w:r>
          </w:p>
        </w:tc>
        <w:tc>
          <w:tcPr>
            <w:tcW w:w="1532" w:type="dxa"/>
            <w:tcBorders>
              <w:top w:val="nil"/>
              <w:left w:val="nil"/>
              <w:bottom w:val="single" w:sz="4" w:space="0" w:color="auto"/>
              <w:right w:val="single" w:sz="4" w:space="0" w:color="auto"/>
            </w:tcBorders>
            <w:shd w:val="clear" w:color="auto" w:fill="EF999D"/>
            <w:noWrap/>
            <w:vAlign w:val="bottom"/>
          </w:tcPr>
          <w:p w14:paraId="1E660F85" w14:textId="7D163C3D" w:rsidR="00560967" w:rsidRDefault="00CF3B17" w:rsidP="00560967">
            <w:pPr>
              <w:spacing w:after="0" w:line="240" w:lineRule="auto"/>
              <w:jc w:val="center"/>
              <w:rPr>
                <w:rFonts w:ascii="Calibri" w:eastAsia="Times New Roman" w:hAnsi="Calibri" w:cs="Times New Roman"/>
                <w:b/>
                <w:color w:val="000000"/>
                <w:lang w:eastAsia="en-AU"/>
              </w:rPr>
            </w:pPr>
            <w:r>
              <w:rPr>
                <w:rFonts w:ascii="Calibri" w:eastAsia="Times New Roman" w:hAnsi="Calibri" w:cs="Times New Roman"/>
                <w:b/>
                <w:color w:val="000000"/>
                <w:lang w:eastAsia="en-AU"/>
              </w:rPr>
              <w:t>100.0</w:t>
            </w:r>
            <w:r w:rsidR="00560967" w:rsidRPr="007D5CC1">
              <w:rPr>
                <w:rFonts w:ascii="Calibri" w:eastAsia="Times New Roman" w:hAnsi="Calibri" w:cs="Times New Roman"/>
                <w:b/>
                <w:color w:val="000000"/>
                <w:lang w:eastAsia="en-AU"/>
              </w:rPr>
              <w:t>%</w:t>
            </w:r>
          </w:p>
          <w:p w14:paraId="5B3D9562" w14:textId="6381A4C6" w:rsidR="007D5CC1" w:rsidRPr="007D5CC1" w:rsidRDefault="007D5CC1" w:rsidP="00560967">
            <w:pPr>
              <w:spacing w:after="0" w:line="240" w:lineRule="auto"/>
              <w:jc w:val="center"/>
              <w:rPr>
                <w:rFonts w:eastAsia="Times New Roman" w:cstheme="minorHAnsi"/>
                <w:b/>
                <w:color w:val="000000"/>
                <w:lang w:eastAsia="en-AU"/>
              </w:rPr>
            </w:pPr>
            <w:r>
              <w:rPr>
                <w:rFonts w:ascii="Calibri" w:eastAsia="Times New Roman" w:hAnsi="Calibri" w:cs="Times New Roman"/>
                <w:b/>
                <w:color w:val="000000"/>
                <w:lang w:eastAsia="en-AU"/>
              </w:rPr>
              <w:t>(218)</w:t>
            </w:r>
          </w:p>
        </w:tc>
      </w:tr>
      <w:tr w:rsidR="00560967" w:rsidRPr="00AB67CD" w14:paraId="192A58C4" w14:textId="77777777" w:rsidTr="00560967">
        <w:trPr>
          <w:trHeight w:val="300"/>
        </w:trPr>
        <w:tc>
          <w:tcPr>
            <w:tcW w:w="406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379CF0AD" w14:textId="56E52BCB" w:rsidR="00560967" w:rsidRPr="00560967" w:rsidRDefault="007D5CC1" w:rsidP="00560967">
            <w:pPr>
              <w:spacing w:after="0" w:line="240" w:lineRule="auto"/>
              <w:rPr>
                <w:rFonts w:eastAsia="Times New Roman" w:cstheme="minorHAnsi"/>
                <w:b/>
                <w:bCs/>
                <w:color w:val="000000"/>
                <w:lang w:eastAsia="en-AU"/>
              </w:rPr>
            </w:pPr>
            <w:r>
              <w:rPr>
                <w:rFonts w:eastAsia="Times New Roman" w:cstheme="minorHAnsi"/>
                <w:b/>
                <w:bCs/>
                <w:color w:val="000000"/>
                <w:lang w:eastAsia="en-AU"/>
              </w:rPr>
              <w:t>Collaborative</w:t>
            </w:r>
          </w:p>
        </w:tc>
        <w:tc>
          <w:tcPr>
            <w:tcW w:w="1229" w:type="dxa"/>
            <w:tcBorders>
              <w:top w:val="nil"/>
              <w:left w:val="nil"/>
              <w:bottom w:val="single" w:sz="4" w:space="0" w:color="auto"/>
              <w:right w:val="single" w:sz="4" w:space="0" w:color="auto"/>
            </w:tcBorders>
            <w:shd w:val="clear" w:color="auto" w:fill="auto"/>
            <w:noWrap/>
            <w:vAlign w:val="bottom"/>
          </w:tcPr>
          <w:p w14:paraId="27FD1D36" w14:textId="58BB8FE6" w:rsidR="00560967" w:rsidRDefault="00CF3B17" w:rsidP="00560967">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36.6</w:t>
            </w:r>
            <w:r w:rsidR="00560967">
              <w:rPr>
                <w:rFonts w:ascii="Calibri" w:eastAsia="Times New Roman" w:hAnsi="Calibri" w:cs="Times New Roman"/>
                <w:color w:val="000000"/>
                <w:lang w:eastAsia="en-AU"/>
              </w:rPr>
              <w:t>%</w:t>
            </w:r>
          </w:p>
          <w:p w14:paraId="1AC9E3F5" w14:textId="32166A55" w:rsidR="00560967" w:rsidRPr="00560967" w:rsidRDefault="007D5CC1" w:rsidP="00560967">
            <w:pPr>
              <w:spacing w:after="0" w:line="240" w:lineRule="auto"/>
              <w:jc w:val="center"/>
              <w:rPr>
                <w:rFonts w:eastAsia="Times New Roman" w:cstheme="minorHAnsi"/>
                <w:color w:val="000000"/>
                <w:lang w:eastAsia="en-AU"/>
              </w:rPr>
            </w:pPr>
            <w:r>
              <w:rPr>
                <w:rFonts w:eastAsia="Times New Roman" w:cstheme="minorHAnsi"/>
                <w:color w:val="000000"/>
                <w:lang w:eastAsia="en-AU"/>
              </w:rPr>
              <w:t>(78)</w:t>
            </w:r>
          </w:p>
        </w:tc>
        <w:tc>
          <w:tcPr>
            <w:tcW w:w="1179" w:type="dxa"/>
            <w:tcBorders>
              <w:top w:val="nil"/>
              <w:left w:val="nil"/>
              <w:bottom w:val="single" w:sz="4" w:space="0" w:color="auto"/>
              <w:right w:val="single" w:sz="4" w:space="0" w:color="auto"/>
            </w:tcBorders>
            <w:shd w:val="clear" w:color="auto" w:fill="auto"/>
            <w:noWrap/>
            <w:vAlign w:val="bottom"/>
          </w:tcPr>
          <w:p w14:paraId="71B2FB59" w14:textId="3D841B1C" w:rsidR="00560967" w:rsidRDefault="00CF3B17" w:rsidP="00560967">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54.0</w:t>
            </w:r>
            <w:r w:rsidR="00560967" w:rsidRPr="00560967">
              <w:rPr>
                <w:rFonts w:ascii="Calibri" w:eastAsia="Times New Roman" w:hAnsi="Calibri" w:cs="Times New Roman"/>
                <w:color w:val="000000"/>
                <w:lang w:eastAsia="en-AU"/>
              </w:rPr>
              <w:t>%</w:t>
            </w:r>
          </w:p>
          <w:p w14:paraId="4E3AEFF1" w14:textId="77E0DCB6" w:rsidR="00560967" w:rsidRPr="00560967" w:rsidRDefault="007D5CC1" w:rsidP="00560967">
            <w:pPr>
              <w:spacing w:after="0" w:line="240" w:lineRule="auto"/>
              <w:jc w:val="center"/>
              <w:rPr>
                <w:rFonts w:eastAsia="Times New Roman" w:cstheme="minorHAnsi"/>
                <w:color w:val="000000"/>
                <w:lang w:eastAsia="en-AU"/>
              </w:rPr>
            </w:pPr>
            <w:r>
              <w:rPr>
                <w:rFonts w:eastAsia="Times New Roman" w:cstheme="minorHAnsi"/>
                <w:color w:val="000000"/>
                <w:lang w:eastAsia="en-AU"/>
              </w:rPr>
              <w:t>(115)</w:t>
            </w:r>
          </w:p>
        </w:tc>
        <w:tc>
          <w:tcPr>
            <w:tcW w:w="1089" w:type="dxa"/>
            <w:tcBorders>
              <w:top w:val="nil"/>
              <w:left w:val="nil"/>
              <w:bottom w:val="single" w:sz="4" w:space="0" w:color="auto"/>
              <w:right w:val="single" w:sz="4" w:space="0" w:color="auto"/>
            </w:tcBorders>
            <w:shd w:val="clear" w:color="auto" w:fill="auto"/>
            <w:noWrap/>
            <w:vAlign w:val="bottom"/>
          </w:tcPr>
          <w:p w14:paraId="299D52FF" w14:textId="0E74257B" w:rsidR="00560967" w:rsidRDefault="00CF3B17" w:rsidP="00560967">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7.5</w:t>
            </w:r>
            <w:r w:rsidR="00560967">
              <w:rPr>
                <w:rFonts w:ascii="Calibri" w:eastAsia="Times New Roman" w:hAnsi="Calibri" w:cs="Times New Roman"/>
                <w:color w:val="000000"/>
                <w:lang w:eastAsia="en-AU"/>
              </w:rPr>
              <w:t>%</w:t>
            </w:r>
          </w:p>
          <w:p w14:paraId="4613C465" w14:textId="423D383A" w:rsidR="00560967" w:rsidRPr="00560967" w:rsidRDefault="007D5CC1" w:rsidP="00560967">
            <w:pPr>
              <w:spacing w:after="0" w:line="240" w:lineRule="auto"/>
              <w:jc w:val="center"/>
              <w:rPr>
                <w:rFonts w:eastAsia="Times New Roman" w:cstheme="minorHAnsi"/>
                <w:color w:val="000000"/>
                <w:lang w:eastAsia="en-AU"/>
              </w:rPr>
            </w:pPr>
            <w:r>
              <w:rPr>
                <w:rFonts w:eastAsia="Times New Roman" w:cstheme="minorHAnsi"/>
                <w:color w:val="000000"/>
                <w:lang w:eastAsia="en-AU"/>
              </w:rPr>
              <w:t>(16)</w:t>
            </w:r>
          </w:p>
        </w:tc>
        <w:tc>
          <w:tcPr>
            <w:tcW w:w="1134" w:type="dxa"/>
            <w:tcBorders>
              <w:top w:val="nil"/>
              <w:left w:val="nil"/>
              <w:bottom w:val="single" w:sz="4" w:space="0" w:color="auto"/>
              <w:right w:val="single" w:sz="4" w:space="0" w:color="auto"/>
            </w:tcBorders>
            <w:shd w:val="clear" w:color="auto" w:fill="auto"/>
            <w:noWrap/>
            <w:vAlign w:val="bottom"/>
          </w:tcPr>
          <w:p w14:paraId="44E1E0D5" w14:textId="4981FB35" w:rsidR="00560967" w:rsidRDefault="00CF3B17" w:rsidP="00560967">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1.9</w:t>
            </w:r>
            <w:r w:rsidR="00560967" w:rsidRPr="00560967">
              <w:rPr>
                <w:rFonts w:ascii="Calibri" w:eastAsia="Times New Roman" w:hAnsi="Calibri" w:cs="Times New Roman"/>
                <w:color w:val="000000"/>
                <w:lang w:eastAsia="en-AU"/>
              </w:rPr>
              <w:t>%</w:t>
            </w:r>
          </w:p>
          <w:p w14:paraId="7F623A58" w14:textId="56D3151F" w:rsidR="00560967" w:rsidRPr="00560967" w:rsidRDefault="007D5CC1" w:rsidP="00560967">
            <w:pPr>
              <w:spacing w:after="0" w:line="240" w:lineRule="auto"/>
              <w:jc w:val="center"/>
              <w:rPr>
                <w:rFonts w:eastAsia="Times New Roman" w:cstheme="minorHAnsi"/>
                <w:color w:val="000000"/>
                <w:lang w:eastAsia="en-AU"/>
              </w:rPr>
            </w:pPr>
            <w:r>
              <w:rPr>
                <w:rFonts w:eastAsia="Times New Roman" w:cstheme="minorHAnsi"/>
                <w:color w:val="000000"/>
                <w:lang w:eastAsia="en-AU"/>
              </w:rPr>
              <w:t>(4)</w:t>
            </w:r>
          </w:p>
        </w:tc>
        <w:tc>
          <w:tcPr>
            <w:tcW w:w="1532" w:type="dxa"/>
            <w:tcBorders>
              <w:top w:val="nil"/>
              <w:left w:val="nil"/>
              <w:bottom w:val="single" w:sz="4" w:space="0" w:color="auto"/>
              <w:right w:val="single" w:sz="4" w:space="0" w:color="auto"/>
            </w:tcBorders>
            <w:shd w:val="clear" w:color="auto" w:fill="EF999D"/>
            <w:noWrap/>
            <w:vAlign w:val="bottom"/>
          </w:tcPr>
          <w:p w14:paraId="5B2E0172" w14:textId="1F239E78" w:rsidR="00560967" w:rsidRDefault="00CF3B17" w:rsidP="00560967">
            <w:pPr>
              <w:spacing w:after="0" w:line="240" w:lineRule="auto"/>
              <w:jc w:val="center"/>
              <w:rPr>
                <w:rFonts w:ascii="Calibri" w:eastAsia="Times New Roman" w:hAnsi="Calibri" w:cs="Times New Roman"/>
                <w:b/>
                <w:color w:val="000000"/>
                <w:lang w:eastAsia="en-AU"/>
              </w:rPr>
            </w:pPr>
            <w:r>
              <w:rPr>
                <w:rFonts w:ascii="Calibri" w:eastAsia="Times New Roman" w:hAnsi="Calibri" w:cs="Times New Roman"/>
                <w:b/>
                <w:color w:val="000000"/>
                <w:lang w:eastAsia="en-AU"/>
              </w:rPr>
              <w:t>100.</w:t>
            </w:r>
            <w:r w:rsidR="00560967" w:rsidRPr="007D5CC1">
              <w:rPr>
                <w:rFonts w:ascii="Calibri" w:eastAsia="Times New Roman" w:hAnsi="Calibri" w:cs="Times New Roman"/>
                <w:b/>
                <w:color w:val="000000"/>
                <w:lang w:eastAsia="en-AU"/>
              </w:rPr>
              <w:t>0%</w:t>
            </w:r>
          </w:p>
          <w:p w14:paraId="76653222" w14:textId="29271F20" w:rsidR="007D5CC1" w:rsidRPr="007D5CC1" w:rsidRDefault="007D5CC1" w:rsidP="00560967">
            <w:pPr>
              <w:spacing w:after="0" w:line="240" w:lineRule="auto"/>
              <w:jc w:val="center"/>
              <w:rPr>
                <w:rFonts w:eastAsia="Times New Roman" w:cstheme="minorHAnsi"/>
                <w:b/>
                <w:color w:val="000000"/>
                <w:lang w:eastAsia="en-AU"/>
              </w:rPr>
            </w:pPr>
            <w:r>
              <w:rPr>
                <w:rFonts w:ascii="Calibri" w:eastAsia="Times New Roman" w:hAnsi="Calibri" w:cs="Times New Roman"/>
                <w:b/>
                <w:color w:val="000000"/>
                <w:lang w:eastAsia="en-AU"/>
              </w:rPr>
              <w:t>(213)</w:t>
            </w:r>
          </w:p>
        </w:tc>
      </w:tr>
    </w:tbl>
    <w:p w14:paraId="3092ECD6" w14:textId="77777777" w:rsidR="0070458E" w:rsidRPr="00B341F2" w:rsidRDefault="0070458E" w:rsidP="00B341F2">
      <w:pPr>
        <w:spacing w:after="120" w:line="240" w:lineRule="auto"/>
        <w:rPr>
          <w:rFonts w:ascii="Calibri" w:eastAsia="Times New Roman" w:hAnsi="Calibri" w:cs="Calibri"/>
          <w:b/>
          <w:bCs/>
          <w:i/>
          <w:color w:val="000000"/>
          <w:sz w:val="24"/>
          <w:szCs w:val="24"/>
          <w:lang w:eastAsia="en-AU"/>
        </w:rPr>
      </w:pPr>
    </w:p>
    <w:p w14:paraId="7365103A" w14:textId="00341BC6" w:rsidR="00121E7B" w:rsidRDefault="001B4BA2" w:rsidP="00B341F2">
      <w:pPr>
        <w:spacing w:after="0" w:line="240" w:lineRule="auto"/>
        <w:rPr>
          <w:rFonts w:ascii="Calibri" w:eastAsia="Times New Roman" w:hAnsi="Calibri" w:cs="Calibri"/>
          <w:b/>
          <w:bCs/>
          <w:i/>
          <w:iCs/>
          <w:color w:val="000000"/>
          <w:sz w:val="24"/>
          <w:szCs w:val="12"/>
          <w:lang w:eastAsia="en-AU"/>
        </w:rPr>
      </w:pPr>
      <w:r>
        <w:rPr>
          <w:noProof/>
          <w:lang w:eastAsia="en-AU"/>
        </w:rPr>
        <w:drawing>
          <wp:inline distT="0" distB="0" distL="0" distR="0" wp14:anchorId="6A0F6CE3" wp14:editId="37C8D5F4">
            <wp:extent cx="6996223" cy="3189768"/>
            <wp:effectExtent l="0" t="0" r="14605" b="10795"/>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A1A2869" w14:textId="77777777" w:rsidR="00121E7B" w:rsidRDefault="00121E7B">
      <w:pPr>
        <w:rPr>
          <w:rFonts w:ascii="Calibri" w:eastAsia="Times New Roman" w:hAnsi="Calibri" w:cs="Calibri"/>
          <w:b/>
          <w:bCs/>
          <w:i/>
          <w:iCs/>
          <w:color w:val="000000"/>
          <w:sz w:val="24"/>
          <w:szCs w:val="12"/>
          <w:lang w:eastAsia="en-AU"/>
        </w:rPr>
      </w:pPr>
      <w:r>
        <w:rPr>
          <w:rFonts w:ascii="Calibri" w:eastAsia="Times New Roman" w:hAnsi="Calibri" w:cs="Calibri"/>
          <w:b/>
          <w:bCs/>
          <w:i/>
          <w:iCs/>
          <w:color w:val="000000"/>
          <w:sz w:val="24"/>
          <w:szCs w:val="12"/>
          <w:lang w:eastAsia="en-AU"/>
        </w:rPr>
        <w:br w:type="page"/>
      </w:r>
    </w:p>
    <w:p w14:paraId="677EC340" w14:textId="5D31B7D6" w:rsidR="00E476D6" w:rsidRPr="00E476D6" w:rsidRDefault="00446F0B" w:rsidP="00E476D6">
      <w:pPr>
        <w:spacing w:after="120" w:line="240" w:lineRule="auto"/>
        <w:rPr>
          <w:rFonts w:ascii="Calibri" w:eastAsia="Times New Roman" w:hAnsi="Calibri" w:cs="Calibri"/>
          <w:b/>
          <w:bCs/>
          <w:i/>
          <w:color w:val="000000"/>
          <w:sz w:val="24"/>
          <w:szCs w:val="28"/>
          <w:lang w:eastAsia="en-AU"/>
        </w:rPr>
      </w:pPr>
      <w:r w:rsidRPr="005E163E">
        <w:rPr>
          <w:rFonts w:ascii="Calibri" w:eastAsia="Times New Roman" w:hAnsi="Calibri" w:cs="Calibri"/>
          <w:b/>
          <w:bCs/>
          <w:i/>
          <w:color w:val="000000"/>
          <w:sz w:val="24"/>
          <w:szCs w:val="28"/>
          <w:lang w:eastAsia="en-AU"/>
        </w:rPr>
        <w:lastRenderedPageBreak/>
        <w:t>Thinking about the contact and/or support you had with the Office of the Federal Safety Commissioner (OFSC), how good or poor were they in relation to…? Please provide a response for each statement.</w:t>
      </w:r>
    </w:p>
    <w:tbl>
      <w:tblPr>
        <w:tblW w:w="10223" w:type="dxa"/>
        <w:tblInd w:w="93" w:type="dxa"/>
        <w:tblLook w:val="04A0" w:firstRow="1" w:lastRow="0" w:firstColumn="1" w:lastColumn="0" w:noHBand="0" w:noVBand="1"/>
      </w:tblPr>
      <w:tblGrid>
        <w:gridCol w:w="4060"/>
        <w:gridCol w:w="1229"/>
        <w:gridCol w:w="1179"/>
        <w:gridCol w:w="1089"/>
        <w:gridCol w:w="1134"/>
        <w:gridCol w:w="1532"/>
      </w:tblGrid>
      <w:tr w:rsidR="00560967" w:rsidRPr="00AB67CD" w14:paraId="44CA4332" w14:textId="77777777" w:rsidTr="002B51B3">
        <w:trPr>
          <w:trHeight w:val="300"/>
        </w:trPr>
        <w:tc>
          <w:tcPr>
            <w:tcW w:w="4060" w:type="dxa"/>
            <w:tcBorders>
              <w:top w:val="single" w:sz="4" w:space="0" w:color="auto"/>
              <w:left w:val="single" w:sz="4" w:space="0" w:color="auto"/>
              <w:bottom w:val="single" w:sz="4" w:space="0" w:color="auto"/>
              <w:right w:val="single" w:sz="4" w:space="0" w:color="auto"/>
            </w:tcBorders>
            <w:shd w:val="clear" w:color="auto" w:fill="EF999D"/>
            <w:noWrap/>
            <w:vAlign w:val="bottom"/>
            <w:hideMark/>
          </w:tcPr>
          <w:p w14:paraId="5AB637CA" w14:textId="77777777" w:rsidR="00560967" w:rsidRPr="00560967" w:rsidRDefault="00560967" w:rsidP="002B51B3">
            <w:pPr>
              <w:spacing w:after="0" w:line="240" w:lineRule="auto"/>
              <w:rPr>
                <w:rFonts w:eastAsia="Times New Roman" w:cstheme="minorHAnsi"/>
                <w:b/>
                <w:color w:val="000000"/>
                <w:lang w:eastAsia="en-AU"/>
              </w:rPr>
            </w:pPr>
            <w:r w:rsidRPr="00560967">
              <w:rPr>
                <w:rFonts w:eastAsia="Times New Roman" w:cstheme="minorHAnsi"/>
                <w:b/>
                <w:color w:val="000000"/>
                <w:lang w:eastAsia="en-AU"/>
              </w:rPr>
              <w:t>Category</w:t>
            </w:r>
          </w:p>
        </w:tc>
        <w:tc>
          <w:tcPr>
            <w:tcW w:w="1229" w:type="dxa"/>
            <w:tcBorders>
              <w:top w:val="single" w:sz="4" w:space="0" w:color="auto"/>
              <w:left w:val="nil"/>
              <w:bottom w:val="single" w:sz="4" w:space="0" w:color="auto"/>
              <w:right w:val="single" w:sz="4" w:space="0" w:color="auto"/>
            </w:tcBorders>
            <w:shd w:val="clear" w:color="auto" w:fill="EF999D"/>
            <w:noWrap/>
            <w:vAlign w:val="bottom"/>
            <w:hideMark/>
          </w:tcPr>
          <w:p w14:paraId="1B87204B" w14:textId="69199E55" w:rsidR="00560967" w:rsidRPr="00560967" w:rsidRDefault="00560967" w:rsidP="002B51B3">
            <w:pPr>
              <w:spacing w:after="0" w:line="240" w:lineRule="auto"/>
              <w:jc w:val="center"/>
              <w:rPr>
                <w:rFonts w:eastAsia="Times New Roman" w:cstheme="minorHAnsi"/>
                <w:b/>
                <w:color w:val="000000"/>
                <w:lang w:eastAsia="en-AU"/>
              </w:rPr>
            </w:pPr>
            <w:r>
              <w:rPr>
                <w:rFonts w:eastAsia="Times New Roman" w:cstheme="minorHAnsi"/>
                <w:b/>
                <w:color w:val="000000"/>
                <w:lang w:eastAsia="en-AU"/>
              </w:rPr>
              <w:t>Very Good</w:t>
            </w:r>
          </w:p>
        </w:tc>
        <w:tc>
          <w:tcPr>
            <w:tcW w:w="1179" w:type="dxa"/>
            <w:tcBorders>
              <w:top w:val="single" w:sz="4" w:space="0" w:color="auto"/>
              <w:left w:val="nil"/>
              <w:bottom w:val="single" w:sz="4" w:space="0" w:color="auto"/>
              <w:right w:val="single" w:sz="4" w:space="0" w:color="auto"/>
            </w:tcBorders>
            <w:shd w:val="clear" w:color="auto" w:fill="EF999D"/>
            <w:noWrap/>
            <w:vAlign w:val="bottom"/>
            <w:hideMark/>
          </w:tcPr>
          <w:p w14:paraId="29EEA3E8" w14:textId="244EEDC2" w:rsidR="00560967" w:rsidRPr="00560967" w:rsidRDefault="00560967" w:rsidP="002B51B3">
            <w:pPr>
              <w:spacing w:after="0" w:line="240" w:lineRule="auto"/>
              <w:jc w:val="center"/>
              <w:rPr>
                <w:rFonts w:eastAsia="Times New Roman" w:cstheme="minorHAnsi"/>
                <w:b/>
                <w:color w:val="000000"/>
                <w:lang w:eastAsia="en-AU"/>
              </w:rPr>
            </w:pPr>
            <w:r>
              <w:rPr>
                <w:rFonts w:eastAsia="Times New Roman" w:cstheme="minorHAnsi"/>
                <w:b/>
                <w:color w:val="000000"/>
                <w:lang w:eastAsia="en-AU"/>
              </w:rPr>
              <w:t>Good</w:t>
            </w:r>
          </w:p>
        </w:tc>
        <w:tc>
          <w:tcPr>
            <w:tcW w:w="1089" w:type="dxa"/>
            <w:tcBorders>
              <w:top w:val="single" w:sz="4" w:space="0" w:color="auto"/>
              <w:left w:val="nil"/>
              <w:bottom w:val="single" w:sz="4" w:space="0" w:color="auto"/>
              <w:right w:val="single" w:sz="4" w:space="0" w:color="auto"/>
            </w:tcBorders>
            <w:shd w:val="clear" w:color="auto" w:fill="EF999D"/>
            <w:noWrap/>
            <w:vAlign w:val="bottom"/>
            <w:hideMark/>
          </w:tcPr>
          <w:p w14:paraId="4312B9C6" w14:textId="249683C3" w:rsidR="00560967" w:rsidRPr="00560967" w:rsidRDefault="00560967" w:rsidP="002B51B3">
            <w:pPr>
              <w:spacing w:after="0" w:line="240" w:lineRule="auto"/>
              <w:jc w:val="center"/>
              <w:rPr>
                <w:rFonts w:eastAsia="Times New Roman" w:cstheme="minorHAnsi"/>
                <w:b/>
                <w:color w:val="000000"/>
                <w:lang w:eastAsia="en-AU"/>
              </w:rPr>
            </w:pPr>
            <w:r>
              <w:rPr>
                <w:rFonts w:eastAsia="Times New Roman" w:cstheme="minorHAnsi"/>
                <w:b/>
                <w:color w:val="000000"/>
                <w:lang w:eastAsia="en-AU"/>
              </w:rPr>
              <w:t>Poor</w:t>
            </w:r>
          </w:p>
        </w:tc>
        <w:tc>
          <w:tcPr>
            <w:tcW w:w="1134" w:type="dxa"/>
            <w:tcBorders>
              <w:top w:val="single" w:sz="4" w:space="0" w:color="auto"/>
              <w:left w:val="nil"/>
              <w:bottom w:val="single" w:sz="4" w:space="0" w:color="auto"/>
              <w:right w:val="single" w:sz="4" w:space="0" w:color="auto"/>
            </w:tcBorders>
            <w:shd w:val="clear" w:color="auto" w:fill="EF999D"/>
            <w:noWrap/>
            <w:vAlign w:val="bottom"/>
            <w:hideMark/>
          </w:tcPr>
          <w:p w14:paraId="406DA723" w14:textId="1EEF6864" w:rsidR="00560967" w:rsidRPr="00560967" w:rsidRDefault="00560967" w:rsidP="002B51B3">
            <w:pPr>
              <w:spacing w:after="0" w:line="240" w:lineRule="auto"/>
              <w:jc w:val="center"/>
              <w:rPr>
                <w:rFonts w:eastAsia="Times New Roman" w:cstheme="minorHAnsi"/>
                <w:b/>
                <w:color w:val="000000"/>
                <w:lang w:eastAsia="en-AU"/>
              </w:rPr>
            </w:pPr>
            <w:r>
              <w:rPr>
                <w:rFonts w:eastAsia="Times New Roman" w:cstheme="minorHAnsi"/>
                <w:b/>
                <w:color w:val="000000"/>
                <w:lang w:eastAsia="en-AU"/>
              </w:rPr>
              <w:t>Very Poor</w:t>
            </w:r>
          </w:p>
        </w:tc>
        <w:tc>
          <w:tcPr>
            <w:tcW w:w="1532" w:type="dxa"/>
            <w:tcBorders>
              <w:top w:val="single" w:sz="4" w:space="0" w:color="auto"/>
              <w:left w:val="nil"/>
              <w:bottom w:val="single" w:sz="4" w:space="0" w:color="auto"/>
              <w:right w:val="single" w:sz="4" w:space="0" w:color="auto"/>
            </w:tcBorders>
            <w:shd w:val="clear" w:color="auto" w:fill="EF999D"/>
            <w:noWrap/>
            <w:vAlign w:val="bottom"/>
            <w:hideMark/>
          </w:tcPr>
          <w:p w14:paraId="49B1CB1F" w14:textId="77777777" w:rsidR="00560967" w:rsidRPr="00EA0FD7" w:rsidRDefault="00560967" w:rsidP="002B51B3">
            <w:pPr>
              <w:spacing w:after="0" w:line="240" w:lineRule="auto"/>
              <w:jc w:val="center"/>
              <w:rPr>
                <w:rFonts w:eastAsia="Times New Roman" w:cstheme="minorHAnsi"/>
                <w:b/>
                <w:color w:val="000000"/>
                <w:lang w:eastAsia="en-AU"/>
              </w:rPr>
            </w:pPr>
            <w:r w:rsidRPr="00EA0FD7">
              <w:rPr>
                <w:rFonts w:eastAsia="Times New Roman" w:cstheme="minorHAnsi"/>
                <w:b/>
                <w:color w:val="000000"/>
                <w:lang w:eastAsia="en-AU"/>
              </w:rPr>
              <w:t>Total</w:t>
            </w:r>
          </w:p>
        </w:tc>
      </w:tr>
      <w:tr w:rsidR="00560967" w:rsidRPr="00AB67CD" w14:paraId="7F7374FC" w14:textId="77777777" w:rsidTr="002B51B3">
        <w:trPr>
          <w:trHeight w:val="300"/>
        </w:trPr>
        <w:tc>
          <w:tcPr>
            <w:tcW w:w="406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1E80B453" w14:textId="654CB852" w:rsidR="00560967" w:rsidRPr="00560967" w:rsidRDefault="00EA0FD7" w:rsidP="002B51B3">
            <w:pPr>
              <w:spacing w:after="0" w:line="240" w:lineRule="auto"/>
              <w:rPr>
                <w:rFonts w:eastAsia="Times New Roman" w:cstheme="minorHAnsi"/>
                <w:b/>
                <w:bCs/>
                <w:color w:val="000000"/>
                <w:lang w:eastAsia="en-AU"/>
              </w:rPr>
            </w:pPr>
            <w:r>
              <w:rPr>
                <w:rFonts w:eastAsia="Times New Roman" w:cstheme="minorHAnsi"/>
                <w:b/>
                <w:bCs/>
                <w:color w:val="000000"/>
                <w:lang w:eastAsia="en-AU"/>
              </w:rPr>
              <w:t>Having knowledgeable staff</w:t>
            </w:r>
          </w:p>
        </w:tc>
        <w:tc>
          <w:tcPr>
            <w:tcW w:w="1229" w:type="dxa"/>
            <w:tcBorders>
              <w:top w:val="nil"/>
              <w:left w:val="nil"/>
              <w:bottom w:val="single" w:sz="4" w:space="0" w:color="auto"/>
              <w:right w:val="single" w:sz="4" w:space="0" w:color="auto"/>
            </w:tcBorders>
            <w:shd w:val="clear" w:color="auto" w:fill="auto"/>
            <w:noWrap/>
            <w:vAlign w:val="bottom"/>
          </w:tcPr>
          <w:p w14:paraId="4A92A1DA" w14:textId="73AA3471" w:rsidR="00560967" w:rsidRDefault="00CF3B17" w:rsidP="002B51B3">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41.7</w:t>
            </w:r>
            <w:r w:rsidR="00560967">
              <w:rPr>
                <w:rFonts w:ascii="Calibri" w:eastAsia="Times New Roman" w:hAnsi="Calibri" w:cs="Times New Roman"/>
                <w:color w:val="000000"/>
                <w:lang w:eastAsia="en-AU"/>
              </w:rPr>
              <w:t>%</w:t>
            </w:r>
          </w:p>
          <w:p w14:paraId="76580FE5" w14:textId="3B7566B7" w:rsidR="00560967" w:rsidRPr="00560967" w:rsidRDefault="008E0847" w:rsidP="002B51B3">
            <w:pPr>
              <w:spacing w:after="0" w:line="240" w:lineRule="auto"/>
              <w:jc w:val="center"/>
              <w:rPr>
                <w:rFonts w:eastAsia="Times New Roman" w:cstheme="minorHAnsi"/>
                <w:color w:val="000000"/>
                <w:lang w:eastAsia="en-AU"/>
              </w:rPr>
            </w:pPr>
            <w:r>
              <w:rPr>
                <w:rFonts w:eastAsia="Times New Roman" w:cstheme="minorHAnsi"/>
                <w:color w:val="000000"/>
                <w:lang w:eastAsia="en-AU"/>
              </w:rPr>
              <w:t>(90)</w:t>
            </w:r>
          </w:p>
        </w:tc>
        <w:tc>
          <w:tcPr>
            <w:tcW w:w="1179" w:type="dxa"/>
            <w:tcBorders>
              <w:top w:val="nil"/>
              <w:left w:val="nil"/>
              <w:bottom w:val="single" w:sz="4" w:space="0" w:color="auto"/>
              <w:right w:val="single" w:sz="4" w:space="0" w:color="auto"/>
            </w:tcBorders>
            <w:shd w:val="clear" w:color="auto" w:fill="auto"/>
            <w:noWrap/>
            <w:vAlign w:val="bottom"/>
          </w:tcPr>
          <w:p w14:paraId="2B66AD05" w14:textId="00A5BEDE" w:rsidR="00560967" w:rsidRDefault="00CF3B17" w:rsidP="002B51B3">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55.6</w:t>
            </w:r>
            <w:r w:rsidR="00560967" w:rsidRPr="00560967">
              <w:rPr>
                <w:rFonts w:ascii="Calibri" w:eastAsia="Times New Roman" w:hAnsi="Calibri" w:cs="Times New Roman"/>
                <w:color w:val="000000"/>
                <w:lang w:eastAsia="en-AU"/>
              </w:rPr>
              <w:t>%</w:t>
            </w:r>
          </w:p>
          <w:p w14:paraId="1D0850CA" w14:textId="366A944B" w:rsidR="00560967" w:rsidRPr="00560967" w:rsidRDefault="008E0847" w:rsidP="002B51B3">
            <w:pPr>
              <w:spacing w:after="0" w:line="240" w:lineRule="auto"/>
              <w:jc w:val="center"/>
              <w:rPr>
                <w:rFonts w:eastAsia="Times New Roman" w:cstheme="minorHAnsi"/>
                <w:color w:val="000000"/>
                <w:lang w:eastAsia="en-AU"/>
              </w:rPr>
            </w:pPr>
            <w:r>
              <w:rPr>
                <w:rFonts w:eastAsia="Times New Roman" w:cstheme="minorHAnsi"/>
                <w:color w:val="000000"/>
                <w:lang w:eastAsia="en-AU"/>
              </w:rPr>
              <w:t>(120)</w:t>
            </w:r>
          </w:p>
        </w:tc>
        <w:tc>
          <w:tcPr>
            <w:tcW w:w="1089" w:type="dxa"/>
            <w:tcBorders>
              <w:top w:val="nil"/>
              <w:left w:val="nil"/>
              <w:bottom w:val="single" w:sz="4" w:space="0" w:color="auto"/>
              <w:right w:val="single" w:sz="4" w:space="0" w:color="auto"/>
            </w:tcBorders>
            <w:shd w:val="clear" w:color="auto" w:fill="auto"/>
            <w:noWrap/>
            <w:vAlign w:val="bottom"/>
          </w:tcPr>
          <w:p w14:paraId="63102328" w14:textId="0F1AE722" w:rsidR="00560967" w:rsidRDefault="00CF3B17" w:rsidP="002B51B3">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2.8</w:t>
            </w:r>
            <w:r w:rsidR="00560967">
              <w:rPr>
                <w:rFonts w:ascii="Calibri" w:eastAsia="Times New Roman" w:hAnsi="Calibri" w:cs="Times New Roman"/>
                <w:color w:val="000000"/>
                <w:lang w:eastAsia="en-AU"/>
              </w:rPr>
              <w:t>%</w:t>
            </w:r>
          </w:p>
          <w:p w14:paraId="7D21A432" w14:textId="7E6395C7" w:rsidR="00560967" w:rsidRPr="00560967" w:rsidRDefault="008E0847" w:rsidP="002B51B3">
            <w:pPr>
              <w:spacing w:after="0" w:line="240" w:lineRule="auto"/>
              <w:jc w:val="center"/>
              <w:rPr>
                <w:rFonts w:eastAsia="Times New Roman" w:cstheme="minorHAnsi"/>
                <w:color w:val="000000"/>
                <w:lang w:eastAsia="en-AU"/>
              </w:rPr>
            </w:pPr>
            <w:r>
              <w:rPr>
                <w:rFonts w:eastAsia="Times New Roman" w:cstheme="minorHAnsi"/>
                <w:color w:val="000000"/>
                <w:lang w:eastAsia="en-AU"/>
              </w:rPr>
              <w:t>(6)</w:t>
            </w:r>
          </w:p>
        </w:tc>
        <w:tc>
          <w:tcPr>
            <w:tcW w:w="1134" w:type="dxa"/>
            <w:tcBorders>
              <w:top w:val="nil"/>
              <w:left w:val="nil"/>
              <w:bottom w:val="single" w:sz="4" w:space="0" w:color="auto"/>
              <w:right w:val="single" w:sz="4" w:space="0" w:color="auto"/>
            </w:tcBorders>
            <w:shd w:val="clear" w:color="auto" w:fill="auto"/>
            <w:noWrap/>
            <w:vAlign w:val="bottom"/>
          </w:tcPr>
          <w:p w14:paraId="0EA51D3C" w14:textId="769A1BDA" w:rsidR="00560967" w:rsidRDefault="00CF3B17" w:rsidP="002B51B3">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0.0</w:t>
            </w:r>
            <w:r w:rsidR="00560967" w:rsidRPr="00560967">
              <w:rPr>
                <w:rFonts w:ascii="Calibri" w:eastAsia="Times New Roman" w:hAnsi="Calibri" w:cs="Times New Roman"/>
                <w:color w:val="000000"/>
                <w:lang w:eastAsia="en-AU"/>
              </w:rPr>
              <w:t>%</w:t>
            </w:r>
          </w:p>
          <w:p w14:paraId="6F5F3F11" w14:textId="77445FCB" w:rsidR="00560967" w:rsidRPr="00560967" w:rsidRDefault="008E0847" w:rsidP="002B51B3">
            <w:pPr>
              <w:spacing w:after="0" w:line="240" w:lineRule="auto"/>
              <w:jc w:val="center"/>
              <w:rPr>
                <w:rFonts w:eastAsia="Times New Roman" w:cstheme="minorHAnsi"/>
                <w:color w:val="000000"/>
                <w:lang w:eastAsia="en-AU"/>
              </w:rPr>
            </w:pPr>
            <w:r>
              <w:rPr>
                <w:rFonts w:eastAsia="Times New Roman" w:cstheme="minorHAnsi"/>
                <w:color w:val="000000"/>
                <w:lang w:eastAsia="en-AU"/>
              </w:rPr>
              <w:t>(0)</w:t>
            </w:r>
          </w:p>
        </w:tc>
        <w:tc>
          <w:tcPr>
            <w:tcW w:w="1532" w:type="dxa"/>
            <w:tcBorders>
              <w:top w:val="nil"/>
              <w:left w:val="nil"/>
              <w:bottom w:val="single" w:sz="4" w:space="0" w:color="auto"/>
              <w:right w:val="single" w:sz="4" w:space="0" w:color="auto"/>
            </w:tcBorders>
            <w:shd w:val="clear" w:color="auto" w:fill="EF999D"/>
            <w:noWrap/>
            <w:vAlign w:val="bottom"/>
          </w:tcPr>
          <w:p w14:paraId="2D5A040F" w14:textId="6C00C0DC" w:rsidR="00560967" w:rsidRPr="00EA0FD7" w:rsidRDefault="00CF3B17" w:rsidP="002B51B3">
            <w:pPr>
              <w:spacing w:after="0" w:line="240" w:lineRule="auto"/>
              <w:jc w:val="center"/>
              <w:rPr>
                <w:rFonts w:ascii="Calibri" w:eastAsia="Times New Roman" w:hAnsi="Calibri" w:cs="Times New Roman"/>
                <w:b/>
                <w:color w:val="000000"/>
                <w:lang w:eastAsia="en-AU"/>
              </w:rPr>
            </w:pPr>
            <w:r>
              <w:rPr>
                <w:rFonts w:ascii="Calibri" w:eastAsia="Times New Roman" w:hAnsi="Calibri" w:cs="Times New Roman"/>
                <w:b/>
                <w:color w:val="000000"/>
                <w:lang w:eastAsia="en-AU"/>
              </w:rPr>
              <w:t>100.0</w:t>
            </w:r>
            <w:r w:rsidR="00560967" w:rsidRPr="00EA0FD7">
              <w:rPr>
                <w:rFonts w:ascii="Calibri" w:eastAsia="Times New Roman" w:hAnsi="Calibri" w:cs="Times New Roman"/>
                <w:b/>
                <w:color w:val="000000"/>
                <w:lang w:eastAsia="en-AU"/>
              </w:rPr>
              <w:t>%</w:t>
            </w:r>
          </w:p>
          <w:p w14:paraId="340358D3" w14:textId="3E363A84" w:rsidR="00560967" w:rsidRPr="00EA0FD7" w:rsidRDefault="008E0847" w:rsidP="002B51B3">
            <w:pPr>
              <w:spacing w:after="0" w:line="240" w:lineRule="auto"/>
              <w:jc w:val="center"/>
              <w:rPr>
                <w:rFonts w:eastAsia="Times New Roman" w:cstheme="minorHAnsi"/>
                <w:b/>
                <w:color w:val="000000"/>
                <w:lang w:eastAsia="en-AU"/>
              </w:rPr>
            </w:pPr>
            <w:r>
              <w:rPr>
                <w:rFonts w:eastAsia="Times New Roman" w:cstheme="minorHAnsi"/>
                <w:b/>
                <w:color w:val="000000"/>
                <w:lang w:eastAsia="en-AU"/>
              </w:rPr>
              <w:t>(216)</w:t>
            </w:r>
          </w:p>
        </w:tc>
      </w:tr>
      <w:tr w:rsidR="00560967" w:rsidRPr="00AB67CD" w14:paraId="4FEE6A9E" w14:textId="77777777" w:rsidTr="002B51B3">
        <w:trPr>
          <w:trHeight w:val="300"/>
        </w:trPr>
        <w:tc>
          <w:tcPr>
            <w:tcW w:w="4060" w:type="dxa"/>
            <w:tcBorders>
              <w:top w:val="single" w:sz="4" w:space="0" w:color="auto"/>
              <w:left w:val="single" w:sz="4" w:space="0" w:color="auto"/>
              <w:bottom w:val="single" w:sz="4" w:space="0" w:color="auto"/>
              <w:right w:val="single" w:sz="4" w:space="0" w:color="auto"/>
            </w:tcBorders>
            <w:shd w:val="clear" w:color="000000" w:fill="auto"/>
            <w:vAlign w:val="bottom"/>
          </w:tcPr>
          <w:p w14:paraId="46B693CA" w14:textId="258BE978" w:rsidR="00560967" w:rsidRPr="00560967" w:rsidRDefault="00EA0FD7" w:rsidP="002B51B3">
            <w:pPr>
              <w:spacing w:after="0" w:line="240" w:lineRule="auto"/>
              <w:rPr>
                <w:rFonts w:eastAsia="Times New Roman" w:cstheme="minorHAnsi"/>
                <w:b/>
                <w:bCs/>
                <w:color w:val="000000"/>
                <w:lang w:eastAsia="en-AU"/>
              </w:rPr>
            </w:pPr>
            <w:r>
              <w:rPr>
                <w:rFonts w:eastAsia="Times New Roman" w:cstheme="minorHAnsi"/>
                <w:b/>
                <w:bCs/>
                <w:color w:val="000000"/>
                <w:lang w:eastAsia="en-AU"/>
              </w:rPr>
              <w:t>Being courteous and polite</w:t>
            </w:r>
          </w:p>
        </w:tc>
        <w:tc>
          <w:tcPr>
            <w:tcW w:w="1229" w:type="dxa"/>
            <w:tcBorders>
              <w:top w:val="nil"/>
              <w:left w:val="nil"/>
              <w:bottom w:val="single" w:sz="4" w:space="0" w:color="auto"/>
              <w:right w:val="single" w:sz="4" w:space="0" w:color="auto"/>
            </w:tcBorders>
            <w:shd w:val="clear" w:color="auto" w:fill="auto"/>
            <w:noWrap/>
            <w:vAlign w:val="bottom"/>
          </w:tcPr>
          <w:p w14:paraId="48F1BA96" w14:textId="31D59089" w:rsidR="00560967" w:rsidRDefault="00CF3B17" w:rsidP="002B51B3">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62.1</w:t>
            </w:r>
            <w:r w:rsidR="00560967">
              <w:rPr>
                <w:rFonts w:ascii="Calibri" w:eastAsia="Times New Roman" w:hAnsi="Calibri" w:cs="Times New Roman"/>
                <w:color w:val="000000"/>
                <w:lang w:eastAsia="en-AU"/>
              </w:rPr>
              <w:t>%</w:t>
            </w:r>
          </w:p>
          <w:p w14:paraId="6550925C" w14:textId="7F6DC661" w:rsidR="00560967" w:rsidRDefault="008E0847" w:rsidP="002B51B3">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(136)</w:t>
            </w:r>
          </w:p>
        </w:tc>
        <w:tc>
          <w:tcPr>
            <w:tcW w:w="1179" w:type="dxa"/>
            <w:tcBorders>
              <w:top w:val="nil"/>
              <w:left w:val="nil"/>
              <w:bottom w:val="single" w:sz="4" w:space="0" w:color="auto"/>
              <w:right w:val="single" w:sz="4" w:space="0" w:color="auto"/>
            </w:tcBorders>
            <w:shd w:val="clear" w:color="auto" w:fill="auto"/>
            <w:noWrap/>
            <w:vAlign w:val="bottom"/>
          </w:tcPr>
          <w:p w14:paraId="7F03CC6C" w14:textId="6F61F37F" w:rsidR="00560967" w:rsidRDefault="00CF3B17" w:rsidP="002B51B3">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37.9</w:t>
            </w:r>
            <w:r w:rsidR="00560967">
              <w:rPr>
                <w:rFonts w:ascii="Calibri" w:eastAsia="Times New Roman" w:hAnsi="Calibri" w:cs="Times New Roman"/>
                <w:color w:val="000000"/>
                <w:lang w:eastAsia="en-AU"/>
              </w:rPr>
              <w:t>%</w:t>
            </w:r>
          </w:p>
          <w:p w14:paraId="5F0BB56D" w14:textId="2D79E07C" w:rsidR="00560967" w:rsidRPr="00560967" w:rsidRDefault="008E0847" w:rsidP="002B51B3">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(83)</w:t>
            </w:r>
          </w:p>
        </w:tc>
        <w:tc>
          <w:tcPr>
            <w:tcW w:w="1089" w:type="dxa"/>
            <w:tcBorders>
              <w:top w:val="nil"/>
              <w:left w:val="nil"/>
              <w:bottom w:val="single" w:sz="4" w:space="0" w:color="auto"/>
              <w:right w:val="single" w:sz="4" w:space="0" w:color="auto"/>
            </w:tcBorders>
            <w:shd w:val="clear" w:color="auto" w:fill="auto"/>
            <w:noWrap/>
            <w:vAlign w:val="bottom"/>
          </w:tcPr>
          <w:p w14:paraId="4AC49CD3" w14:textId="04FE14CF" w:rsidR="00560967" w:rsidRDefault="00CF3B17" w:rsidP="002B51B3">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0.0</w:t>
            </w:r>
            <w:r w:rsidR="00560967">
              <w:rPr>
                <w:rFonts w:ascii="Calibri" w:eastAsia="Times New Roman" w:hAnsi="Calibri" w:cs="Times New Roman"/>
                <w:color w:val="000000"/>
                <w:lang w:eastAsia="en-AU"/>
              </w:rPr>
              <w:t>%</w:t>
            </w:r>
          </w:p>
          <w:p w14:paraId="5F3C06EA" w14:textId="5FB61F6E" w:rsidR="00560967" w:rsidRDefault="008E0847" w:rsidP="002B51B3">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(0)</w:t>
            </w:r>
          </w:p>
        </w:tc>
        <w:tc>
          <w:tcPr>
            <w:tcW w:w="1134" w:type="dxa"/>
            <w:tcBorders>
              <w:top w:val="nil"/>
              <w:left w:val="nil"/>
              <w:bottom w:val="single" w:sz="4" w:space="0" w:color="auto"/>
              <w:right w:val="single" w:sz="4" w:space="0" w:color="auto"/>
            </w:tcBorders>
            <w:shd w:val="clear" w:color="auto" w:fill="auto"/>
            <w:noWrap/>
            <w:vAlign w:val="bottom"/>
          </w:tcPr>
          <w:p w14:paraId="48B51A0B" w14:textId="2AD6E00B" w:rsidR="00560967" w:rsidRDefault="00CF3B17" w:rsidP="002B51B3">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0.0</w:t>
            </w:r>
            <w:r w:rsidR="00560967">
              <w:rPr>
                <w:rFonts w:ascii="Calibri" w:eastAsia="Times New Roman" w:hAnsi="Calibri" w:cs="Times New Roman"/>
                <w:color w:val="000000"/>
                <w:lang w:eastAsia="en-AU"/>
              </w:rPr>
              <w:t>%</w:t>
            </w:r>
          </w:p>
          <w:p w14:paraId="1CE22390" w14:textId="1DB4267D" w:rsidR="00560967" w:rsidRPr="00560967" w:rsidRDefault="008E0847" w:rsidP="002B51B3">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(0)</w:t>
            </w:r>
          </w:p>
        </w:tc>
        <w:tc>
          <w:tcPr>
            <w:tcW w:w="1532" w:type="dxa"/>
            <w:tcBorders>
              <w:top w:val="nil"/>
              <w:left w:val="nil"/>
              <w:bottom w:val="single" w:sz="4" w:space="0" w:color="auto"/>
              <w:right w:val="single" w:sz="4" w:space="0" w:color="auto"/>
            </w:tcBorders>
            <w:shd w:val="clear" w:color="auto" w:fill="EF999D"/>
            <w:noWrap/>
            <w:vAlign w:val="bottom"/>
          </w:tcPr>
          <w:p w14:paraId="50CD3739" w14:textId="47103404" w:rsidR="00560967" w:rsidRPr="00EA0FD7" w:rsidRDefault="00CF3B17" w:rsidP="00560967">
            <w:pPr>
              <w:spacing w:after="0" w:line="240" w:lineRule="auto"/>
              <w:jc w:val="center"/>
              <w:rPr>
                <w:rFonts w:ascii="Calibri" w:eastAsia="Times New Roman" w:hAnsi="Calibri" w:cs="Times New Roman"/>
                <w:b/>
                <w:color w:val="000000"/>
                <w:lang w:eastAsia="en-AU"/>
              </w:rPr>
            </w:pPr>
            <w:r>
              <w:rPr>
                <w:rFonts w:ascii="Calibri" w:eastAsia="Times New Roman" w:hAnsi="Calibri" w:cs="Times New Roman"/>
                <w:b/>
                <w:color w:val="000000"/>
                <w:lang w:eastAsia="en-AU"/>
              </w:rPr>
              <w:t>100.0</w:t>
            </w:r>
            <w:r w:rsidR="00560967" w:rsidRPr="00EA0FD7">
              <w:rPr>
                <w:rFonts w:ascii="Calibri" w:eastAsia="Times New Roman" w:hAnsi="Calibri" w:cs="Times New Roman"/>
                <w:b/>
                <w:color w:val="000000"/>
                <w:lang w:eastAsia="en-AU"/>
              </w:rPr>
              <w:t>%</w:t>
            </w:r>
          </w:p>
          <w:p w14:paraId="2A7B1C03" w14:textId="273B0908" w:rsidR="00560967" w:rsidRPr="00EA0FD7" w:rsidRDefault="008E0847" w:rsidP="002B51B3">
            <w:pPr>
              <w:spacing w:after="0" w:line="240" w:lineRule="auto"/>
              <w:jc w:val="center"/>
              <w:rPr>
                <w:rFonts w:ascii="Calibri" w:eastAsia="Times New Roman" w:hAnsi="Calibri" w:cs="Times New Roman"/>
                <w:b/>
                <w:color w:val="000000"/>
                <w:lang w:eastAsia="en-AU"/>
              </w:rPr>
            </w:pPr>
            <w:r>
              <w:rPr>
                <w:rFonts w:ascii="Calibri" w:eastAsia="Times New Roman" w:hAnsi="Calibri" w:cs="Times New Roman"/>
                <w:b/>
                <w:color w:val="000000"/>
                <w:lang w:eastAsia="en-AU"/>
              </w:rPr>
              <w:t>(219)</w:t>
            </w:r>
          </w:p>
        </w:tc>
      </w:tr>
      <w:tr w:rsidR="00560967" w:rsidRPr="00AB67CD" w14:paraId="00A31081" w14:textId="77777777" w:rsidTr="002B51B3">
        <w:trPr>
          <w:trHeight w:val="300"/>
        </w:trPr>
        <w:tc>
          <w:tcPr>
            <w:tcW w:w="4060" w:type="dxa"/>
            <w:tcBorders>
              <w:top w:val="single" w:sz="4" w:space="0" w:color="auto"/>
              <w:left w:val="single" w:sz="4" w:space="0" w:color="auto"/>
              <w:bottom w:val="single" w:sz="4" w:space="0" w:color="auto"/>
              <w:right w:val="single" w:sz="4" w:space="0" w:color="auto"/>
            </w:tcBorders>
            <w:shd w:val="clear" w:color="000000" w:fill="auto"/>
            <w:vAlign w:val="bottom"/>
          </w:tcPr>
          <w:p w14:paraId="3883E080" w14:textId="755203B1" w:rsidR="00560967" w:rsidRPr="00560967" w:rsidRDefault="00EA0FD7" w:rsidP="00EA0FD7">
            <w:pPr>
              <w:spacing w:after="0" w:line="240" w:lineRule="auto"/>
              <w:rPr>
                <w:rFonts w:eastAsia="Times New Roman" w:cstheme="minorHAnsi"/>
                <w:b/>
                <w:bCs/>
                <w:color w:val="000000"/>
                <w:lang w:eastAsia="en-AU"/>
              </w:rPr>
            </w:pPr>
            <w:r>
              <w:rPr>
                <w:rFonts w:eastAsia="Times New Roman" w:cstheme="minorHAnsi"/>
                <w:b/>
                <w:bCs/>
                <w:color w:val="000000"/>
                <w:lang w:eastAsia="en-AU"/>
              </w:rPr>
              <w:t>Responding promptly to queries</w:t>
            </w:r>
          </w:p>
        </w:tc>
        <w:tc>
          <w:tcPr>
            <w:tcW w:w="1229" w:type="dxa"/>
            <w:tcBorders>
              <w:top w:val="nil"/>
              <w:left w:val="nil"/>
              <w:bottom w:val="single" w:sz="4" w:space="0" w:color="auto"/>
              <w:right w:val="single" w:sz="4" w:space="0" w:color="auto"/>
            </w:tcBorders>
            <w:shd w:val="clear" w:color="auto" w:fill="auto"/>
            <w:noWrap/>
            <w:vAlign w:val="bottom"/>
          </w:tcPr>
          <w:p w14:paraId="183EBE75" w14:textId="23AC0EB7" w:rsidR="00560967" w:rsidRDefault="00CF3B17" w:rsidP="002B51B3">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50.9</w:t>
            </w:r>
            <w:r w:rsidR="00560967">
              <w:rPr>
                <w:rFonts w:ascii="Calibri" w:eastAsia="Times New Roman" w:hAnsi="Calibri" w:cs="Times New Roman"/>
                <w:color w:val="000000"/>
                <w:lang w:eastAsia="en-AU"/>
              </w:rPr>
              <w:t>%</w:t>
            </w:r>
          </w:p>
          <w:p w14:paraId="36487210" w14:textId="5D91874C" w:rsidR="00560967" w:rsidRDefault="008E0847" w:rsidP="002B51B3">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(111)</w:t>
            </w:r>
          </w:p>
        </w:tc>
        <w:tc>
          <w:tcPr>
            <w:tcW w:w="1179" w:type="dxa"/>
            <w:tcBorders>
              <w:top w:val="nil"/>
              <w:left w:val="nil"/>
              <w:bottom w:val="single" w:sz="4" w:space="0" w:color="auto"/>
              <w:right w:val="single" w:sz="4" w:space="0" w:color="auto"/>
            </w:tcBorders>
            <w:shd w:val="clear" w:color="auto" w:fill="auto"/>
            <w:noWrap/>
            <w:vAlign w:val="bottom"/>
          </w:tcPr>
          <w:p w14:paraId="7FA807D1" w14:textId="0FA205C8" w:rsidR="00560967" w:rsidRDefault="00CF3B17" w:rsidP="002B51B3">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44.0</w:t>
            </w:r>
            <w:r w:rsidR="00560967">
              <w:rPr>
                <w:rFonts w:ascii="Calibri" w:eastAsia="Times New Roman" w:hAnsi="Calibri" w:cs="Times New Roman"/>
                <w:color w:val="000000"/>
                <w:lang w:eastAsia="en-AU"/>
              </w:rPr>
              <w:t>%</w:t>
            </w:r>
          </w:p>
          <w:p w14:paraId="144C9A85" w14:textId="7B6EA600" w:rsidR="00560967" w:rsidRPr="00560967" w:rsidRDefault="008E0847" w:rsidP="002B51B3">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(96)</w:t>
            </w:r>
          </w:p>
        </w:tc>
        <w:tc>
          <w:tcPr>
            <w:tcW w:w="1089" w:type="dxa"/>
            <w:tcBorders>
              <w:top w:val="nil"/>
              <w:left w:val="nil"/>
              <w:bottom w:val="single" w:sz="4" w:space="0" w:color="auto"/>
              <w:right w:val="single" w:sz="4" w:space="0" w:color="auto"/>
            </w:tcBorders>
            <w:shd w:val="clear" w:color="auto" w:fill="auto"/>
            <w:noWrap/>
            <w:vAlign w:val="bottom"/>
          </w:tcPr>
          <w:p w14:paraId="00C03DEB" w14:textId="2B3C5545" w:rsidR="00560967" w:rsidRDefault="00CF3B17" w:rsidP="002B51B3">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4.6</w:t>
            </w:r>
            <w:r w:rsidR="00560967">
              <w:rPr>
                <w:rFonts w:ascii="Calibri" w:eastAsia="Times New Roman" w:hAnsi="Calibri" w:cs="Times New Roman"/>
                <w:color w:val="000000"/>
                <w:lang w:eastAsia="en-AU"/>
              </w:rPr>
              <w:t>%</w:t>
            </w:r>
          </w:p>
          <w:p w14:paraId="59D09776" w14:textId="28DC3E0F" w:rsidR="00560967" w:rsidRDefault="008E0847" w:rsidP="002B51B3">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(10)</w:t>
            </w:r>
          </w:p>
        </w:tc>
        <w:tc>
          <w:tcPr>
            <w:tcW w:w="1134" w:type="dxa"/>
            <w:tcBorders>
              <w:top w:val="nil"/>
              <w:left w:val="nil"/>
              <w:bottom w:val="single" w:sz="4" w:space="0" w:color="auto"/>
              <w:right w:val="single" w:sz="4" w:space="0" w:color="auto"/>
            </w:tcBorders>
            <w:shd w:val="clear" w:color="auto" w:fill="auto"/>
            <w:noWrap/>
            <w:vAlign w:val="bottom"/>
          </w:tcPr>
          <w:p w14:paraId="23CA4FD1" w14:textId="7E8AE422" w:rsidR="00560967" w:rsidRDefault="00CF3B17" w:rsidP="002B51B3">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0.5</w:t>
            </w:r>
            <w:r w:rsidR="00560967">
              <w:rPr>
                <w:rFonts w:ascii="Calibri" w:eastAsia="Times New Roman" w:hAnsi="Calibri" w:cs="Times New Roman"/>
                <w:color w:val="000000"/>
                <w:lang w:eastAsia="en-AU"/>
              </w:rPr>
              <w:t>%</w:t>
            </w:r>
          </w:p>
          <w:p w14:paraId="324F7E15" w14:textId="53683AED" w:rsidR="00560967" w:rsidRPr="00560967" w:rsidRDefault="008E0847" w:rsidP="002B51B3">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(1)</w:t>
            </w:r>
          </w:p>
        </w:tc>
        <w:tc>
          <w:tcPr>
            <w:tcW w:w="1532" w:type="dxa"/>
            <w:tcBorders>
              <w:top w:val="nil"/>
              <w:left w:val="nil"/>
              <w:bottom w:val="single" w:sz="4" w:space="0" w:color="auto"/>
              <w:right w:val="single" w:sz="4" w:space="0" w:color="auto"/>
            </w:tcBorders>
            <w:shd w:val="clear" w:color="auto" w:fill="EF999D"/>
            <w:noWrap/>
            <w:vAlign w:val="bottom"/>
          </w:tcPr>
          <w:p w14:paraId="21B1261D" w14:textId="0214CFB8" w:rsidR="00560967" w:rsidRPr="00EA0FD7" w:rsidRDefault="00CF3B17" w:rsidP="00560967">
            <w:pPr>
              <w:spacing w:after="0" w:line="240" w:lineRule="auto"/>
              <w:jc w:val="center"/>
              <w:rPr>
                <w:rFonts w:ascii="Calibri" w:eastAsia="Times New Roman" w:hAnsi="Calibri" w:cs="Times New Roman"/>
                <w:b/>
                <w:color w:val="000000"/>
                <w:lang w:eastAsia="en-AU"/>
              </w:rPr>
            </w:pPr>
            <w:r>
              <w:rPr>
                <w:rFonts w:ascii="Calibri" w:eastAsia="Times New Roman" w:hAnsi="Calibri" w:cs="Times New Roman"/>
                <w:b/>
                <w:color w:val="000000"/>
                <w:lang w:eastAsia="en-AU"/>
              </w:rPr>
              <w:t>100.0</w:t>
            </w:r>
            <w:r w:rsidR="00560967" w:rsidRPr="00EA0FD7">
              <w:rPr>
                <w:rFonts w:ascii="Calibri" w:eastAsia="Times New Roman" w:hAnsi="Calibri" w:cs="Times New Roman"/>
                <w:b/>
                <w:color w:val="000000"/>
                <w:lang w:eastAsia="en-AU"/>
              </w:rPr>
              <w:t>%</w:t>
            </w:r>
          </w:p>
          <w:p w14:paraId="2EA4BAE8" w14:textId="014E1F49" w:rsidR="00560967" w:rsidRPr="00EA0FD7" w:rsidRDefault="008E0847" w:rsidP="002B51B3">
            <w:pPr>
              <w:spacing w:after="0" w:line="240" w:lineRule="auto"/>
              <w:jc w:val="center"/>
              <w:rPr>
                <w:rFonts w:ascii="Calibri" w:eastAsia="Times New Roman" w:hAnsi="Calibri" w:cs="Times New Roman"/>
                <w:b/>
                <w:color w:val="000000"/>
                <w:lang w:eastAsia="en-AU"/>
              </w:rPr>
            </w:pPr>
            <w:r>
              <w:rPr>
                <w:rFonts w:ascii="Calibri" w:eastAsia="Times New Roman" w:hAnsi="Calibri" w:cs="Times New Roman"/>
                <w:b/>
                <w:color w:val="000000"/>
                <w:lang w:eastAsia="en-AU"/>
              </w:rPr>
              <w:t>(218)</w:t>
            </w:r>
          </w:p>
        </w:tc>
      </w:tr>
      <w:tr w:rsidR="00560967" w:rsidRPr="00AB67CD" w14:paraId="3CBD378D" w14:textId="77777777" w:rsidTr="002B51B3">
        <w:trPr>
          <w:trHeight w:val="300"/>
        </w:trPr>
        <w:tc>
          <w:tcPr>
            <w:tcW w:w="406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0B5BDBB0" w14:textId="5F6C53F5" w:rsidR="00560967" w:rsidRPr="00560967" w:rsidRDefault="00EA0FD7" w:rsidP="002B51B3">
            <w:pPr>
              <w:spacing w:after="0" w:line="240" w:lineRule="auto"/>
              <w:rPr>
                <w:rFonts w:eastAsia="Times New Roman" w:cstheme="minorHAnsi"/>
                <w:b/>
                <w:bCs/>
                <w:color w:val="000000"/>
                <w:lang w:eastAsia="en-AU"/>
              </w:rPr>
            </w:pPr>
            <w:r>
              <w:rPr>
                <w:rFonts w:eastAsia="Times New Roman" w:cstheme="minorHAnsi"/>
                <w:b/>
                <w:bCs/>
                <w:color w:val="000000"/>
                <w:lang w:eastAsia="en-AU"/>
              </w:rPr>
              <w:t>Being able to get hold of the right person</w:t>
            </w:r>
          </w:p>
        </w:tc>
        <w:tc>
          <w:tcPr>
            <w:tcW w:w="1229" w:type="dxa"/>
            <w:tcBorders>
              <w:top w:val="nil"/>
              <w:left w:val="nil"/>
              <w:bottom w:val="single" w:sz="4" w:space="0" w:color="auto"/>
              <w:right w:val="single" w:sz="4" w:space="0" w:color="auto"/>
            </w:tcBorders>
            <w:shd w:val="clear" w:color="auto" w:fill="auto"/>
            <w:noWrap/>
            <w:vAlign w:val="bottom"/>
          </w:tcPr>
          <w:p w14:paraId="5E07B764" w14:textId="38C8AC19" w:rsidR="00560967" w:rsidRDefault="00CF3B17" w:rsidP="002B51B3">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44.6</w:t>
            </w:r>
            <w:r w:rsidR="00560967">
              <w:rPr>
                <w:rFonts w:ascii="Calibri" w:eastAsia="Times New Roman" w:hAnsi="Calibri" w:cs="Times New Roman"/>
                <w:color w:val="000000"/>
                <w:lang w:eastAsia="en-AU"/>
              </w:rPr>
              <w:t>%</w:t>
            </w:r>
          </w:p>
          <w:p w14:paraId="691369F7" w14:textId="73CA4D6D" w:rsidR="00560967" w:rsidRPr="00560967" w:rsidRDefault="008E0847" w:rsidP="002B51B3">
            <w:pPr>
              <w:spacing w:after="0" w:line="240" w:lineRule="auto"/>
              <w:jc w:val="center"/>
              <w:rPr>
                <w:rFonts w:eastAsia="Times New Roman" w:cstheme="minorHAnsi"/>
                <w:color w:val="000000"/>
                <w:lang w:eastAsia="en-AU"/>
              </w:rPr>
            </w:pPr>
            <w:r>
              <w:rPr>
                <w:rFonts w:eastAsia="Times New Roman" w:cstheme="minorHAnsi"/>
                <w:color w:val="000000"/>
                <w:lang w:eastAsia="en-AU"/>
              </w:rPr>
              <w:t>(95)</w:t>
            </w:r>
          </w:p>
        </w:tc>
        <w:tc>
          <w:tcPr>
            <w:tcW w:w="1179" w:type="dxa"/>
            <w:tcBorders>
              <w:top w:val="nil"/>
              <w:left w:val="nil"/>
              <w:bottom w:val="single" w:sz="4" w:space="0" w:color="auto"/>
              <w:right w:val="single" w:sz="4" w:space="0" w:color="auto"/>
            </w:tcBorders>
            <w:shd w:val="clear" w:color="auto" w:fill="auto"/>
            <w:noWrap/>
            <w:vAlign w:val="bottom"/>
          </w:tcPr>
          <w:p w14:paraId="28D5257D" w14:textId="06D94D26" w:rsidR="00560967" w:rsidRDefault="00CF3B17" w:rsidP="002B51B3">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51.6</w:t>
            </w:r>
            <w:r w:rsidR="00560967" w:rsidRPr="00560967">
              <w:rPr>
                <w:rFonts w:ascii="Calibri" w:eastAsia="Times New Roman" w:hAnsi="Calibri" w:cs="Times New Roman"/>
                <w:color w:val="000000"/>
                <w:lang w:eastAsia="en-AU"/>
              </w:rPr>
              <w:t>%</w:t>
            </w:r>
          </w:p>
          <w:p w14:paraId="140BF073" w14:textId="6153598E" w:rsidR="00560967" w:rsidRPr="00560967" w:rsidRDefault="008E0847" w:rsidP="002B51B3">
            <w:pPr>
              <w:spacing w:after="0" w:line="240" w:lineRule="auto"/>
              <w:jc w:val="center"/>
              <w:rPr>
                <w:rFonts w:eastAsia="Times New Roman" w:cstheme="minorHAnsi"/>
                <w:color w:val="000000"/>
                <w:lang w:eastAsia="en-AU"/>
              </w:rPr>
            </w:pPr>
            <w:r>
              <w:rPr>
                <w:rFonts w:eastAsia="Times New Roman" w:cstheme="minorHAnsi"/>
                <w:color w:val="000000"/>
                <w:lang w:eastAsia="en-AU"/>
              </w:rPr>
              <w:t>(110)</w:t>
            </w:r>
          </w:p>
        </w:tc>
        <w:tc>
          <w:tcPr>
            <w:tcW w:w="1089" w:type="dxa"/>
            <w:tcBorders>
              <w:top w:val="nil"/>
              <w:left w:val="nil"/>
              <w:bottom w:val="single" w:sz="4" w:space="0" w:color="auto"/>
              <w:right w:val="single" w:sz="4" w:space="0" w:color="auto"/>
            </w:tcBorders>
            <w:shd w:val="clear" w:color="auto" w:fill="auto"/>
            <w:noWrap/>
            <w:vAlign w:val="bottom"/>
          </w:tcPr>
          <w:p w14:paraId="29141C8F" w14:textId="59B7EDE5" w:rsidR="00560967" w:rsidRDefault="00CF3B17" w:rsidP="002B51B3">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3.8</w:t>
            </w:r>
            <w:r w:rsidR="00560967">
              <w:rPr>
                <w:rFonts w:ascii="Calibri" w:eastAsia="Times New Roman" w:hAnsi="Calibri" w:cs="Times New Roman"/>
                <w:color w:val="000000"/>
                <w:lang w:eastAsia="en-AU"/>
              </w:rPr>
              <w:t>%</w:t>
            </w:r>
          </w:p>
          <w:p w14:paraId="039856F2" w14:textId="39E6924E" w:rsidR="00560967" w:rsidRPr="00560967" w:rsidRDefault="008E0847" w:rsidP="002B51B3">
            <w:pPr>
              <w:spacing w:after="0" w:line="240" w:lineRule="auto"/>
              <w:jc w:val="center"/>
              <w:rPr>
                <w:rFonts w:eastAsia="Times New Roman" w:cstheme="minorHAnsi"/>
                <w:color w:val="000000"/>
                <w:lang w:eastAsia="en-AU"/>
              </w:rPr>
            </w:pPr>
            <w:r>
              <w:rPr>
                <w:rFonts w:eastAsia="Times New Roman" w:cstheme="minorHAnsi"/>
                <w:color w:val="000000"/>
                <w:lang w:eastAsia="en-AU"/>
              </w:rPr>
              <w:t>(8)</w:t>
            </w:r>
          </w:p>
        </w:tc>
        <w:tc>
          <w:tcPr>
            <w:tcW w:w="1134" w:type="dxa"/>
            <w:tcBorders>
              <w:top w:val="nil"/>
              <w:left w:val="nil"/>
              <w:bottom w:val="single" w:sz="4" w:space="0" w:color="auto"/>
              <w:right w:val="single" w:sz="4" w:space="0" w:color="auto"/>
            </w:tcBorders>
            <w:shd w:val="clear" w:color="auto" w:fill="auto"/>
            <w:noWrap/>
            <w:vAlign w:val="bottom"/>
          </w:tcPr>
          <w:p w14:paraId="064C2FD9" w14:textId="7BF3331A" w:rsidR="00560967" w:rsidRDefault="00CF3B17" w:rsidP="002B51B3">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0.0</w:t>
            </w:r>
            <w:r w:rsidR="00560967" w:rsidRPr="00560967">
              <w:rPr>
                <w:rFonts w:ascii="Calibri" w:eastAsia="Times New Roman" w:hAnsi="Calibri" w:cs="Times New Roman"/>
                <w:color w:val="000000"/>
                <w:lang w:eastAsia="en-AU"/>
              </w:rPr>
              <w:t>%</w:t>
            </w:r>
          </w:p>
          <w:p w14:paraId="33D45892" w14:textId="61A68B8F" w:rsidR="00560967" w:rsidRPr="00560967" w:rsidRDefault="008E0847" w:rsidP="002B51B3">
            <w:pPr>
              <w:spacing w:after="0" w:line="240" w:lineRule="auto"/>
              <w:jc w:val="center"/>
              <w:rPr>
                <w:rFonts w:eastAsia="Times New Roman" w:cstheme="minorHAnsi"/>
                <w:color w:val="000000"/>
                <w:lang w:eastAsia="en-AU"/>
              </w:rPr>
            </w:pPr>
            <w:r>
              <w:rPr>
                <w:rFonts w:eastAsia="Times New Roman" w:cstheme="minorHAnsi"/>
                <w:color w:val="000000"/>
                <w:lang w:eastAsia="en-AU"/>
              </w:rPr>
              <w:t>(0)</w:t>
            </w:r>
          </w:p>
        </w:tc>
        <w:tc>
          <w:tcPr>
            <w:tcW w:w="1532" w:type="dxa"/>
            <w:tcBorders>
              <w:top w:val="nil"/>
              <w:left w:val="nil"/>
              <w:bottom w:val="single" w:sz="4" w:space="0" w:color="auto"/>
              <w:right w:val="single" w:sz="4" w:space="0" w:color="auto"/>
            </w:tcBorders>
            <w:shd w:val="clear" w:color="auto" w:fill="EF999D"/>
            <w:noWrap/>
            <w:vAlign w:val="bottom"/>
          </w:tcPr>
          <w:p w14:paraId="4DFAF32B" w14:textId="3C14273C" w:rsidR="00560967" w:rsidRPr="00EA0FD7" w:rsidRDefault="00CF3B17" w:rsidP="002B51B3">
            <w:pPr>
              <w:spacing w:after="0" w:line="240" w:lineRule="auto"/>
              <w:jc w:val="center"/>
              <w:rPr>
                <w:rFonts w:ascii="Calibri" w:eastAsia="Times New Roman" w:hAnsi="Calibri" w:cs="Times New Roman"/>
                <w:b/>
                <w:color w:val="000000"/>
                <w:lang w:eastAsia="en-AU"/>
              </w:rPr>
            </w:pPr>
            <w:r>
              <w:rPr>
                <w:rFonts w:ascii="Calibri" w:eastAsia="Times New Roman" w:hAnsi="Calibri" w:cs="Times New Roman"/>
                <w:b/>
                <w:color w:val="000000"/>
                <w:lang w:eastAsia="en-AU"/>
              </w:rPr>
              <w:t>100.0</w:t>
            </w:r>
            <w:r w:rsidR="00560967" w:rsidRPr="00EA0FD7">
              <w:rPr>
                <w:rFonts w:ascii="Calibri" w:eastAsia="Times New Roman" w:hAnsi="Calibri" w:cs="Times New Roman"/>
                <w:b/>
                <w:color w:val="000000"/>
                <w:lang w:eastAsia="en-AU"/>
              </w:rPr>
              <w:t>%</w:t>
            </w:r>
          </w:p>
          <w:p w14:paraId="7456B07A" w14:textId="6DCBFCDF" w:rsidR="00560967" w:rsidRPr="00EA0FD7" w:rsidRDefault="008E0847" w:rsidP="002B51B3">
            <w:pPr>
              <w:spacing w:after="0" w:line="240" w:lineRule="auto"/>
              <w:jc w:val="center"/>
              <w:rPr>
                <w:rFonts w:eastAsia="Times New Roman" w:cstheme="minorHAnsi"/>
                <w:b/>
                <w:color w:val="000000"/>
                <w:lang w:eastAsia="en-AU"/>
              </w:rPr>
            </w:pPr>
            <w:r>
              <w:rPr>
                <w:rFonts w:eastAsia="Times New Roman" w:cstheme="minorHAnsi"/>
                <w:b/>
                <w:color w:val="000000"/>
                <w:lang w:eastAsia="en-AU"/>
              </w:rPr>
              <w:t>(213)</w:t>
            </w:r>
          </w:p>
        </w:tc>
      </w:tr>
      <w:tr w:rsidR="00560967" w:rsidRPr="00AB67CD" w14:paraId="0F362484" w14:textId="77777777" w:rsidTr="002B51B3">
        <w:trPr>
          <w:trHeight w:val="300"/>
        </w:trPr>
        <w:tc>
          <w:tcPr>
            <w:tcW w:w="4060" w:type="dxa"/>
            <w:tcBorders>
              <w:top w:val="single" w:sz="4" w:space="0" w:color="auto"/>
              <w:left w:val="single" w:sz="4" w:space="0" w:color="auto"/>
              <w:bottom w:val="single" w:sz="4" w:space="0" w:color="auto"/>
              <w:right w:val="single" w:sz="4" w:space="0" w:color="auto"/>
            </w:tcBorders>
            <w:shd w:val="clear" w:color="000000" w:fill="auto"/>
            <w:vAlign w:val="bottom"/>
            <w:hideMark/>
          </w:tcPr>
          <w:p w14:paraId="4208E02F" w14:textId="015A2F69" w:rsidR="00560967" w:rsidRPr="00560967" w:rsidRDefault="00EA0FD7" w:rsidP="002B51B3">
            <w:pPr>
              <w:spacing w:after="0" w:line="240" w:lineRule="auto"/>
              <w:rPr>
                <w:rFonts w:eastAsia="Times New Roman" w:cstheme="minorHAnsi"/>
                <w:b/>
                <w:bCs/>
                <w:color w:val="000000"/>
                <w:lang w:eastAsia="en-AU"/>
              </w:rPr>
            </w:pPr>
            <w:r>
              <w:rPr>
                <w:rFonts w:eastAsia="Times New Roman" w:cstheme="minorHAnsi"/>
                <w:b/>
                <w:bCs/>
                <w:color w:val="000000"/>
                <w:lang w:eastAsia="en-AU"/>
              </w:rPr>
              <w:t>Communicating with you clearly</w:t>
            </w:r>
          </w:p>
        </w:tc>
        <w:tc>
          <w:tcPr>
            <w:tcW w:w="1229" w:type="dxa"/>
            <w:tcBorders>
              <w:top w:val="nil"/>
              <w:left w:val="nil"/>
              <w:bottom w:val="single" w:sz="4" w:space="0" w:color="auto"/>
              <w:right w:val="single" w:sz="4" w:space="0" w:color="auto"/>
            </w:tcBorders>
            <w:shd w:val="clear" w:color="auto" w:fill="auto"/>
            <w:noWrap/>
            <w:vAlign w:val="bottom"/>
          </w:tcPr>
          <w:p w14:paraId="698D3B3F" w14:textId="0DC71F16" w:rsidR="00560967" w:rsidRDefault="00CF3B17" w:rsidP="002B51B3">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51.8</w:t>
            </w:r>
            <w:r w:rsidR="00560967">
              <w:rPr>
                <w:rFonts w:ascii="Calibri" w:eastAsia="Times New Roman" w:hAnsi="Calibri" w:cs="Times New Roman"/>
                <w:color w:val="000000"/>
                <w:lang w:eastAsia="en-AU"/>
              </w:rPr>
              <w:t>%</w:t>
            </w:r>
          </w:p>
          <w:p w14:paraId="6A26C75C" w14:textId="56B2836A" w:rsidR="00560967" w:rsidRPr="00560967" w:rsidRDefault="008E0847" w:rsidP="002B51B3">
            <w:pPr>
              <w:spacing w:after="0" w:line="240" w:lineRule="auto"/>
              <w:jc w:val="center"/>
              <w:rPr>
                <w:rFonts w:eastAsia="Times New Roman" w:cstheme="minorHAnsi"/>
                <w:color w:val="000000"/>
                <w:lang w:eastAsia="en-AU"/>
              </w:rPr>
            </w:pPr>
            <w:r>
              <w:rPr>
                <w:rFonts w:eastAsia="Times New Roman" w:cstheme="minorHAnsi"/>
                <w:color w:val="000000"/>
                <w:lang w:eastAsia="en-AU"/>
              </w:rPr>
              <w:t>(113)</w:t>
            </w:r>
          </w:p>
        </w:tc>
        <w:tc>
          <w:tcPr>
            <w:tcW w:w="1179" w:type="dxa"/>
            <w:tcBorders>
              <w:top w:val="nil"/>
              <w:left w:val="nil"/>
              <w:bottom w:val="single" w:sz="4" w:space="0" w:color="auto"/>
              <w:right w:val="single" w:sz="4" w:space="0" w:color="auto"/>
            </w:tcBorders>
            <w:shd w:val="clear" w:color="auto" w:fill="auto"/>
            <w:noWrap/>
            <w:vAlign w:val="bottom"/>
          </w:tcPr>
          <w:p w14:paraId="6CBB0EB4" w14:textId="19080831" w:rsidR="00560967" w:rsidRDefault="00CF3B17" w:rsidP="002B51B3">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45.4</w:t>
            </w:r>
            <w:r w:rsidR="00560967" w:rsidRPr="00560967">
              <w:rPr>
                <w:rFonts w:ascii="Calibri" w:eastAsia="Times New Roman" w:hAnsi="Calibri" w:cs="Times New Roman"/>
                <w:color w:val="000000"/>
                <w:lang w:eastAsia="en-AU"/>
              </w:rPr>
              <w:t>%</w:t>
            </w:r>
          </w:p>
          <w:p w14:paraId="5F2FFA03" w14:textId="66821A7B" w:rsidR="00560967" w:rsidRPr="00560967" w:rsidRDefault="008E0847" w:rsidP="002B51B3">
            <w:pPr>
              <w:spacing w:after="0" w:line="240" w:lineRule="auto"/>
              <w:jc w:val="center"/>
              <w:rPr>
                <w:rFonts w:eastAsia="Times New Roman" w:cstheme="minorHAnsi"/>
                <w:color w:val="000000"/>
                <w:lang w:eastAsia="en-AU"/>
              </w:rPr>
            </w:pPr>
            <w:r>
              <w:rPr>
                <w:rFonts w:eastAsia="Times New Roman" w:cstheme="minorHAnsi"/>
                <w:color w:val="000000"/>
                <w:lang w:eastAsia="en-AU"/>
              </w:rPr>
              <w:t>(99)</w:t>
            </w:r>
          </w:p>
        </w:tc>
        <w:tc>
          <w:tcPr>
            <w:tcW w:w="1089" w:type="dxa"/>
            <w:tcBorders>
              <w:top w:val="nil"/>
              <w:left w:val="nil"/>
              <w:bottom w:val="single" w:sz="4" w:space="0" w:color="auto"/>
              <w:right w:val="single" w:sz="4" w:space="0" w:color="auto"/>
            </w:tcBorders>
            <w:shd w:val="clear" w:color="auto" w:fill="auto"/>
            <w:noWrap/>
            <w:vAlign w:val="bottom"/>
          </w:tcPr>
          <w:p w14:paraId="4E973136" w14:textId="395B405C" w:rsidR="00560967" w:rsidRDefault="00CF3B17" w:rsidP="002B51B3">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2.8</w:t>
            </w:r>
            <w:r w:rsidR="00560967">
              <w:rPr>
                <w:rFonts w:ascii="Calibri" w:eastAsia="Times New Roman" w:hAnsi="Calibri" w:cs="Times New Roman"/>
                <w:color w:val="000000"/>
                <w:lang w:eastAsia="en-AU"/>
              </w:rPr>
              <w:t>%</w:t>
            </w:r>
          </w:p>
          <w:p w14:paraId="1947C294" w14:textId="066BEE5D" w:rsidR="00560967" w:rsidRPr="00560967" w:rsidRDefault="008E0847" w:rsidP="002B51B3">
            <w:pPr>
              <w:spacing w:after="0" w:line="240" w:lineRule="auto"/>
              <w:jc w:val="center"/>
              <w:rPr>
                <w:rFonts w:eastAsia="Times New Roman" w:cstheme="minorHAnsi"/>
                <w:color w:val="000000"/>
                <w:lang w:eastAsia="en-AU"/>
              </w:rPr>
            </w:pPr>
            <w:r>
              <w:rPr>
                <w:rFonts w:eastAsia="Times New Roman" w:cstheme="minorHAnsi"/>
                <w:color w:val="000000"/>
                <w:lang w:eastAsia="en-AU"/>
              </w:rPr>
              <w:t>(6)</w:t>
            </w:r>
          </w:p>
        </w:tc>
        <w:tc>
          <w:tcPr>
            <w:tcW w:w="1134" w:type="dxa"/>
            <w:tcBorders>
              <w:top w:val="nil"/>
              <w:left w:val="nil"/>
              <w:bottom w:val="single" w:sz="4" w:space="0" w:color="auto"/>
              <w:right w:val="single" w:sz="4" w:space="0" w:color="auto"/>
            </w:tcBorders>
            <w:shd w:val="clear" w:color="auto" w:fill="auto"/>
            <w:noWrap/>
            <w:vAlign w:val="bottom"/>
          </w:tcPr>
          <w:p w14:paraId="7100790F" w14:textId="45331BAE" w:rsidR="00560967" w:rsidRDefault="00CF3B17" w:rsidP="002B51B3">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0.0</w:t>
            </w:r>
            <w:r w:rsidR="00560967" w:rsidRPr="00560967">
              <w:rPr>
                <w:rFonts w:ascii="Calibri" w:eastAsia="Times New Roman" w:hAnsi="Calibri" w:cs="Times New Roman"/>
                <w:color w:val="000000"/>
                <w:lang w:eastAsia="en-AU"/>
              </w:rPr>
              <w:t>%</w:t>
            </w:r>
          </w:p>
          <w:p w14:paraId="3A3137B9" w14:textId="403FDDD3" w:rsidR="00560967" w:rsidRPr="00560967" w:rsidRDefault="008E0847" w:rsidP="002B51B3">
            <w:pPr>
              <w:spacing w:after="0" w:line="240" w:lineRule="auto"/>
              <w:jc w:val="center"/>
              <w:rPr>
                <w:rFonts w:eastAsia="Times New Roman" w:cstheme="minorHAnsi"/>
                <w:color w:val="000000"/>
                <w:lang w:eastAsia="en-AU"/>
              </w:rPr>
            </w:pPr>
            <w:r>
              <w:rPr>
                <w:rFonts w:eastAsia="Times New Roman" w:cstheme="minorHAnsi"/>
                <w:color w:val="000000"/>
                <w:lang w:eastAsia="en-AU"/>
              </w:rPr>
              <w:t>(0)</w:t>
            </w:r>
          </w:p>
        </w:tc>
        <w:tc>
          <w:tcPr>
            <w:tcW w:w="1532" w:type="dxa"/>
            <w:tcBorders>
              <w:top w:val="nil"/>
              <w:left w:val="nil"/>
              <w:bottom w:val="single" w:sz="4" w:space="0" w:color="auto"/>
              <w:right w:val="single" w:sz="4" w:space="0" w:color="auto"/>
            </w:tcBorders>
            <w:shd w:val="clear" w:color="auto" w:fill="EF999D"/>
            <w:noWrap/>
            <w:vAlign w:val="bottom"/>
          </w:tcPr>
          <w:p w14:paraId="62391225" w14:textId="0FEF747F" w:rsidR="00560967" w:rsidRPr="00EA0FD7" w:rsidRDefault="00CF3B17" w:rsidP="002B51B3">
            <w:pPr>
              <w:spacing w:after="0" w:line="240" w:lineRule="auto"/>
              <w:jc w:val="center"/>
              <w:rPr>
                <w:rFonts w:ascii="Calibri" w:eastAsia="Times New Roman" w:hAnsi="Calibri" w:cs="Times New Roman"/>
                <w:b/>
                <w:color w:val="000000"/>
                <w:lang w:eastAsia="en-AU"/>
              </w:rPr>
            </w:pPr>
            <w:r>
              <w:rPr>
                <w:rFonts w:ascii="Calibri" w:eastAsia="Times New Roman" w:hAnsi="Calibri" w:cs="Times New Roman"/>
                <w:b/>
                <w:color w:val="000000"/>
                <w:lang w:eastAsia="en-AU"/>
              </w:rPr>
              <w:t>100.0</w:t>
            </w:r>
            <w:r w:rsidR="00560967" w:rsidRPr="00EA0FD7">
              <w:rPr>
                <w:rFonts w:ascii="Calibri" w:eastAsia="Times New Roman" w:hAnsi="Calibri" w:cs="Times New Roman"/>
                <w:b/>
                <w:color w:val="000000"/>
                <w:lang w:eastAsia="en-AU"/>
              </w:rPr>
              <w:t>%</w:t>
            </w:r>
          </w:p>
          <w:p w14:paraId="0D33970A" w14:textId="7A826C01" w:rsidR="00560967" w:rsidRPr="00EA0FD7" w:rsidRDefault="008E0847" w:rsidP="002B51B3">
            <w:pPr>
              <w:spacing w:after="0" w:line="240" w:lineRule="auto"/>
              <w:jc w:val="center"/>
              <w:rPr>
                <w:rFonts w:eastAsia="Times New Roman" w:cstheme="minorHAnsi"/>
                <w:b/>
                <w:color w:val="000000"/>
                <w:lang w:eastAsia="en-AU"/>
              </w:rPr>
            </w:pPr>
            <w:r>
              <w:rPr>
                <w:rFonts w:eastAsia="Times New Roman" w:cstheme="minorHAnsi"/>
                <w:b/>
                <w:color w:val="000000"/>
                <w:lang w:eastAsia="en-AU"/>
              </w:rPr>
              <w:t>(218)</w:t>
            </w:r>
          </w:p>
        </w:tc>
      </w:tr>
    </w:tbl>
    <w:p w14:paraId="514FE39E" w14:textId="7314F116" w:rsidR="00B85686" w:rsidRDefault="00B85686" w:rsidP="00B85686">
      <w:pPr>
        <w:spacing w:after="0"/>
        <w:rPr>
          <w:rFonts w:ascii="Calibri" w:eastAsia="Times New Roman" w:hAnsi="Calibri" w:cs="Calibri"/>
          <w:sz w:val="24"/>
          <w:szCs w:val="12"/>
          <w:lang w:eastAsia="en-AU"/>
        </w:rPr>
      </w:pPr>
    </w:p>
    <w:p w14:paraId="0571CB69" w14:textId="0DADE857" w:rsidR="0070458E" w:rsidRDefault="00986B2F" w:rsidP="00B85686">
      <w:pPr>
        <w:spacing w:after="0"/>
        <w:rPr>
          <w:rFonts w:ascii="Calibri" w:eastAsia="Times New Roman" w:hAnsi="Calibri" w:cs="Calibri"/>
          <w:sz w:val="24"/>
          <w:szCs w:val="12"/>
          <w:lang w:eastAsia="en-AU"/>
        </w:rPr>
      </w:pPr>
      <w:r>
        <w:rPr>
          <w:noProof/>
          <w:lang w:eastAsia="en-AU"/>
        </w:rPr>
        <w:drawing>
          <wp:inline distT="0" distB="0" distL="0" distR="0" wp14:anchorId="63B7133E" wp14:editId="12D0BEDB">
            <wp:extent cx="6911163" cy="3296093"/>
            <wp:effectExtent l="0" t="0" r="4445"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D558713" w14:textId="77777777" w:rsidR="00620890" w:rsidRDefault="00620890" w:rsidP="00620890">
      <w:pPr>
        <w:rPr>
          <w:rFonts w:ascii="Calibri" w:eastAsia="Times New Roman" w:hAnsi="Calibri" w:cs="Calibri"/>
          <w:sz w:val="12"/>
          <w:szCs w:val="12"/>
          <w:lang w:eastAsia="en-AU"/>
        </w:rPr>
      </w:pPr>
    </w:p>
    <w:p w14:paraId="152BBD85" w14:textId="77777777" w:rsidR="00E476D6" w:rsidRPr="00620890" w:rsidRDefault="00E476D6" w:rsidP="00620890">
      <w:pPr>
        <w:rPr>
          <w:rFonts w:ascii="Calibri" w:eastAsia="Times New Roman" w:hAnsi="Calibri" w:cs="Calibri"/>
          <w:sz w:val="12"/>
          <w:szCs w:val="12"/>
          <w:lang w:eastAsia="en-AU"/>
        </w:rPr>
        <w:sectPr w:rsidR="00E476D6" w:rsidRPr="00620890" w:rsidSect="00B37C31">
          <w:type w:val="continuous"/>
          <w:pgSz w:w="16839" w:h="11907" w:orient="landscape" w:code="9"/>
          <w:pgMar w:top="1191" w:right="1440" w:bottom="1191" w:left="1440" w:header="709" w:footer="567" w:gutter="0"/>
          <w:cols w:space="708"/>
          <w:docGrid w:linePitch="360"/>
        </w:sectPr>
      </w:pPr>
    </w:p>
    <w:p w14:paraId="078DC494" w14:textId="33B25B4D" w:rsidR="009E56DC" w:rsidRPr="009E56DC" w:rsidRDefault="00446F0B" w:rsidP="003875EB">
      <w:pPr>
        <w:spacing w:after="120" w:line="240" w:lineRule="auto"/>
        <w:rPr>
          <w:rFonts w:ascii="Calibri" w:eastAsia="Times New Roman" w:hAnsi="Calibri" w:cs="Calibri"/>
          <w:b/>
          <w:bCs/>
          <w:i/>
          <w:color w:val="000000"/>
          <w:sz w:val="24"/>
          <w:szCs w:val="28"/>
          <w:lang w:eastAsia="en-AU"/>
        </w:rPr>
      </w:pPr>
      <w:r w:rsidRPr="00446F0B">
        <w:rPr>
          <w:rFonts w:ascii="Calibri" w:eastAsia="Times New Roman" w:hAnsi="Calibri" w:cs="Calibri"/>
          <w:b/>
          <w:bCs/>
          <w:i/>
          <w:color w:val="000000"/>
          <w:sz w:val="24"/>
          <w:szCs w:val="28"/>
          <w:lang w:eastAsia="en-AU"/>
        </w:rPr>
        <w:t>Overall, how satisfied are you with the service provided by the Office of the Federal Safety Commissioner?</w:t>
      </w:r>
    </w:p>
    <w:tbl>
      <w:tblPr>
        <w:tblW w:w="4333" w:type="dxa"/>
        <w:tblInd w:w="93" w:type="dxa"/>
        <w:tblLook w:val="04A0" w:firstRow="1" w:lastRow="0" w:firstColumn="1" w:lastColumn="0" w:noHBand="0" w:noVBand="1"/>
      </w:tblPr>
      <w:tblGrid>
        <w:gridCol w:w="2380"/>
        <w:gridCol w:w="960"/>
        <w:gridCol w:w="993"/>
      </w:tblGrid>
      <w:tr w:rsidR="00560967" w:rsidRPr="00831072" w14:paraId="7F5232A0" w14:textId="77777777" w:rsidTr="002B51B3">
        <w:trPr>
          <w:trHeight w:val="300"/>
        </w:trPr>
        <w:tc>
          <w:tcPr>
            <w:tcW w:w="2380"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14:paraId="5274ABF4" w14:textId="77777777" w:rsidR="00560967" w:rsidRPr="00A80B7E" w:rsidRDefault="00560967" w:rsidP="002B51B3">
            <w:pPr>
              <w:spacing w:after="0" w:line="240" w:lineRule="auto"/>
              <w:rPr>
                <w:rFonts w:ascii="Calibri" w:eastAsia="Times New Roman" w:hAnsi="Calibri" w:cs="Calibri"/>
                <w:b/>
                <w:bCs/>
                <w:color w:val="000000"/>
                <w:lang w:eastAsia="en-AU"/>
              </w:rPr>
            </w:pPr>
            <w:r w:rsidRPr="00A80B7E">
              <w:rPr>
                <w:rFonts w:ascii="Calibri" w:eastAsia="Times New Roman" w:hAnsi="Calibri" w:cs="Calibri"/>
                <w:b/>
                <w:bCs/>
                <w:color w:val="000000"/>
                <w:lang w:eastAsia="en-AU"/>
              </w:rPr>
              <w:t>Response</w:t>
            </w:r>
          </w:p>
        </w:tc>
        <w:tc>
          <w:tcPr>
            <w:tcW w:w="960" w:type="dxa"/>
            <w:tcBorders>
              <w:top w:val="single" w:sz="4" w:space="0" w:color="auto"/>
              <w:left w:val="nil"/>
              <w:bottom w:val="single" w:sz="4" w:space="0" w:color="auto"/>
              <w:right w:val="single" w:sz="4" w:space="0" w:color="auto"/>
            </w:tcBorders>
            <w:shd w:val="clear" w:color="000000" w:fill="EF999D"/>
            <w:noWrap/>
            <w:vAlign w:val="bottom"/>
            <w:hideMark/>
          </w:tcPr>
          <w:p w14:paraId="60F59A7D" w14:textId="77777777" w:rsidR="00560967" w:rsidRPr="00A80B7E" w:rsidRDefault="00560967" w:rsidP="002B51B3">
            <w:pPr>
              <w:spacing w:after="0" w:line="240" w:lineRule="auto"/>
              <w:jc w:val="center"/>
              <w:rPr>
                <w:rFonts w:ascii="Calibri" w:eastAsia="Times New Roman" w:hAnsi="Calibri" w:cs="Calibri"/>
                <w:b/>
                <w:bCs/>
                <w:color w:val="000000"/>
                <w:lang w:eastAsia="en-AU"/>
              </w:rPr>
            </w:pPr>
            <w:r w:rsidRPr="00A80B7E">
              <w:rPr>
                <w:rFonts w:ascii="Calibri" w:eastAsia="Times New Roman" w:hAnsi="Calibri" w:cs="Calibri"/>
                <w:b/>
                <w:bCs/>
                <w:color w:val="000000"/>
                <w:lang w:eastAsia="en-AU"/>
              </w:rPr>
              <w:t>Count</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14:paraId="49348800" w14:textId="77777777" w:rsidR="00560967" w:rsidRPr="00A80B7E" w:rsidRDefault="00560967" w:rsidP="002B51B3">
            <w:pPr>
              <w:spacing w:after="0" w:line="240" w:lineRule="auto"/>
              <w:jc w:val="center"/>
              <w:rPr>
                <w:rFonts w:ascii="Calibri" w:eastAsia="Times New Roman" w:hAnsi="Calibri" w:cs="Calibri"/>
                <w:b/>
                <w:bCs/>
                <w:color w:val="000000"/>
                <w:lang w:eastAsia="en-AU"/>
              </w:rPr>
            </w:pPr>
            <w:r w:rsidRPr="00A80B7E">
              <w:rPr>
                <w:rFonts w:ascii="Calibri" w:eastAsia="Times New Roman" w:hAnsi="Calibri" w:cs="Calibri"/>
                <w:b/>
                <w:bCs/>
                <w:color w:val="000000"/>
                <w:lang w:eastAsia="en-AU"/>
              </w:rPr>
              <w:t>%</w:t>
            </w:r>
          </w:p>
        </w:tc>
      </w:tr>
      <w:tr w:rsidR="00560967" w:rsidRPr="00831072" w14:paraId="26153236" w14:textId="77777777" w:rsidTr="002B51B3">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0F6D2109" w14:textId="41CEB980" w:rsidR="00560967" w:rsidRPr="00A80B7E" w:rsidRDefault="00DD40C2" w:rsidP="002B51B3">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Very satisfied</w:t>
            </w:r>
          </w:p>
        </w:tc>
        <w:tc>
          <w:tcPr>
            <w:tcW w:w="960" w:type="dxa"/>
            <w:tcBorders>
              <w:top w:val="nil"/>
              <w:left w:val="nil"/>
              <w:bottom w:val="single" w:sz="4" w:space="0" w:color="auto"/>
              <w:right w:val="single" w:sz="4" w:space="0" w:color="auto"/>
            </w:tcBorders>
            <w:shd w:val="clear" w:color="auto" w:fill="auto"/>
            <w:noWrap/>
            <w:vAlign w:val="bottom"/>
          </w:tcPr>
          <w:p w14:paraId="689901F3" w14:textId="791FE7DF" w:rsidR="00560967" w:rsidRPr="00A80B7E" w:rsidRDefault="00DD40C2" w:rsidP="002B51B3">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83</w:t>
            </w:r>
          </w:p>
        </w:tc>
        <w:tc>
          <w:tcPr>
            <w:tcW w:w="993" w:type="dxa"/>
            <w:tcBorders>
              <w:top w:val="nil"/>
              <w:left w:val="nil"/>
              <w:bottom w:val="single" w:sz="4" w:space="0" w:color="auto"/>
              <w:right w:val="single" w:sz="4" w:space="0" w:color="auto"/>
            </w:tcBorders>
            <w:shd w:val="clear" w:color="auto" w:fill="auto"/>
            <w:noWrap/>
            <w:vAlign w:val="bottom"/>
          </w:tcPr>
          <w:p w14:paraId="50ECC382" w14:textId="54EEC12C" w:rsidR="00560967" w:rsidRPr="00A80B7E" w:rsidRDefault="00CF3B17" w:rsidP="002B51B3">
            <w:pPr>
              <w:spacing w:after="0" w:line="240" w:lineRule="auto"/>
              <w:jc w:val="center"/>
              <w:rPr>
                <w:rFonts w:ascii="Calibri" w:eastAsia="Times New Roman" w:hAnsi="Calibri" w:cs="Calibri"/>
                <w:color w:val="000000"/>
                <w:lang w:eastAsia="en-AU"/>
              </w:rPr>
            </w:pPr>
            <w:r>
              <w:rPr>
                <w:rFonts w:ascii="Calibri" w:eastAsia="Times New Roman" w:hAnsi="Calibri" w:cs="Times New Roman"/>
                <w:color w:val="000000"/>
                <w:lang w:eastAsia="en-AU"/>
              </w:rPr>
              <w:t>38.0</w:t>
            </w:r>
            <w:r w:rsidR="00560967" w:rsidRPr="00A80B7E">
              <w:rPr>
                <w:rFonts w:ascii="Calibri" w:eastAsia="Times New Roman" w:hAnsi="Calibri" w:cs="Times New Roman"/>
                <w:color w:val="000000"/>
                <w:lang w:eastAsia="en-AU"/>
              </w:rPr>
              <w:t>%</w:t>
            </w:r>
          </w:p>
        </w:tc>
      </w:tr>
      <w:tr w:rsidR="00560967" w:rsidRPr="00831072" w14:paraId="7E7D1BD5" w14:textId="77777777" w:rsidTr="002B51B3">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16340F3F" w14:textId="35404BDB" w:rsidR="00560967" w:rsidRPr="00A80B7E" w:rsidRDefault="00DD40C2" w:rsidP="002B51B3">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Satisfied</w:t>
            </w:r>
          </w:p>
        </w:tc>
        <w:tc>
          <w:tcPr>
            <w:tcW w:w="960" w:type="dxa"/>
            <w:tcBorders>
              <w:top w:val="nil"/>
              <w:left w:val="nil"/>
              <w:bottom w:val="single" w:sz="4" w:space="0" w:color="auto"/>
              <w:right w:val="single" w:sz="4" w:space="0" w:color="auto"/>
            </w:tcBorders>
            <w:shd w:val="clear" w:color="auto" w:fill="auto"/>
            <w:noWrap/>
            <w:vAlign w:val="bottom"/>
          </w:tcPr>
          <w:p w14:paraId="66399E41" w14:textId="52C60C40" w:rsidR="00560967" w:rsidRPr="00A80B7E" w:rsidRDefault="00DD40C2" w:rsidP="002B51B3">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129</w:t>
            </w:r>
          </w:p>
        </w:tc>
        <w:tc>
          <w:tcPr>
            <w:tcW w:w="993" w:type="dxa"/>
            <w:tcBorders>
              <w:top w:val="nil"/>
              <w:left w:val="nil"/>
              <w:bottom w:val="single" w:sz="4" w:space="0" w:color="auto"/>
              <w:right w:val="single" w:sz="4" w:space="0" w:color="auto"/>
            </w:tcBorders>
            <w:shd w:val="clear" w:color="auto" w:fill="auto"/>
            <w:noWrap/>
            <w:vAlign w:val="bottom"/>
          </w:tcPr>
          <w:p w14:paraId="4B79108F" w14:textId="7E33977E" w:rsidR="00560967" w:rsidRPr="00A80B7E" w:rsidRDefault="00CF3B17" w:rsidP="002B51B3">
            <w:pPr>
              <w:spacing w:after="0" w:line="240" w:lineRule="auto"/>
              <w:jc w:val="center"/>
              <w:rPr>
                <w:rFonts w:ascii="Calibri" w:eastAsia="Times New Roman" w:hAnsi="Calibri" w:cs="Calibri"/>
                <w:color w:val="000000"/>
                <w:lang w:eastAsia="en-AU"/>
              </w:rPr>
            </w:pPr>
            <w:r>
              <w:rPr>
                <w:rFonts w:ascii="Calibri" w:eastAsia="Times New Roman" w:hAnsi="Calibri" w:cs="Times New Roman"/>
                <w:color w:val="000000"/>
                <w:lang w:eastAsia="en-AU"/>
              </w:rPr>
              <w:t>59.1</w:t>
            </w:r>
            <w:r w:rsidR="00560967" w:rsidRPr="00A80B7E">
              <w:rPr>
                <w:rFonts w:ascii="Calibri" w:eastAsia="Times New Roman" w:hAnsi="Calibri" w:cs="Times New Roman"/>
                <w:color w:val="000000"/>
                <w:lang w:eastAsia="en-AU"/>
              </w:rPr>
              <w:t>%</w:t>
            </w:r>
          </w:p>
        </w:tc>
      </w:tr>
      <w:tr w:rsidR="00560967" w:rsidRPr="00831072" w14:paraId="6D346EAF" w14:textId="77777777" w:rsidTr="002B51B3">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14:paraId="20A1AB13" w14:textId="580B57A0" w:rsidR="00560967" w:rsidRPr="00A80B7E" w:rsidRDefault="00DD40C2" w:rsidP="002B51B3">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Dissatisfied</w:t>
            </w:r>
          </w:p>
        </w:tc>
        <w:tc>
          <w:tcPr>
            <w:tcW w:w="960" w:type="dxa"/>
            <w:tcBorders>
              <w:top w:val="nil"/>
              <w:left w:val="nil"/>
              <w:bottom w:val="single" w:sz="4" w:space="0" w:color="auto"/>
              <w:right w:val="single" w:sz="4" w:space="0" w:color="auto"/>
            </w:tcBorders>
            <w:shd w:val="clear" w:color="auto" w:fill="auto"/>
            <w:noWrap/>
            <w:vAlign w:val="bottom"/>
          </w:tcPr>
          <w:p w14:paraId="752CB291" w14:textId="1FBC0D5F" w:rsidR="00560967" w:rsidRPr="00A80B7E" w:rsidRDefault="00DD40C2" w:rsidP="002B51B3">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5</w:t>
            </w:r>
          </w:p>
        </w:tc>
        <w:tc>
          <w:tcPr>
            <w:tcW w:w="993" w:type="dxa"/>
            <w:tcBorders>
              <w:top w:val="nil"/>
              <w:left w:val="nil"/>
              <w:bottom w:val="single" w:sz="4" w:space="0" w:color="auto"/>
              <w:right w:val="single" w:sz="4" w:space="0" w:color="auto"/>
            </w:tcBorders>
            <w:shd w:val="clear" w:color="auto" w:fill="auto"/>
            <w:noWrap/>
            <w:vAlign w:val="bottom"/>
          </w:tcPr>
          <w:p w14:paraId="4ECB6D7F" w14:textId="5C73FF6F" w:rsidR="00560967" w:rsidRPr="00A80B7E" w:rsidRDefault="00CF3B17" w:rsidP="002B51B3">
            <w:pPr>
              <w:spacing w:after="0" w:line="240" w:lineRule="auto"/>
              <w:jc w:val="center"/>
              <w:rPr>
                <w:rFonts w:ascii="Calibri" w:eastAsia="Times New Roman" w:hAnsi="Calibri" w:cs="Calibri"/>
                <w:color w:val="000000"/>
                <w:lang w:eastAsia="en-AU"/>
              </w:rPr>
            </w:pPr>
            <w:r>
              <w:rPr>
                <w:rFonts w:ascii="Calibri" w:eastAsia="Times New Roman" w:hAnsi="Calibri" w:cs="Times New Roman"/>
                <w:color w:val="000000"/>
                <w:lang w:eastAsia="en-AU"/>
              </w:rPr>
              <w:t>2.3</w:t>
            </w:r>
            <w:r w:rsidR="00560967" w:rsidRPr="00A80B7E">
              <w:rPr>
                <w:rFonts w:ascii="Calibri" w:eastAsia="Times New Roman" w:hAnsi="Calibri" w:cs="Times New Roman"/>
                <w:color w:val="000000"/>
                <w:lang w:eastAsia="en-AU"/>
              </w:rPr>
              <w:t>%</w:t>
            </w:r>
          </w:p>
        </w:tc>
      </w:tr>
      <w:tr w:rsidR="00560967" w:rsidRPr="00831072" w14:paraId="4A26673B" w14:textId="77777777" w:rsidTr="002B51B3">
        <w:trPr>
          <w:trHeight w:val="300"/>
        </w:trPr>
        <w:tc>
          <w:tcPr>
            <w:tcW w:w="2380" w:type="dxa"/>
            <w:tcBorders>
              <w:top w:val="nil"/>
              <w:left w:val="single" w:sz="4" w:space="0" w:color="auto"/>
              <w:bottom w:val="single" w:sz="4" w:space="0" w:color="auto"/>
              <w:right w:val="single" w:sz="4" w:space="0" w:color="auto"/>
            </w:tcBorders>
            <w:shd w:val="clear" w:color="auto" w:fill="auto"/>
            <w:noWrap/>
            <w:vAlign w:val="bottom"/>
          </w:tcPr>
          <w:p w14:paraId="7B1946AC" w14:textId="2AA882A4" w:rsidR="00560967" w:rsidRPr="00A80B7E" w:rsidRDefault="00DD40C2" w:rsidP="002B51B3">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Very dissatisfied</w:t>
            </w:r>
          </w:p>
        </w:tc>
        <w:tc>
          <w:tcPr>
            <w:tcW w:w="960" w:type="dxa"/>
            <w:tcBorders>
              <w:top w:val="nil"/>
              <w:left w:val="nil"/>
              <w:bottom w:val="single" w:sz="4" w:space="0" w:color="auto"/>
              <w:right w:val="single" w:sz="4" w:space="0" w:color="auto"/>
            </w:tcBorders>
            <w:shd w:val="clear" w:color="auto" w:fill="auto"/>
            <w:noWrap/>
            <w:vAlign w:val="bottom"/>
          </w:tcPr>
          <w:p w14:paraId="13B91BD0" w14:textId="25FDC6A3" w:rsidR="00560967" w:rsidRPr="00A80B7E" w:rsidRDefault="00DD40C2" w:rsidP="002B51B3">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w:t>
            </w:r>
          </w:p>
        </w:tc>
        <w:tc>
          <w:tcPr>
            <w:tcW w:w="993" w:type="dxa"/>
            <w:tcBorders>
              <w:top w:val="nil"/>
              <w:left w:val="nil"/>
              <w:bottom w:val="single" w:sz="4" w:space="0" w:color="auto"/>
              <w:right w:val="single" w:sz="4" w:space="0" w:color="auto"/>
            </w:tcBorders>
            <w:shd w:val="clear" w:color="auto" w:fill="auto"/>
            <w:noWrap/>
            <w:vAlign w:val="bottom"/>
          </w:tcPr>
          <w:p w14:paraId="3F6CC09F" w14:textId="727094F0" w:rsidR="00560967" w:rsidRPr="00A80B7E" w:rsidRDefault="00CF3B17" w:rsidP="002B51B3">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0.5</w:t>
            </w:r>
            <w:r w:rsidR="00560967">
              <w:rPr>
                <w:rFonts w:ascii="Calibri" w:eastAsia="Times New Roman" w:hAnsi="Calibri" w:cs="Times New Roman"/>
                <w:color w:val="000000"/>
                <w:lang w:eastAsia="en-AU"/>
              </w:rPr>
              <w:t>%</w:t>
            </w:r>
          </w:p>
        </w:tc>
      </w:tr>
      <w:tr w:rsidR="00560967" w:rsidRPr="00831072" w14:paraId="4F6A2611" w14:textId="77777777" w:rsidTr="002B51B3">
        <w:trPr>
          <w:trHeight w:val="300"/>
        </w:trPr>
        <w:tc>
          <w:tcPr>
            <w:tcW w:w="2380"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14:paraId="0F872FB4" w14:textId="77777777" w:rsidR="00560967" w:rsidRPr="00A80B7E" w:rsidRDefault="00560967" w:rsidP="002B51B3">
            <w:pPr>
              <w:spacing w:after="0" w:line="240" w:lineRule="auto"/>
              <w:rPr>
                <w:rFonts w:ascii="Calibri" w:eastAsia="Times New Roman" w:hAnsi="Calibri" w:cs="Calibri"/>
                <w:b/>
                <w:bCs/>
                <w:color w:val="000000"/>
                <w:lang w:eastAsia="en-AU"/>
              </w:rPr>
            </w:pPr>
            <w:r w:rsidRPr="00A80B7E">
              <w:rPr>
                <w:rFonts w:ascii="Calibri" w:eastAsia="Times New Roman" w:hAnsi="Calibri" w:cs="Calibri"/>
                <w:b/>
                <w:bCs/>
                <w:color w:val="000000"/>
                <w:lang w:eastAsia="en-AU"/>
              </w:rPr>
              <w:t>Total</w:t>
            </w:r>
          </w:p>
        </w:tc>
        <w:tc>
          <w:tcPr>
            <w:tcW w:w="960" w:type="dxa"/>
            <w:tcBorders>
              <w:top w:val="single" w:sz="4" w:space="0" w:color="auto"/>
              <w:left w:val="nil"/>
              <w:bottom w:val="single" w:sz="4" w:space="0" w:color="auto"/>
              <w:right w:val="single" w:sz="4" w:space="0" w:color="auto"/>
            </w:tcBorders>
            <w:shd w:val="clear" w:color="000000" w:fill="EF999D"/>
            <w:noWrap/>
            <w:vAlign w:val="bottom"/>
          </w:tcPr>
          <w:p w14:paraId="503DD73E" w14:textId="173D2534" w:rsidR="00560967" w:rsidRPr="00A80B7E" w:rsidRDefault="00DD40C2" w:rsidP="002B51B3">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218</w:t>
            </w:r>
          </w:p>
        </w:tc>
        <w:tc>
          <w:tcPr>
            <w:tcW w:w="993" w:type="dxa"/>
            <w:tcBorders>
              <w:top w:val="single" w:sz="4" w:space="0" w:color="auto"/>
              <w:left w:val="nil"/>
              <w:bottom w:val="single" w:sz="4" w:space="0" w:color="auto"/>
              <w:right w:val="single" w:sz="4" w:space="0" w:color="auto"/>
            </w:tcBorders>
            <w:shd w:val="clear" w:color="000000" w:fill="EF999D"/>
            <w:noWrap/>
            <w:vAlign w:val="bottom"/>
          </w:tcPr>
          <w:p w14:paraId="6F7750F8" w14:textId="1D9BE664" w:rsidR="00560967" w:rsidRPr="00A80B7E" w:rsidRDefault="00560967" w:rsidP="002B51B3">
            <w:pPr>
              <w:spacing w:after="0" w:line="240" w:lineRule="auto"/>
              <w:jc w:val="center"/>
              <w:rPr>
                <w:rFonts w:ascii="Calibri" w:eastAsia="Times New Roman" w:hAnsi="Calibri" w:cs="Calibri"/>
                <w:b/>
                <w:bCs/>
                <w:color w:val="000000"/>
                <w:lang w:eastAsia="en-AU"/>
              </w:rPr>
            </w:pPr>
            <w:r w:rsidRPr="00A80B7E">
              <w:rPr>
                <w:rFonts w:ascii="Calibri" w:eastAsia="Times New Roman" w:hAnsi="Calibri" w:cs="Times New Roman"/>
                <w:b/>
                <w:bCs/>
                <w:color w:val="000000"/>
                <w:lang w:eastAsia="en-AU"/>
              </w:rPr>
              <w:t>100</w:t>
            </w:r>
            <w:r w:rsidR="00CF3B17">
              <w:rPr>
                <w:rFonts w:ascii="Calibri" w:eastAsia="Times New Roman" w:hAnsi="Calibri" w:cs="Times New Roman"/>
                <w:b/>
                <w:bCs/>
                <w:color w:val="000000"/>
                <w:lang w:eastAsia="en-AU"/>
              </w:rPr>
              <w:t>.0</w:t>
            </w:r>
            <w:r w:rsidRPr="00A80B7E">
              <w:rPr>
                <w:rFonts w:ascii="Calibri" w:eastAsia="Times New Roman" w:hAnsi="Calibri" w:cs="Times New Roman"/>
                <w:b/>
                <w:bCs/>
                <w:color w:val="000000"/>
                <w:lang w:eastAsia="en-AU"/>
              </w:rPr>
              <w:t>%</w:t>
            </w:r>
          </w:p>
        </w:tc>
      </w:tr>
    </w:tbl>
    <w:p w14:paraId="460FC71B" w14:textId="17AA36A1" w:rsidR="0070458E" w:rsidRDefault="0070458E" w:rsidP="002C41BB">
      <w:pPr>
        <w:spacing w:after="0" w:line="240" w:lineRule="auto"/>
        <w:rPr>
          <w:rFonts w:ascii="Calibri" w:eastAsia="Times New Roman" w:hAnsi="Calibri" w:cs="Calibri"/>
          <w:bCs/>
          <w:i/>
          <w:iCs/>
          <w:color w:val="000000"/>
          <w:sz w:val="24"/>
          <w:szCs w:val="12"/>
          <w:lang w:eastAsia="en-AU"/>
        </w:rPr>
      </w:pPr>
    </w:p>
    <w:p w14:paraId="4A0BFCC0" w14:textId="2F156A34" w:rsidR="0070458E" w:rsidRDefault="00986B2F" w:rsidP="002C41BB">
      <w:pPr>
        <w:spacing w:after="0" w:line="240" w:lineRule="auto"/>
        <w:rPr>
          <w:rFonts w:ascii="Calibri" w:eastAsia="Times New Roman" w:hAnsi="Calibri" w:cs="Calibri"/>
          <w:bCs/>
          <w:i/>
          <w:iCs/>
          <w:color w:val="000000"/>
          <w:sz w:val="24"/>
          <w:szCs w:val="12"/>
          <w:lang w:eastAsia="en-AU"/>
        </w:rPr>
      </w:pPr>
      <w:r>
        <w:rPr>
          <w:noProof/>
          <w:lang w:eastAsia="en-AU"/>
        </w:rPr>
        <w:lastRenderedPageBreak/>
        <w:drawing>
          <wp:inline distT="0" distB="0" distL="0" distR="0" wp14:anchorId="63982142" wp14:editId="7D50268C">
            <wp:extent cx="6996223" cy="3678865"/>
            <wp:effectExtent l="0" t="0" r="14605" b="1714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0B9AA06" w14:textId="6BD9DDC6" w:rsidR="00121E7B" w:rsidRDefault="00121E7B">
      <w:pPr>
        <w:rPr>
          <w:rFonts w:ascii="Calibri" w:eastAsia="Times New Roman" w:hAnsi="Calibri" w:cs="Calibri"/>
          <w:bCs/>
          <w:i/>
          <w:iCs/>
          <w:color w:val="000000"/>
          <w:sz w:val="24"/>
          <w:szCs w:val="12"/>
          <w:lang w:eastAsia="en-AU"/>
        </w:rPr>
      </w:pPr>
      <w:r>
        <w:rPr>
          <w:rFonts w:ascii="Calibri" w:eastAsia="Times New Roman" w:hAnsi="Calibri" w:cs="Calibri"/>
          <w:bCs/>
          <w:i/>
          <w:iCs/>
          <w:color w:val="000000"/>
          <w:sz w:val="24"/>
          <w:szCs w:val="12"/>
          <w:lang w:eastAsia="en-AU"/>
        </w:rPr>
        <w:br w:type="page"/>
      </w:r>
    </w:p>
    <w:p w14:paraId="6C7899D9" w14:textId="0722198C" w:rsidR="00851E18" w:rsidRPr="008B2730" w:rsidRDefault="00446F0B" w:rsidP="00851E18">
      <w:pPr>
        <w:spacing w:after="120" w:line="240" w:lineRule="auto"/>
        <w:rPr>
          <w:rFonts w:ascii="Calibri" w:eastAsia="Times New Roman" w:hAnsi="Calibri" w:cs="Calibri"/>
          <w:b/>
          <w:bCs/>
          <w:i/>
          <w:color w:val="000000"/>
          <w:sz w:val="24"/>
          <w:szCs w:val="28"/>
          <w:lang w:eastAsia="en-AU"/>
        </w:rPr>
      </w:pPr>
      <w:r w:rsidRPr="00C86EEA">
        <w:rPr>
          <w:rFonts w:ascii="Calibri" w:eastAsia="Times New Roman" w:hAnsi="Calibri" w:cs="Calibri"/>
          <w:b/>
          <w:bCs/>
          <w:i/>
          <w:color w:val="000000"/>
          <w:sz w:val="24"/>
          <w:szCs w:val="28"/>
          <w:lang w:eastAsia="en-AU"/>
        </w:rPr>
        <w:lastRenderedPageBreak/>
        <w:t>Thinking about any guidance material provided by the OFSC, such as the audit criteria guide, the FSC Online WHS Report Guide, and website information, to what extent do you agree that they are…?</w:t>
      </w:r>
      <w:r w:rsidR="00621E92">
        <w:rPr>
          <w:rFonts w:ascii="Calibri" w:eastAsia="Times New Roman" w:hAnsi="Calibri" w:cs="Calibri"/>
          <w:b/>
          <w:bCs/>
          <w:i/>
          <w:color w:val="000000"/>
          <w:sz w:val="24"/>
          <w:szCs w:val="28"/>
          <w:lang w:eastAsia="en-AU"/>
        </w:rPr>
        <w:t xml:space="preserve"> </w:t>
      </w:r>
      <w:r w:rsidRPr="00C86EEA">
        <w:rPr>
          <w:rFonts w:ascii="Calibri" w:eastAsia="Times New Roman" w:hAnsi="Calibri" w:cs="Calibri"/>
          <w:b/>
          <w:bCs/>
          <w:i/>
          <w:color w:val="000000"/>
          <w:sz w:val="24"/>
          <w:szCs w:val="28"/>
          <w:lang w:eastAsia="en-AU"/>
        </w:rPr>
        <w:t>Please provide a response for each statement.</w:t>
      </w:r>
    </w:p>
    <w:tbl>
      <w:tblPr>
        <w:tblW w:w="7954" w:type="dxa"/>
        <w:tblInd w:w="93" w:type="dxa"/>
        <w:tblLook w:val="04A0" w:firstRow="1" w:lastRow="0" w:firstColumn="1" w:lastColumn="0" w:noHBand="0" w:noVBand="1"/>
      </w:tblPr>
      <w:tblGrid>
        <w:gridCol w:w="3134"/>
        <w:gridCol w:w="974"/>
        <w:gridCol w:w="875"/>
        <w:gridCol w:w="1010"/>
        <w:gridCol w:w="974"/>
        <w:gridCol w:w="987"/>
      </w:tblGrid>
      <w:tr w:rsidR="00C06207" w:rsidRPr="00AB67CD" w14:paraId="68734687" w14:textId="77777777" w:rsidTr="00C06207">
        <w:trPr>
          <w:trHeight w:val="300"/>
        </w:trPr>
        <w:tc>
          <w:tcPr>
            <w:tcW w:w="3134" w:type="dxa"/>
            <w:tcBorders>
              <w:top w:val="single" w:sz="4" w:space="0" w:color="auto"/>
              <w:left w:val="single" w:sz="4" w:space="0" w:color="auto"/>
              <w:bottom w:val="single" w:sz="4" w:space="0" w:color="auto"/>
              <w:right w:val="single" w:sz="4" w:space="0" w:color="auto"/>
            </w:tcBorders>
            <w:shd w:val="clear" w:color="auto" w:fill="EF999D"/>
            <w:noWrap/>
            <w:vAlign w:val="bottom"/>
            <w:hideMark/>
          </w:tcPr>
          <w:p w14:paraId="69B31B9B" w14:textId="77777777" w:rsidR="00C06207" w:rsidRPr="00560967" w:rsidRDefault="00C06207" w:rsidP="00D50B21">
            <w:pPr>
              <w:spacing w:after="0" w:line="240" w:lineRule="auto"/>
              <w:rPr>
                <w:rFonts w:eastAsia="Times New Roman" w:cstheme="minorHAnsi"/>
                <w:b/>
                <w:color w:val="000000"/>
                <w:lang w:eastAsia="en-AU"/>
              </w:rPr>
            </w:pPr>
            <w:r w:rsidRPr="00560967">
              <w:rPr>
                <w:rFonts w:eastAsia="Times New Roman" w:cstheme="minorHAnsi"/>
                <w:b/>
                <w:color w:val="000000"/>
                <w:lang w:eastAsia="en-AU"/>
              </w:rPr>
              <w:t>Category</w:t>
            </w:r>
          </w:p>
        </w:tc>
        <w:tc>
          <w:tcPr>
            <w:tcW w:w="974" w:type="dxa"/>
            <w:tcBorders>
              <w:top w:val="single" w:sz="4" w:space="0" w:color="auto"/>
              <w:left w:val="nil"/>
              <w:bottom w:val="single" w:sz="4" w:space="0" w:color="auto"/>
              <w:right w:val="single" w:sz="4" w:space="0" w:color="auto"/>
            </w:tcBorders>
            <w:shd w:val="clear" w:color="auto" w:fill="EF999D"/>
            <w:noWrap/>
            <w:vAlign w:val="bottom"/>
            <w:hideMark/>
          </w:tcPr>
          <w:p w14:paraId="1736FA3A" w14:textId="19064A49" w:rsidR="00C06207" w:rsidRPr="00560967" w:rsidRDefault="00C06207" w:rsidP="00D50B21">
            <w:pPr>
              <w:spacing w:after="0" w:line="240" w:lineRule="auto"/>
              <w:jc w:val="center"/>
              <w:rPr>
                <w:rFonts w:eastAsia="Times New Roman" w:cstheme="minorHAnsi"/>
                <w:b/>
                <w:color w:val="000000"/>
                <w:lang w:eastAsia="en-AU"/>
              </w:rPr>
            </w:pPr>
            <w:r>
              <w:rPr>
                <w:rFonts w:eastAsia="Times New Roman" w:cstheme="minorHAnsi"/>
                <w:b/>
                <w:color w:val="000000"/>
                <w:lang w:eastAsia="en-AU"/>
              </w:rPr>
              <w:t>Strongly Agree</w:t>
            </w:r>
          </w:p>
        </w:tc>
        <w:tc>
          <w:tcPr>
            <w:tcW w:w="875" w:type="dxa"/>
            <w:tcBorders>
              <w:top w:val="single" w:sz="4" w:space="0" w:color="auto"/>
              <w:left w:val="nil"/>
              <w:bottom w:val="single" w:sz="4" w:space="0" w:color="auto"/>
              <w:right w:val="single" w:sz="4" w:space="0" w:color="auto"/>
            </w:tcBorders>
            <w:shd w:val="clear" w:color="auto" w:fill="EF999D"/>
            <w:noWrap/>
            <w:vAlign w:val="bottom"/>
            <w:hideMark/>
          </w:tcPr>
          <w:p w14:paraId="332A52A5" w14:textId="079A66E2" w:rsidR="00C06207" w:rsidRPr="00560967" w:rsidRDefault="00C06207" w:rsidP="00D50B21">
            <w:pPr>
              <w:spacing w:after="0" w:line="240" w:lineRule="auto"/>
              <w:jc w:val="center"/>
              <w:rPr>
                <w:rFonts w:eastAsia="Times New Roman" w:cstheme="minorHAnsi"/>
                <w:b/>
                <w:color w:val="000000"/>
                <w:lang w:eastAsia="en-AU"/>
              </w:rPr>
            </w:pPr>
            <w:r>
              <w:rPr>
                <w:rFonts w:eastAsia="Times New Roman" w:cstheme="minorHAnsi"/>
                <w:b/>
                <w:color w:val="000000"/>
                <w:lang w:eastAsia="en-AU"/>
              </w:rPr>
              <w:t>Agree</w:t>
            </w:r>
          </w:p>
        </w:tc>
        <w:tc>
          <w:tcPr>
            <w:tcW w:w="1010" w:type="dxa"/>
            <w:tcBorders>
              <w:top w:val="single" w:sz="4" w:space="0" w:color="auto"/>
              <w:left w:val="nil"/>
              <w:bottom w:val="single" w:sz="4" w:space="0" w:color="auto"/>
              <w:right w:val="single" w:sz="4" w:space="0" w:color="auto"/>
            </w:tcBorders>
            <w:shd w:val="clear" w:color="auto" w:fill="EF999D"/>
            <w:noWrap/>
            <w:vAlign w:val="bottom"/>
            <w:hideMark/>
          </w:tcPr>
          <w:p w14:paraId="79B15A08" w14:textId="27254DF9" w:rsidR="00C06207" w:rsidRPr="00560967" w:rsidRDefault="00C06207" w:rsidP="00560967">
            <w:pPr>
              <w:spacing w:after="0" w:line="240" w:lineRule="auto"/>
              <w:jc w:val="center"/>
              <w:rPr>
                <w:rFonts w:eastAsia="Times New Roman" w:cstheme="minorHAnsi"/>
                <w:b/>
                <w:color w:val="000000"/>
                <w:lang w:eastAsia="en-AU"/>
              </w:rPr>
            </w:pPr>
            <w:r>
              <w:rPr>
                <w:rFonts w:eastAsia="Times New Roman" w:cstheme="minorHAnsi"/>
                <w:b/>
                <w:color w:val="000000"/>
                <w:lang w:eastAsia="en-AU"/>
              </w:rPr>
              <w:t>Disagree</w:t>
            </w:r>
          </w:p>
        </w:tc>
        <w:tc>
          <w:tcPr>
            <w:tcW w:w="974" w:type="dxa"/>
            <w:tcBorders>
              <w:top w:val="single" w:sz="4" w:space="0" w:color="auto"/>
              <w:left w:val="nil"/>
              <w:bottom w:val="single" w:sz="4" w:space="0" w:color="auto"/>
              <w:right w:val="single" w:sz="4" w:space="0" w:color="auto"/>
            </w:tcBorders>
            <w:shd w:val="clear" w:color="auto" w:fill="EF999D"/>
            <w:noWrap/>
            <w:vAlign w:val="bottom"/>
            <w:hideMark/>
          </w:tcPr>
          <w:p w14:paraId="23D7D9CC" w14:textId="0AC9EC97" w:rsidR="00C06207" w:rsidRPr="00560967" w:rsidRDefault="00C06207" w:rsidP="00D50B21">
            <w:pPr>
              <w:spacing w:after="0" w:line="240" w:lineRule="auto"/>
              <w:jc w:val="center"/>
              <w:rPr>
                <w:rFonts w:eastAsia="Times New Roman" w:cstheme="minorHAnsi"/>
                <w:b/>
                <w:color w:val="000000"/>
                <w:lang w:eastAsia="en-AU"/>
              </w:rPr>
            </w:pPr>
            <w:r>
              <w:rPr>
                <w:rFonts w:eastAsia="Times New Roman" w:cstheme="minorHAnsi"/>
                <w:b/>
                <w:color w:val="000000"/>
                <w:lang w:eastAsia="en-AU"/>
              </w:rPr>
              <w:t>Strongly Agree</w:t>
            </w:r>
          </w:p>
        </w:tc>
        <w:tc>
          <w:tcPr>
            <w:tcW w:w="987" w:type="dxa"/>
            <w:tcBorders>
              <w:top w:val="single" w:sz="4" w:space="0" w:color="auto"/>
              <w:left w:val="nil"/>
              <w:bottom w:val="single" w:sz="4" w:space="0" w:color="auto"/>
              <w:right w:val="single" w:sz="4" w:space="0" w:color="auto"/>
            </w:tcBorders>
            <w:shd w:val="clear" w:color="auto" w:fill="EF999D"/>
            <w:noWrap/>
            <w:vAlign w:val="bottom"/>
            <w:hideMark/>
          </w:tcPr>
          <w:p w14:paraId="2ACB2860" w14:textId="77777777" w:rsidR="00C06207" w:rsidRPr="00560967" w:rsidRDefault="00C06207" w:rsidP="00D50B21">
            <w:pPr>
              <w:spacing w:after="0" w:line="240" w:lineRule="auto"/>
              <w:jc w:val="center"/>
              <w:rPr>
                <w:rFonts w:eastAsia="Times New Roman" w:cstheme="minorHAnsi"/>
                <w:b/>
                <w:color w:val="000000"/>
                <w:lang w:eastAsia="en-AU"/>
              </w:rPr>
            </w:pPr>
            <w:r w:rsidRPr="00560967">
              <w:rPr>
                <w:rFonts w:eastAsia="Times New Roman" w:cstheme="minorHAnsi"/>
                <w:b/>
                <w:color w:val="000000"/>
                <w:lang w:eastAsia="en-AU"/>
              </w:rPr>
              <w:t>Total</w:t>
            </w:r>
          </w:p>
        </w:tc>
      </w:tr>
      <w:tr w:rsidR="00C06207" w:rsidRPr="001F725C" w14:paraId="64258D7D" w14:textId="77777777" w:rsidTr="00C06207">
        <w:trPr>
          <w:trHeight w:val="300"/>
        </w:trPr>
        <w:tc>
          <w:tcPr>
            <w:tcW w:w="3134" w:type="dxa"/>
            <w:tcBorders>
              <w:top w:val="single" w:sz="4" w:space="0" w:color="auto"/>
              <w:left w:val="single" w:sz="4" w:space="0" w:color="auto"/>
              <w:bottom w:val="single" w:sz="4" w:space="0" w:color="auto"/>
              <w:right w:val="single" w:sz="4" w:space="0" w:color="auto"/>
            </w:tcBorders>
            <w:shd w:val="clear" w:color="000000" w:fill="auto"/>
            <w:vAlign w:val="center"/>
          </w:tcPr>
          <w:p w14:paraId="296595D7" w14:textId="77777777" w:rsidR="00C06207" w:rsidRPr="00560967" w:rsidRDefault="00C06207" w:rsidP="00C06207">
            <w:pPr>
              <w:spacing w:after="0" w:line="240" w:lineRule="auto"/>
              <w:rPr>
                <w:rFonts w:ascii="Calibri" w:eastAsia="Times New Roman" w:hAnsi="Calibri" w:cs="Calibri"/>
                <w:b/>
                <w:bCs/>
                <w:color w:val="000000"/>
                <w:lang w:eastAsia="en-AU"/>
              </w:rPr>
            </w:pPr>
            <w:r w:rsidRPr="00560967">
              <w:rPr>
                <w:rFonts w:ascii="Calibri" w:eastAsia="Times New Roman" w:hAnsi="Calibri" w:cs="Calibri"/>
                <w:b/>
                <w:bCs/>
                <w:color w:val="000000"/>
                <w:lang w:eastAsia="en-AU"/>
              </w:rPr>
              <w:t>Readily accessible</w:t>
            </w:r>
          </w:p>
        </w:tc>
        <w:tc>
          <w:tcPr>
            <w:tcW w:w="974" w:type="dxa"/>
            <w:tcBorders>
              <w:top w:val="nil"/>
              <w:left w:val="nil"/>
              <w:bottom w:val="single" w:sz="4" w:space="0" w:color="auto"/>
              <w:right w:val="single" w:sz="4" w:space="0" w:color="auto"/>
            </w:tcBorders>
            <w:shd w:val="clear" w:color="auto" w:fill="auto"/>
            <w:noWrap/>
            <w:vAlign w:val="bottom"/>
          </w:tcPr>
          <w:p w14:paraId="501E9425" w14:textId="1DF460C4" w:rsidR="00C06207" w:rsidRDefault="00CF3B17" w:rsidP="00C06207">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46.0</w:t>
            </w:r>
            <w:r w:rsidR="00C06207">
              <w:rPr>
                <w:rFonts w:ascii="Calibri" w:eastAsia="Times New Roman" w:hAnsi="Calibri" w:cs="Times New Roman"/>
                <w:color w:val="000000"/>
                <w:lang w:eastAsia="en-AU"/>
              </w:rPr>
              <w:t>%</w:t>
            </w:r>
          </w:p>
          <w:p w14:paraId="3932290E" w14:textId="33FED0FE" w:rsidR="00C06207" w:rsidRPr="00560967" w:rsidRDefault="00E840FD" w:rsidP="00C06207">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(100)</w:t>
            </w:r>
          </w:p>
        </w:tc>
        <w:tc>
          <w:tcPr>
            <w:tcW w:w="875" w:type="dxa"/>
            <w:tcBorders>
              <w:top w:val="nil"/>
              <w:left w:val="nil"/>
              <w:bottom w:val="single" w:sz="4" w:space="0" w:color="auto"/>
              <w:right w:val="single" w:sz="4" w:space="0" w:color="auto"/>
            </w:tcBorders>
            <w:shd w:val="clear" w:color="auto" w:fill="auto"/>
            <w:noWrap/>
            <w:vAlign w:val="center"/>
          </w:tcPr>
          <w:p w14:paraId="266B07C1" w14:textId="4A516EF0" w:rsidR="00C06207" w:rsidRDefault="00CF3B17" w:rsidP="00C06207">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51.2</w:t>
            </w:r>
            <w:r w:rsidR="00C06207" w:rsidRPr="00560967">
              <w:rPr>
                <w:rFonts w:ascii="Calibri" w:eastAsia="Times New Roman" w:hAnsi="Calibri" w:cs="Times New Roman"/>
                <w:color w:val="000000"/>
                <w:lang w:eastAsia="en-AU"/>
              </w:rPr>
              <w:t>%</w:t>
            </w:r>
          </w:p>
          <w:p w14:paraId="545DD0A8" w14:textId="24CEEE83" w:rsidR="00C06207" w:rsidRPr="00560967" w:rsidRDefault="00E840FD" w:rsidP="00C06207">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(111)</w:t>
            </w:r>
          </w:p>
        </w:tc>
        <w:tc>
          <w:tcPr>
            <w:tcW w:w="1010" w:type="dxa"/>
            <w:tcBorders>
              <w:top w:val="nil"/>
              <w:left w:val="nil"/>
              <w:bottom w:val="single" w:sz="4" w:space="0" w:color="auto"/>
              <w:right w:val="single" w:sz="4" w:space="0" w:color="auto"/>
            </w:tcBorders>
            <w:shd w:val="clear" w:color="auto" w:fill="auto"/>
            <w:noWrap/>
            <w:vAlign w:val="center"/>
          </w:tcPr>
          <w:p w14:paraId="1CEB142F" w14:textId="0B588D7D" w:rsidR="00C06207" w:rsidRDefault="00CF3B17" w:rsidP="00C06207">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2.3</w:t>
            </w:r>
            <w:r w:rsidR="00C06207">
              <w:rPr>
                <w:rFonts w:ascii="Calibri" w:eastAsia="Times New Roman" w:hAnsi="Calibri" w:cs="Calibri"/>
                <w:color w:val="000000"/>
                <w:lang w:eastAsia="en-AU"/>
              </w:rPr>
              <w:t>%</w:t>
            </w:r>
          </w:p>
          <w:p w14:paraId="2E1A9D51" w14:textId="7A540A74" w:rsidR="00C06207" w:rsidRPr="00560967" w:rsidRDefault="00E840FD" w:rsidP="00C06207">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(5)</w:t>
            </w:r>
          </w:p>
        </w:tc>
        <w:tc>
          <w:tcPr>
            <w:tcW w:w="974" w:type="dxa"/>
            <w:tcBorders>
              <w:top w:val="nil"/>
              <w:left w:val="nil"/>
              <w:bottom w:val="single" w:sz="4" w:space="0" w:color="auto"/>
              <w:right w:val="single" w:sz="4" w:space="0" w:color="auto"/>
            </w:tcBorders>
            <w:shd w:val="clear" w:color="auto" w:fill="auto"/>
            <w:noWrap/>
            <w:vAlign w:val="center"/>
          </w:tcPr>
          <w:p w14:paraId="5BFACBF3" w14:textId="30086633" w:rsidR="00C06207" w:rsidRDefault="00CF3B17" w:rsidP="00C06207">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0.5</w:t>
            </w:r>
            <w:r w:rsidR="00C06207" w:rsidRPr="00560967">
              <w:rPr>
                <w:rFonts w:ascii="Calibri" w:eastAsia="Times New Roman" w:hAnsi="Calibri" w:cs="Times New Roman"/>
                <w:color w:val="000000"/>
                <w:lang w:eastAsia="en-AU"/>
              </w:rPr>
              <w:t>%</w:t>
            </w:r>
          </w:p>
          <w:p w14:paraId="4E11EF90" w14:textId="05CD3B1B" w:rsidR="00C06207" w:rsidRPr="00560967" w:rsidRDefault="00E840FD" w:rsidP="00C06207">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w:t>
            </w:r>
          </w:p>
        </w:tc>
        <w:tc>
          <w:tcPr>
            <w:tcW w:w="987" w:type="dxa"/>
            <w:tcBorders>
              <w:top w:val="nil"/>
              <w:left w:val="nil"/>
              <w:bottom w:val="single" w:sz="4" w:space="0" w:color="auto"/>
              <w:right w:val="single" w:sz="4" w:space="0" w:color="auto"/>
            </w:tcBorders>
            <w:shd w:val="clear" w:color="auto" w:fill="EF999D"/>
            <w:noWrap/>
            <w:vAlign w:val="center"/>
          </w:tcPr>
          <w:p w14:paraId="0EADAE90" w14:textId="187E184D" w:rsidR="00C06207" w:rsidRPr="00E840FD" w:rsidRDefault="00CF3B17" w:rsidP="00C06207">
            <w:pPr>
              <w:spacing w:after="0" w:line="240" w:lineRule="auto"/>
              <w:jc w:val="center"/>
              <w:rPr>
                <w:rFonts w:ascii="Calibri" w:eastAsia="Times New Roman" w:hAnsi="Calibri" w:cs="Times New Roman"/>
                <w:b/>
                <w:color w:val="000000"/>
                <w:lang w:eastAsia="en-AU"/>
              </w:rPr>
            </w:pPr>
            <w:r>
              <w:rPr>
                <w:rFonts w:ascii="Calibri" w:eastAsia="Times New Roman" w:hAnsi="Calibri" w:cs="Times New Roman"/>
                <w:b/>
                <w:color w:val="000000"/>
                <w:lang w:eastAsia="en-AU"/>
              </w:rPr>
              <w:t>100.0</w:t>
            </w:r>
            <w:r w:rsidR="00C06207" w:rsidRPr="00E840FD">
              <w:rPr>
                <w:rFonts w:ascii="Calibri" w:eastAsia="Times New Roman" w:hAnsi="Calibri" w:cs="Times New Roman"/>
                <w:b/>
                <w:color w:val="000000"/>
                <w:lang w:eastAsia="en-AU"/>
              </w:rPr>
              <w:t>%</w:t>
            </w:r>
          </w:p>
          <w:p w14:paraId="21203790" w14:textId="30175774" w:rsidR="00C06207" w:rsidRPr="00E840FD" w:rsidRDefault="00E840FD" w:rsidP="00C06207">
            <w:pPr>
              <w:spacing w:after="0" w:line="240" w:lineRule="auto"/>
              <w:jc w:val="center"/>
              <w:rPr>
                <w:rFonts w:ascii="Calibri" w:eastAsia="Times New Roman" w:hAnsi="Calibri" w:cs="Calibri"/>
                <w:b/>
                <w:color w:val="000000"/>
                <w:lang w:eastAsia="en-AU"/>
              </w:rPr>
            </w:pPr>
            <w:r w:rsidRPr="00E840FD">
              <w:rPr>
                <w:rFonts w:ascii="Calibri" w:eastAsia="Times New Roman" w:hAnsi="Calibri" w:cs="Calibri"/>
                <w:b/>
                <w:color w:val="000000"/>
                <w:lang w:eastAsia="en-AU"/>
              </w:rPr>
              <w:t>(217)</w:t>
            </w:r>
          </w:p>
        </w:tc>
      </w:tr>
      <w:tr w:rsidR="00C06207" w:rsidRPr="001F725C" w14:paraId="55B3AD6A" w14:textId="77777777" w:rsidTr="00C06207">
        <w:trPr>
          <w:trHeight w:val="300"/>
        </w:trPr>
        <w:tc>
          <w:tcPr>
            <w:tcW w:w="3134" w:type="dxa"/>
            <w:tcBorders>
              <w:top w:val="single" w:sz="4" w:space="0" w:color="auto"/>
              <w:left w:val="single" w:sz="4" w:space="0" w:color="auto"/>
              <w:bottom w:val="single" w:sz="4" w:space="0" w:color="auto"/>
              <w:right w:val="single" w:sz="4" w:space="0" w:color="auto"/>
            </w:tcBorders>
            <w:shd w:val="clear" w:color="000000" w:fill="auto"/>
            <w:vAlign w:val="center"/>
          </w:tcPr>
          <w:p w14:paraId="0FB1DF7C" w14:textId="77777777" w:rsidR="00C06207" w:rsidRPr="00560967" w:rsidRDefault="00C06207" w:rsidP="00C06207">
            <w:pPr>
              <w:spacing w:after="0" w:line="240" w:lineRule="auto"/>
              <w:rPr>
                <w:rFonts w:ascii="Calibri" w:eastAsia="Times New Roman" w:hAnsi="Calibri" w:cs="Calibri"/>
                <w:b/>
                <w:bCs/>
                <w:color w:val="000000"/>
                <w:lang w:eastAsia="en-AU"/>
              </w:rPr>
            </w:pPr>
            <w:r w:rsidRPr="00560967">
              <w:rPr>
                <w:rFonts w:ascii="Calibri" w:eastAsia="Times New Roman" w:hAnsi="Calibri" w:cs="Calibri"/>
                <w:b/>
                <w:bCs/>
                <w:color w:val="000000"/>
                <w:lang w:eastAsia="en-AU"/>
              </w:rPr>
              <w:t>Clear and easy to understand</w:t>
            </w:r>
          </w:p>
        </w:tc>
        <w:tc>
          <w:tcPr>
            <w:tcW w:w="974" w:type="dxa"/>
            <w:tcBorders>
              <w:top w:val="nil"/>
              <w:left w:val="nil"/>
              <w:bottom w:val="single" w:sz="4" w:space="0" w:color="auto"/>
              <w:right w:val="single" w:sz="4" w:space="0" w:color="auto"/>
            </w:tcBorders>
            <w:shd w:val="clear" w:color="auto" w:fill="auto"/>
            <w:noWrap/>
            <w:vAlign w:val="center"/>
          </w:tcPr>
          <w:p w14:paraId="57D10528" w14:textId="6E8E3167" w:rsidR="00C06207" w:rsidRDefault="00CF3B17" w:rsidP="00C06207">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30.2</w:t>
            </w:r>
            <w:r w:rsidR="00C06207">
              <w:rPr>
                <w:rFonts w:ascii="Calibri" w:eastAsia="Times New Roman" w:hAnsi="Calibri" w:cs="Times New Roman"/>
                <w:color w:val="000000"/>
                <w:lang w:eastAsia="en-AU"/>
              </w:rPr>
              <w:t>%</w:t>
            </w:r>
          </w:p>
          <w:p w14:paraId="35D7612E" w14:textId="6D0BBF2A" w:rsidR="00C06207" w:rsidRPr="00560967" w:rsidRDefault="00E840FD" w:rsidP="00C06207">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(65)</w:t>
            </w:r>
          </w:p>
        </w:tc>
        <w:tc>
          <w:tcPr>
            <w:tcW w:w="875" w:type="dxa"/>
            <w:tcBorders>
              <w:top w:val="nil"/>
              <w:left w:val="nil"/>
              <w:bottom w:val="single" w:sz="4" w:space="0" w:color="auto"/>
              <w:right w:val="single" w:sz="4" w:space="0" w:color="auto"/>
            </w:tcBorders>
            <w:shd w:val="clear" w:color="auto" w:fill="auto"/>
            <w:noWrap/>
            <w:vAlign w:val="center"/>
          </w:tcPr>
          <w:p w14:paraId="1947B8BB" w14:textId="7D329002" w:rsidR="00C06207" w:rsidRDefault="00CF3B17" w:rsidP="00C06207">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59.1</w:t>
            </w:r>
            <w:r w:rsidR="00C06207" w:rsidRPr="00560967">
              <w:rPr>
                <w:rFonts w:ascii="Calibri" w:eastAsia="Times New Roman" w:hAnsi="Calibri" w:cs="Times New Roman"/>
                <w:color w:val="000000"/>
                <w:lang w:eastAsia="en-AU"/>
              </w:rPr>
              <w:t>%</w:t>
            </w:r>
          </w:p>
          <w:p w14:paraId="22B7DFFA" w14:textId="251F626C" w:rsidR="00C06207" w:rsidRPr="00560967" w:rsidRDefault="00E840FD" w:rsidP="00C06207">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(127)</w:t>
            </w:r>
          </w:p>
        </w:tc>
        <w:tc>
          <w:tcPr>
            <w:tcW w:w="1010" w:type="dxa"/>
            <w:tcBorders>
              <w:top w:val="nil"/>
              <w:left w:val="nil"/>
              <w:bottom w:val="single" w:sz="4" w:space="0" w:color="auto"/>
              <w:right w:val="single" w:sz="4" w:space="0" w:color="auto"/>
            </w:tcBorders>
            <w:shd w:val="clear" w:color="auto" w:fill="auto"/>
            <w:noWrap/>
            <w:vAlign w:val="center"/>
          </w:tcPr>
          <w:p w14:paraId="307EE87B" w14:textId="7C15EA11" w:rsidR="00C06207" w:rsidRDefault="00CF3B17" w:rsidP="00C06207">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9.8</w:t>
            </w:r>
            <w:r w:rsidR="00C06207">
              <w:rPr>
                <w:rFonts w:ascii="Calibri" w:eastAsia="Times New Roman" w:hAnsi="Calibri" w:cs="Times New Roman"/>
                <w:color w:val="000000"/>
                <w:lang w:eastAsia="en-AU"/>
              </w:rPr>
              <w:t>%</w:t>
            </w:r>
          </w:p>
          <w:p w14:paraId="0318517E" w14:textId="057C6251" w:rsidR="00C06207" w:rsidRPr="00560967" w:rsidRDefault="00E840FD" w:rsidP="00C06207">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(21)</w:t>
            </w:r>
          </w:p>
        </w:tc>
        <w:tc>
          <w:tcPr>
            <w:tcW w:w="974" w:type="dxa"/>
            <w:tcBorders>
              <w:top w:val="nil"/>
              <w:left w:val="nil"/>
              <w:bottom w:val="single" w:sz="4" w:space="0" w:color="auto"/>
              <w:right w:val="single" w:sz="4" w:space="0" w:color="auto"/>
            </w:tcBorders>
            <w:shd w:val="clear" w:color="auto" w:fill="auto"/>
            <w:noWrap/>
            <w:vAlign w:val="center"/>
          </w:tcPr>
          <w:p w14:paraId="67B4040F" w14:textId="605564F7" w:rsidR="00C06207" w:rsidRDefault="00CF3B17" w:rsidP="00C06207">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0.9</w:t>
            </w:r>
            <w:r w:rsidR="00C06207" w:rsidRPr="00560967">
              <w:rPr>
                <w:rFonts w:ascii="Calibri" w:eastAsia="Times New Roman" w:hAnsi="Calibri" w:cs="Times New Roman"/>
                <w:color w:val="000000"/>
                <w:lang w:eastAsia="en-AU"/>
              </w:rPr>
              <w:t>%</w:t>
            </w:r>
          </w:p>
          <w:p w14:paraId="56FAEFD1" w14:textId="783AA03A" w:rsidR="00C06207" w:rsidRPr="00560967" w:rsidRDefault="00E840FD" w:rsidP="00C06207">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(2)</w:t>
            </w:r>
          </w:p>
        </w:tc>
        <w:tc>
          <w:tcPr>
            <w:tcW w:w="987" w:type="dxa"/>
            <w:tcBorders>
              <w:top w:val="nil"/>
              <w:left w:val="nil"/>
              <w:bottom w:val="single" w:sz="4" w:space="0" w:color="auto"/>
              <w:right w:val="single" w:sz="4" w:space="0" w:color="auto"/>
            </w:tcBorders>
            <w:shd w:val="clear" w:color="auto" w:fill="EF999D"/>
            <w:noWrap/>
            <w:vAlign w:val="center"/>
          </w:tcPr>
          <w:p w14:paraId="73AD3B6D" w14:textId="30094624" w:rsidR="00C06207" w:rsidRPr="00E840FD" w:rsidRDefault="00CF3B17" w:rsidP="00C06207">
            <w:pPr>
              <w:spacing w:after="0" w:line="240" w:lineRule="auto"/>
              <w:jc w:val="center"/>
              <w:rPr>
                <w:rFonts w:ascii="Calibri" w:eastAsia="Times New Roman" w:hAnsi="Calibri" w:cs="Times New Roman"/>
                <w:b/>
                <w:color w:val="000000"/>
                <w:lang w:eastAsia="en-AU"/>
              </w:rPr>
            </w:pPr>
            <w:r>
              <w:rPr>
                <w:rFonts w:ascii="Calibri" w:eastAsia="Times New Roman" w:hAnsi="Calibri" w:cs="Times New Roman"/>
                <w:b/>
                <w:color w:val="000000"/>
                <w:lang w:eastAsia="en-AU"/>
              </w:rPr>
              <w:t>100.0</w:t>
            </w:r>
            <w:r w:rsidR="00C06207" w:rsidRPr="00E840FD">
              <w:rPr>
                <w:rFonts w:ascii="Calibri" w:eastAsia="Times New Roman" w:hAnsi="Calibri" w:cs="Times New Roman"/>
                <w:b/>
                <w:color w:val="000000"/>
                <w:lang w:eastAsia="en-AU"/>
              </w:rPr>
              <w:t>%</w:t>
            </w:r>
          </w:p>
          <w:p w14:paraId="73CF02BC" w14:textId="3B8291E6" w:rsidR="00C06207" w:rsidRPr="00E840FD" w:rsidRDefault="00E840FD" w:rsidP="00C06207">
            <w:pPr>
              <w:spacing w:after="0" w:line="240" w:lineRule="auto"/>
              <w:jc w:val="center"/>
              <w:rPr>
                <w:rFonts w:ascii="Calibri" w:eastAsia="Times New Roman" w:hAnsi="Calibri" w:cs="Calibri"/>
                <w:b/>
                <w:color w:val="000000"/>
                <w:lang w:eastAsia="en-AU"/>
              </w:rPr>
            </w:pPr>
            <w:r w:rsidRPr="00E840FD">
              <w:rPr>
                <w:rFonts w:ascii="Calibri" w:eastAsia="Times New Roman" w:hAnsi="Calibri" w:cs="Calibri"/>
                <w:b/>
                <w:color w:val="000000"/>
                <w:lang w:eastAsia="en-AU"/>
              </w:rPr>
              <w:t>(215)</w:t>
            </w:r>
          </w:p>
        </w:tc>
      </w:tr>
    </w:tbl>
    <w:p w14:paraId="6FE4A3B1" w14:textId="50BFB516" w:rsidR="00851E18" w:rsidRDefault="00851E18">
      <w:pPr>
        <w:rPr>
          <w:rFonts w:ascii="Calibri" w:eastAsia="Times New Roman" w:hAnsi="Calibri" w:cs="Calibri"/>
          <w:b/>
          <w:bCs/>
          <w:i/>
          <w:color w:val="000000"/>
          <w:sz w:val="24"/>
          <w:szCs w:val="24"/>
          <w:lang w:eastAsia="en-AU"/>
        </w:rPr>
      </w:pPr>
    </w:p>
    <w:p w14:paraId="73D9431F" w14:textId="78667514" w:rsidR="00121E7B" w:rsidRDefault="00986B2F">
      <w:pPr>
        <w:rPr>
          <w:rFonts w:ascii="Calibri" w:eastAsia="Times New Roman" w:hAnsi="Calibri" w:cs="Calibri"/>
          <w:b/>
          <w:bCs/>
          <w:i/>
          <w:color w:val="000000"/>
          <w:sz w:val="24"/>
          <w:szCs w:val="24"/>
          <w:lang w:eastAsia="en-AU"/>
        </w:rPr>
      </w:pPr>
      <w:r>
        <w:rPr>
          <w:noProof/>
          <w:lang w:eastAsia="en-AU"/>
        </w:rPr>
        <w:drawing>
          <wp:inline distT="0" distB="0" distL="0" distR="0" wp14:anchorId="603FD51F" wp14:editId="0E9F3D06">
            <wp:extent cx="7028121" cy="3806455"/>
            <wp:effectExtent l="0" t="0" r="1905" b="381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DA688F0" w14:textId="77777777" w:rsidR="00121E7B" w:rsidRDefault="00121E7B">
      <w:pPr>
        <w:rPr>
          <w:rFonts w:ascii="Calibri" w:eastAsia="Times New Roman" w:hAnsi="Calibri" w:cs="Calibri"/>
          <w:b/>
          <w:bCs/>
          <w:i/>
          <w:color w:val="000000"/>
          <w:sz w:val="24"/>
          <w:szCs w:val="24"/>
          <w:lang w:eastAsia="en-AU"/>
        </w:rPr>
      </w:pPr>
      <w:r>
        <w:rPr>
          <w:rFonts w:ascii="Calibri" w:eastAsia="Times New Roman" w:hAnsi="Calibri" w:cs="Calibri"/>
          <w:b/>
          <w:bCs/>
          <w:i/>
          <w:color w:val="000000"/>
          <w:sz w:val="24"/>
          <w:szCs w:val="24"/>
          <w:lang w:eastAsia="en-AU"/>
        </w:rPr>
        <w:br w:type="page"/>
      </w:r>
    </w:p>
    <w:p w14:paraId="6C2AB670" w14:textId="2F242A77" w:rsidR="00386382" w:rsidRPr="00386382" w:rsidRDefault="00446F0B" w:rsidP="00386382">
      <w:pPr>
        <w:spacing w:after="120" w:line="240" w:lineRule="auto"/>
        <w:rPr>
          <w:rFonts w:ascii="Calibri" w:eastAsia="Times New Roman" w:hAnsi="Calibri" w:cs="Calibri"/>
          <w:b/>
          <w:bCs/>
          <w:i/>
          <w:color w:val="000000"/>
          <w:sz w:val="24"/>
          <w:szCs w:val="24"/>
          <w:lang w:eastAsia="en-AU"/>
        </w:rPr>
      </w:pPr>
      <w:r w:rsidRPr="005D523C">
        <w:rPr>
          <w:rFonts w:ascii="Calibri" w:eastAsia="Times New Roman" w:hAnsi="Calibri" w:cs="Calibri"/>
          <w:b/>
          <w:bCs/>
          <w:i/>
          <w:color w:val="000000"/>
          <w:sz w:val="24"/>
          <w:szCs w:val="24"/>
          <w:lang w:eastAsia="en-AU"/>
        </w:rPr>
        <w:lastRenderedPageBreak/>
        <w:t>Would you subscribe to a quarterly newsletter from the OFSC that covered news about the Scheme, information about best practice in safety and advice about complying with Scheme requirements?</w:t>
      </w:r>
    </w:p>
    <w:tbl>
      <w:tblPr>
        <w:tblW w:w="5119" w:type="dxa"/>
        <w:tblInd w:w="93" w:type="dxa"/>
        <w:tblLook w:val="04A0" w:firstRow="1" w:lastRow="0" w:firstColumn="1" w:lastColumn="0" w:noHBand="0" w:noVBand="1"/>
      </w:tblPr>
      <w:tblGrid>
        <w:gridCol w:w="3134"/>
        <w:gridCol w:w="992"/>
        <w:gridCol w:w="993"/>
      </w:tblGrid>
      <w:tr w:rsidR="00386382" w:rsidRPr="00386382" w14:paraId="492B88F2" w14:textId="77777777" w:rsidTr="004A5410">
        <w:trPr>
          <w:trHeight w:val="300"/>
        </w:trPr>
        <w:tc>
          <w:tcPr>
            <w:tcW w:w="3134"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14:paraId="3DA5D92E" w14:textId="77777777" w:rsidR="00386382" w:rsidRPr="00C06207" w:rsidRDefault="00386382" w:rsidP="00386382">
            <w:pPr>
              <w:spacing w:after="0" w:line="240" w:lineRule="auto"/>
              <w:rPr>
                <w:rFonts w:ascii="Calibri" w:eastAsia="Times New Roman" w:hAnsi="Calibri" w:cs="Calibri"/>
                <w:b/>
                <w:bCs/>
                <w:color w:val="000000"/>
                <w:lang w:eastAsia="en-AU"/>
              </w:rPr>
            </w:pPr>
            <w:r w:rsidRPr="00C06207">
              <w:rPr>
                <w:rFonts w:ascii="Calibri" w:eastAsia="Times New Roman" w:hAnsi="Calibri" w:cs="Calibri"/>
                <w:b/>
                <w:bCs/>
                <w:color w:val="000000"/>
                <w:lang w:eastAsia="en-AU"/>
              </w:rPr>
              <w:t>Response</w:t>
            </w:r>
          </w:p>
        </w:tc>
        <w:tc>
          <w:tcPr>
            <w:tcW w:w="992" w:type="dxa"/>
            <w:tcBorders>
              <w:top w:val="single" w:sz="4" w:space="0" w:color="auto"/>
              <w:left w:val="nil"/>
              <w:bottom w:val="single" w:sz="4" w:space="0" w:color="auto"/>
              <w:right w:val="single" w:sz="4" w:space="0" w:color="auto"/>
            </w:tcBorders>
            <w:shd w:val="clear" w:color="000000" w:fill="EF999D"/>
            <w:noWrap/>
            <w:vAlign w:val="bottom"/>
            <w:hideMark/>
          </w:tcPr>
          <w:p w14:paraId="1E89822B" w14:textId="77777777" w:rsidR="00386382" w:rsidRPr="00C06207" w:rsidRDefault="00386382" w:rsidP="00386382">
            <w:pPr>
              <w:spacing w:after="0" w:line="240" w:lineRule="auto"/>
              <w:jc w:val="center"/>
              <w:rPr>
                <w:rFonts w:ascii="Calibri" w:eastAsia="Times New Roman" w:hAnsi="Calibri" w:cs="Calibri"/>
                <w:b/>
                <w:bCs/>
                <w:color w:val="000000"/>
                <w:lang w:eastAsia="en-AU"/>
              </w:rPr>
            </w:pPr>
            <w:r w:rsidRPr="00C06207">
              <w:rPr>
                <w:rFonts w:ascii="Calibri" w:eastAsia="Times New Roman" w:hAnsi="Calibri" w:cs="Calibri"/>
                <w:b/>
                <w:bCs/>
                <w:color w:val="000000"/>
                <w:lang w:eastAsia="en-AU"/>
              </w:rPr>
              <w:t>Count</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14:paraId="1C5377E7" w14:textId="77777777" w:rsidR="00386382" w:rsidRPr="00C06207" w:rsidRDefault="00386382" w:rsidP="00386382">
            <w:pPr>
              <w:spacing w:after="0" w:line="240" w:lineRule="auto"/>
              <w:jc w:val="center"/>
              <w:rPr>
                <w:rFonts w:ascii="Calibri" w:eastAsia="Times New Roman" w:hAnsi="Calibri" w:cs="Calibri"/>
                <w:b/>
                <w:bCs/>
                <w:color w:val="000000"/>
                <w:lang w:eastAsia="en-AU"/>
              </w:rPr>
            </w:pPr>
            <w:r w:rsidRPr="00C06207">
              <w:rPr>
                <w:rFonts w:ascii="Calibri" w:eastAsia="Times New Roman" w:hAnsi="Calibri" w:cs="Calibri"/>
                <w:b/>
                <w:bCs/>
                <w:color w:val="000000"/>
                <w:lang w:eastAsia="en-AU"/>
              </w:rPr>
              <w:t>%</w:t>
            </w:r>
          </w:p>
        </w:tc>
      </w:tr>
      <w:tr w:rsidR="00494E33" w:rsidRPr="00386382" w14:paraId="6897DD2E" w14:textId="77777777" w:rsidTr="00C9497C">
        <w:trPr>
          <w:trHeight w:val="300"/>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14:paraId="26319650" w14:textId="77777777" w:rsidR="00494E33" w:rsidRPr="00C06207" w:rsidRDefault="00494E33" w:rsidP="00494E33">
            <w:pPr>
              <w:spacing w:after="0" w:line="240" w:lineRule="auto"/>
              <w:rPr>
                <w:rFonts w:ascii="Calibri" w:eastAsia="Times New Roman" w:hAnsi="Calibri" w:cs="Calibri"/>
                <w:b/>
                <w:bCs/>
                <w:color w:val="000000"/>
                <w:lang w:eastAsia="en-AU"/>
              </w:rPr>
            </w:pPr>
            <w:r w:rsidRPr="00C06207">
              <w:rPr>
                <w:rFonts w:ascii="Calibri" w:eastAsia="Times New Roman" w:hAnsi="Calibri" w:cs="Calibri"/>
                <w:b/>
                <w:bCs/>
                <w:color w:val="000000"/>
                <w:lang w:eastAsia="en-AU"/>
              </w:rPr>
              <w:t>Yes</w:t>
            </w:r>
          </w:p>
        </w:tc>
        <w:tc>
          <w:tcPr>
            <w:tcW w:w="992" w:type="dxa"/>
            <w:tcBorders>
              <w:top w:val="nil"/>
              <w:left w:val="nil"/>
              <w:bottom w:val="single" w:sz="4" w:space="0" w:color="auto"/>
              <w:right w:val="single" w:sz="4" w:space="0" w:color="auto"/>
            </w:tcBorders>
            <w:shd w:val="clear" w:color="auto" w:fill="auto"/>
            <w:noWrap/>
            <w:vAlign w:val="bottom"/>
          </w:tcPr>
          <w:p w14:paraId="57605234" w14:textId="33B0C204" w:rsidR="00494E33" w:rsidRPr="00C06207" w:rsidRDefault="00AA0253" w:rsidP="00494E33">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206</w:t>
            </w:r>
          </w:p>
        </w:tc>
        <w:tc>
          <w:tcPr>
            <w:tcW w:w="993" w:type="dxa"/>
            <w:tcBorders>
              <w:top w:val="nil"/>
              <w:left w:val="nil"/>
              <w:bottom w:val="single" w:sz="4" w:space="0" w:color="auto"/>
              <w:right w:val="single" w:sz="4" w:space="0" w:color="auto"/>
            </w:tcBorders>
            <w:shd w:val="clear" w:color="auto" w:fill="auto"/>
            <w:noWrap/>
            <w:vAlign w:val="bottom"/>
          </w:tcPr>
          <w:p w14:paraId="253E783F" w14:textId="71195332" w:rsidR="00494E33" w:rsidRPr="00C06207" w:rsidRDefault="00CF3B17" w:rsidP="00C06207">
            <w:pPr>
              <w:spacing w:after="0" w:line="240" w:lineRule="auto"/>
              <w:jc w:val="center"/>
              <w:rPr>
                <w:rFonts w:ascii="Calibri" w:eastAsia="Times New Roman" w:hAnsi="Calibri" w:cs="Calibri"/>
                <w:color w:val="000000"/>
                <w:lang w:eastAsia="en-AU"/>
              </w:rPr>
            </w:pPr>
            <w:r>
              <w:rPr>
                <w:rFonts w:ascii="Calibri" w:eastAsia="Times New Roman" w:hAnsi="Calibri" w:cs="Times New Roman"/>
                <w:color w:val="000000"/>
                <w:lang w:eastAsia="en-AU"/>
              </w:rPr>
              <w:t>94.1</w:t>
            </w:r>
            <w:r w:rsidR="00494E33" w:rsidRPr="00C06207">
              <w:rPr>
                <w:rFonts w:ascii="Calibri" w:eastAsia="Times New Roman" w:hAnsi="Calibri" w:cs="Times New Roman"/>
                <w:color w:val="000000"/>
                <w:lang w:eastAsia="en-AU"/>
              </w:rPr>
              <w:t>%</w:t>
            </w:r>
          </w:p>
        </w:tc>
      </w:tr>
      <w:tr w:rsidR="00494E33" w:rsidRPr="00386382" w14:paraId="5A4EFD3F" w14:textId="77777777" w:rsidTr="00C9497C">
        <w:trPr>
          <w:trHeight w:val="300"/>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14:paraId="250D14D0" w14:textId="77777777" w:rsidR="00494E33" w:rsidRPr="00C06207" w:rsidRDefault="00494E33" w:rsidP="00494E33">
            <w:pPr>
              <w:spacing w:after="0" w:line="240" w:lineRule="auto"/>
              <w:rPr>
                <w:rFonts w:ascii="Calibri" w:eastAsia="Times New Roman" w:hAnsi="Calibri" w:cs="Calibri"/>
                <w:b/>
                <w:bCs/>
                <w:color w:val="000000"/>
                <w:lang w:eastAsia="en-AU"/>
              </w:rPr>
            </w:pPr>
            <w:r w:rsidRPr="00C06207">
              <w:rPr>
                <w:rFonts w:ascii="Calibri" w:eastAsia="Times New Roman" w:hAnsi="Calibri" w:cs="Calibri"/>
                <w:b/>
                <w:bCs/>
                <w:color w:val="000000"/>
                <w:lang w:eastAsia="en-AU"/>
              </w:rPr>
              <w:t>No</w:t>
            </w:r>
          </w:p>
        </w:tc>
        <w:tc>
          <w:tcPr>
            <w:tcW w:w="992" w:type="dxa"/>
            <w:tcBorders>
              <w:top w:val="nil"/>
              <w:left w:val="nil"/>
              <w:bottom w:val="single" w:sz="4" w:space="0" w:color="auto"/>
              <w:right w:val="single" w:sz="4" w:space="0" w:color="auto"/>
            </w:tcBorders>
            <w:shd w:val="clear" w:color="auto" w:fill="auto"/>
            <w:noWrap/>
            <w:vAlign w:val="bottom"/>
          </w:tcPr>
          <w:p w14:paraId="01E44702" w14:textId="1330F5F8" w:rsidR="00494E33" w:rsidRPr="00C06207" w:rsidRDefault="00AA0253" w:rsidP="00494E33">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13</w:t>
            </w:r>
          </w:p>
        </w:tc>
        <w:tc>
          <w:tcPr>
            <w:tcW w:w="993" w:type="dxa"/>
            <w:tcBorders>
              <w:top w:val="nil"/>
              <w:left w:val="nil"/>
              <w:bottom w:val="single" w:sz="4" w:space="0" w:color="auto"/>
              <w:right w:val="single" w:sz="4" w:space="0" w:color="auto"/>
            </w:tcBorders>
            <w:shd w:val="clear" w:color="auto" w:fill="auto"/>
            <w:noWrap/>
            <w:vAlign w:val="bottom"/>
          </w:tcPr>
          <w:p w14:paraId="2D84CA3B" w14:textId="43E52339" w:rsidR="00494E33" w:rsidRPr="00C06207" w:rsidRDefault="00CF3B17" w:rsidP="00C06207">
            <w:pPr>
              <w:spacing w:after="0" w:line="240" w:lineRule="auto"/>
              <w:jc w:val="center"/>
              <w:rPr>
                <w:rFonts w:ascii="Calibri" w:eastAsia="Times New Roman" w:hAnsi="Calibri" w:cs="Calibri"/>
                <w:color w:val="000000"/>
                <w:lang w:eastAsia="en-AU"/>
              </w:rPr>
            </w:pPr>
            <w:r>
              <w:rPr>
                <w:rFonts w:ascii="Calibri" w:eastAsia="Times New Roman" w:hAnsi="Calibri" w:cs="Times New Roman"/>
                <w:color w:val="000000"/>
                <w:lang w:eastAsia="en-AU"/>
              </w:rPr>
              <w:t>5.9</w:t>
            </w:r>
            <w:r w:rsidR="00494E33" w:rsidRPr="00C06207">
              <w:rPr>
                <w:rFonts w:ascii="Calibri" w:eastAsia="Times New Roman" w:hAnsi="Calibri" w:cs="Times New Roman"/>
                <w:color w:val="000000"/>
                <w:lang w:eastAsia="en-AU"/>
              </w:rPr>
              <w:t>%</w:t>
            </w:r>
          </w:p>
        </w:tc>
      </w:tr>
      <w:tr w:rsidR="00494E33" w:rsidRPr="00386382" w14:paraId="1F310C9D" w14:textId="77777777" w:rsidTr="00C9497C">
        <w:trPr>
          <w:trHeight w:val="300"/>
        </w:trPr>
        <w:tc>
          <w:tcPr>
            <w:tcW w:w="3134"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14:paraId="23563321" w14:textId="77777777" w:rsidR="00494E33" w:rsidRPr="00C06207" w:rsidRDefault="00494E33" w:rsidP="00494E33">
            <w:pPr>
              <w:spacing w:after="0" w:line="240" w:lineRule="auto"/>
              <w:rPr>
                <w:rFonts w:ascii="Calibri" w:eastAsia="Times New Roman" w:hAnsi="Calibri" w:cs="Calibri"/>
                <w:b/>
                <w:bCs/>
                <w:color w:val="000000"/>
                <w:lang w:eastAsia="en-AU"/>
              </w:rPr>
            </w:pPr>
            <w:r w:rsidRPr="00C06207">
              <w:rPr>
                <w:rFonts w:ascii="Calibri" w:eastAsia="Times New Roman" w:hAnsi="Calibri" w:cs="Calibri"/>
                <w:b/>
                <w:bCs/>
                <w:color w:val="000000"/>
                <w:lang w:eastAsia="en-AU"/>
              </w:rPr>
              <w:t>Total</w:t>
            </w:r>
          </w:p>
        </w:tc>
        <w:tc>
          <w:tcPr>
            <w:tcW w:w="992" w:type="dxa"/>
            <w:tcBorders>
              <w:top w:val="single" w:sz="4" w:space="0" w:color="auto"/>
              <w:left w:val="nil"/>
              <w:bottom w:val="single" w:sz="4" w:space="0" w:color="auto"/>
              <w:right w:val="single" w:sz="4" w:space="0" w:color="auto"/>
            </w:tcBorders>
            <w:shd w:val="clear" w:color="000000" w:fill="EF999D"/>
            <w:noWrap/>
            <w:vAlign w:val="bottom"/>
          </w:tcPr>
          <w:p w14:paraId="3CF43947" w14:textId="44B2C608" w:rsidR="00494E33" w:rsidRPr="00C06207" w:rsidRDefault="00AA0253" w:rsidP="00C06207">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219</w:t>
            </w:r>
          </w:p>
        </w:tc>
        <w:tc>
          <w:tcPr>
            <w:tcW w:w="993" w:type="dxa"/>
            <w:tcBorders>
              <w:top w:val="single" w:sz="4" w:space="0" w:color="auto"/>
              <w:left w:val="nil"/>
              <w:bottom w:val="single" w:sz="4" w:space="0" w:color="auto"/>
              <w:right w:val="single" w:sz="4" w:space="0" w:color="auto"/>
            </w:tcBorders>
            <w:shd w:val="clear" w:color="000000" w:fill="EF999D"/>
            <w:noWrap/>
            <w:vAlign w:val="bottom"/>
          </w:tcPr>
          <w:p w14:paraId="00462CCB" w14:textId="351EBDE7" w:rsidR="00494E33" w:rsidRPr="00C06207" w:rsidRDefault="00CF3B17" w:rsidP="00494E33">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100.0</w:t>
            </w:r>
            <w:r w:rsidR="00494E33" w:rsidRPr="00C06207">
              <w:rPr>
                <w:rFonts w:ascii="Calibri" w:eastAsia="Times New Roman" w:hAnsi="Calibri" w:cs="Calibri"/>
                <w:b/>
                <w:bCs/>
                <w:color w:val="000000"/>
                <w:lang w:eastAsia="en-AU"/>
              </w:rPr>
              <w:t>%</w:t>
            </w:r>
          </w:p>
        </w:tc>
      </w:tr>
    </w:tbl>
    <w:p w14:paraId="5ABE1235" w14:textId="2D82D5BD" w:rsidR="00B85686" w:rsidRDefault="00B85686" w:rsidP="002C41BB">
      <w:pPr>
        <w:spacing w:after="0" w:line="240" w:lineRule="auto"/>
        <w:rPr>
          <w:rFonts w:ascii="Calibri" w:eastAsia="Times New Roman" w:hAnsi="Calibri" w:cs="Calibri"/>
          <w:bCs/>
          <w:i/>
          <w:iCs/>
          <w:color w:val="000000"/>
          <w:sz w:val="24"/>
          <w:szCs w:val="12"/>
          <w:lang w:eastAsia="en-AU"/>
        </w:rPr>
      </w:pPr>
    </w:p>
    <w:p w14:paraId="0F4E754D" w14:textId="22710598" w:rsidR="00121E7B" w:rsidRDefault="00D90C0F" w:rsidP="002C41BB">
      <w:pPr>
        <w:spacing w:after="0" w:line="240" w:lineRule="auto"/>
        <w:rPr>
          <w:rFonts w:ascii="Calibri" w:eastAsia="Times New Roman" w:hAnsi="Calibri" w:cs="Calibri"/>
          <w:bCs/>
          <w:i/>
          <w:iCs/>
          <w:color w:val="000000"/>
          <w:sz w:val="24"/>
          <w:szCs w:val="12"/>
          <w:lang w:eastAsia="en-AU"/>
        </w:rPr>
      </w:pPr>
      <w:r>
        <w:rPr>
          <w:noProof/>
          <w:lang w:eastAsia="en-AU"/>
        </w:rPr>
        <w:drawing>
          <wp:inline distT="0" distB="0" distL="0" distR="0" wp14:anchorId="738CF921" wp14:editId="70DE674E">
            <wp:extent cx="7729870" cy="3976576"/>
            <wp:effectExtent l="0" t="0" r="4445" b="508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3EC0C7A" w14:textId="77777777" w:rsidR="00121E7B" w:rsidRDefault="00121E7B">
      <w:pPr>
        <w:rPr>
          <w:rFonts w:ascii="Calibri" w:eastAsia="Times New Roman" w:hAnsi="Calibri" w:cs="Calibri"/>
          <w:bCs/>
          <w:i/>
          <w:iCs/>
          <w:color w:val="000000"/>
          <w:sz w:val="24"/>
          <w:szCs w:val="12"/>
          <w:lang w:eastAsia="en-AU"/>
        </w:rPr>
      </w:pPr>
      <w:r>
        <w:rPr>
          <w:rFonts w:ascii="Calibri" w:eastAsia="Times New Roman" w:hAnsi="Calibri" w:cs="Calibri"/>
          <w:bCs/>
          <w:i/>
          <w:iCs/>
          <w:color w:val="000000"/>
          <w:sz w:val="24"/>
          <w:szCs w:val="12"/>
          <w:lang w:eastAsia="en-AU"/>
        </w:rPr>
        <w:br w:type="page"/>
      </w:r>
    </w:p>
    <w:p w14:paraId="7AD5D36D" w14:textId="02960130" w:rsidR="00CB5104" w:rsidRPr="00CB5104" w:rsidRDefault="00446F0B" w:rsidP="00CB5104">
      <w:pPr>
        <w:spacing w:after="120" w:line="240" w:lineRule="auto"/>
        <w:rPr>
          <w:rFonts w:ascii="Calibri" w:eastAsia="Times New Roman" w:hAnsi="Calibri" w:cs="Calibri"/>
          <w:b/>
          <w:bCs/>
          <w:i/>
          <w:color w:val="000000"/>
          <w:sz w:val="24"/>
          <w:szCs w:val="28"/>
          <w:lang w:eastAsia="en-AU"/>
        </w:rPr>
      </w:pPr>
      <w:r w:rsidRPr="005D523C">
        <w:rPr>
          <w:rFonts w:ascii="Calibri" w:eastAsia="Times New Roman" w:hAnsi="Calibri" w:cs="Calibri"/>
          <w:b/>
          <w:bCs/>
          <w:i/>
          <w:color w:val="000000"/>
          <w:sz w:val="24"/>
          <w:szCs w:val="28"/>
          <w:lang w:eastAsia="en-AU"/>
        </w:rPr>
        <w:lastRenderedPageBreak/>
        <w:t>What would you like to see included in the newsletter? Select all that apply.</w:t>
      </w:r>
    </w:p>
    <w:tbl>
      <w:tblPr>
        <w:tblW w:w="9258" w:type="dxa"/>
        <w:tblInd w:w="93" w:type="dxa"/>
        <w:tblLayout w:type="fixed"/>
        <w:tblLook w:val="04A0" w:firstRow="1" w:lastRow="0" w:firstColumn="1" w:lastColumn="0" w:noHBand="0" w:noVBand="1"/>
      </w:tblPr>
      <w:tblGrid>
        <w:gridCol w:w="6848"/>
        <w:gridCol w:w="992"/>
        <w:gridCol w:w="1418"/>
      </w:tblGrid>
      <w:tr w:rsidR="00CB5104" w:rsidRPr="00CB5104" w14:paraId="3650BF3D" w14:textId="77777777" w:rsidTr="00AA0253">
        <w:trPr>
          <w:trHeight w:val="679"/>
        </w:trPr>
        <w:tc>
          <w:tcPr>
            <w:tcW w:w="6848"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14:paraId="781CF348" w14:textId="77777777" w:rsidR="00CB5104" w:rsidRPr="00C06207" w:rsidRDefault="00CB5104" w:rsidP="00CB5104">
            <w:pPr>
              <w:spacing w:after="0" w:line="240" w:lineRule="auto"/>
              <w:rPr>
                <w:rFonts w:ascii="Calibri" w:eastAsia="Times New Roman" w:hAnsi="Calibri" w:cs="Calibri"/>
                <w:b/>
                <w:bCs/>
                <w:color w:val="000000"/>
                <w:lang w:eastAsia="en-AU"/>
              </w:rPr>
            </w:pPr>
            <w:r w:rsidRPr="00C06207">
              <w:rPr>
                <w:rFonts w:ascii="Calibri" w:eastAsia="Times New Roman" w:hAnsi="Calibri" w:cs="Calibri"/>
                <w:b/>
                <w:bCs/>
                <w:color w:val="000000"/>
                <w:lang w:eastAsia="en-AU"/>
              </w:rPr>
              <w:t>Response</w:t>
            </w:r>
          </w:p>
        </w:tc>
        <w:tc>
          <w:tcPr>
            <w:tcW w:w="992" w:type="dxa"/>
            <w:tcBorders>
              <w:top w:val="single" w:sz="4" w:space="0" w:color="auto"/>
              <w:left w:val="nil"/>
              <w:bottom w:val="single" w:sz="4" w:space="0" w:color="auto"/>
              <w:right w:val="single" w:sz="4" w:space="0" w:color="auto"/>
            </w:tcBorders>
            <w:shd w:val="clear" w:color="000000" w:fill="EF999D"/>
            <w:noWrap/>
            <w:vAlign w:val="bottom"/>
            <w:hideMark/>
          </w:tcPr>
          <w:p w14:paraId="09AE0693" w14:textId="77777777" w:rsidR="00CB5104" w:rsidRPr="00C06207" w:rsidRDefault="00CB5104" w:rsidP="00CB5104">
            <w:pPr>
              <w:spacing w:after="0" w:line="240" w:lineRule="auto"/>
              <w:jc w:val="center"/>
              <w:rPr>
                <w:rFonts w:ascii="Calibri" w:eastAsia="Times New Roman" w:hAnsi="Calibri" w:cs="Calibri"/>
                <w:b/>
                <w:bCs/>
                <w:color w:val="000000"/>
                <w:lang w:eastAsia="en-AU"/>
              </w:rPr>
            </w:pPr>
            <w:r w:rsidRPr="00C06207">
              <w:rPr>
                <w:rFonts w:ascii="Calibri" w:eastAsia="Times New Roman" w:hAnsi="Calibri" w:cs="Calibri"/>
                <w:b/>
                <w:bCs/>
                <w:color w:val="000000"/>
                <w:lang w:eastAsia="en-AU"/>
              </w:rPr>
              <w:t>Count</w:t>
            </w:r>
          </w:p>
        </w:tc>
        <w:tc>
          <w:tcPr>
            <w:tcW w:w="1418" w:type="dxa"/>
            <w:tcBorders>
              <w:top w:val="single" w:sz="4" w:space="0" w:color="auto"/>
              <w:left w:val="nil"/>
              <w:bottom w:val="single" w:sz="4" w:space="0" w:color="auto"/>
              <w:right w:val="single" w:sz="4" w:space="0" w:color="auto"/>
            </w:tcBorders>
            <w:shd w:val="clear" w:color="000000" w:fill="EF999D"/>
            <w:vAlign w:val="bottom"/>
            <w:hideMark/>
          </w:tcPr>
          <w:p w14:paraId="743EDACA" w14:textId="77777777" w:rsidR="00CB5104" w:rsidRPr="00C06207" w:rsidRDefault="00CB5104" w:rsidP="00CB5104">
            <w:pPr>
              <w:spacing w:after="0" w:line="240" w:lineRule="auto"/>
              <w:jc w:val="center"/>
              <w:rPr>
                <w:rFonts w:ascii="Calibri" w:eastAsia="Times New Roman" w:hAnsi="Calibri" w:cs="Calibri"/>
                <w:b/>
                <w:bCs/>
                <w:color w:val="000000"/>
                <w:lang w:eastAsia="en-AU"/>
              </w:rPr>
            </w:pPr>
            <w:r w:rsidRPr="00C06207">
              <w:rPr>
                <w:rFonts w:ascii="Calibri" w:eastAsia="Times New Roman" w:hAnsi="Calibri" w:cs="Calibri"/>
                <w:b/>
                <w:bCs/>
                <w:color w:val="000000"/>
                <w:lang w:eastAsia="en-AU"/>
              </w:rPr>
              <w:t>% of respondents</w:t>
            </w:r>
          </w:p>
          <w:p w14:paraId="2A5C69BA" w14:textId="159F46BF" w:rsidR="00CB5104" w:rsidRPr="00C06207" w:rsidRDefault="00CB5104" w:rsidP="00B80CB6">
            <w:pPr>
              <w:spacing w:after="0" w:line="240" w:lineRule="auto"/>
              <w:jc w:val="center"/>
              <w:rPr>
                <w:rFonts w:ascii="Calibri" w:eastAsia="Times New Roman" w:hAnsi="Calibri" w:cs="Calibri"/>
                <w:b/>
                <w:bCs/>
                <w:color w:val="000000"/>
                <w:lang w:eastAsia="en-AU"/>
              </w:rPr>
            </w:pPr>
            <w:r w:rsidRPr="00C06207">
              <w:rPr>
                <w:rFonts w:ascii="Calibri" w:eastAsia="Times New Roman" w:hAnsi="Calibri" w:cs="Calibri"/>
                <w:b/>
                <w:bCs/>
                <w:color w:val="000000"/>
                <w:sz w:val="18"/>
                <w:lang w:eastAsia="en-AU"/>
              </w:rPr>
              <w:t>(</w:t>
            </w:r>
            <w:r w:rsidR="002577D0">
              <w:rPr>
                <w:rFonts w:ascii="Calibri" w:eastAsia="Times New Roman" w:hAnsi="Calibri" w:cs="Calibri"/>
                <w:b/>
                <w:bCs/>
                <w:color w:val="000000"/>
                <w:sz w:val="18"/>
                <w:lang w:eastAsia="en-AU"/>
              </w:rPr>
              <w:t>206</w:t>
            </w:r>
            <w:r w:rsidRPr="00C06207">
              <w:rPr>
                <w:rFonts w:ascii="Calibri" w:eastAsia="Times New Roman" w:hAnsi="Calibri" w:cs="Calibri"/>
                <w:b/>
                <w:bCs/>
                <w:color w:val="000000"/>
                <w:sz w:val="18"/>
                <w:lang w:eastAsia="en-AU"/>
              </w:rPr>
              <w:t xml:space="preserve"> responses)</w:t>
            </w:r>
          </w:p>
        </w:tc>
      </w:tr>
      <w:tr w:rsidR="00B80CB6" w:rsidRPr="00CB5104" w14:paraId="161827EC" w14:textId="77777777" w:rsidTr="00AA0253">
        <w:trPr>
          <w:trHeight w:val="300"/>
        </w:trPr>
        <w:tc>
          <w:tcPr>
            <w:tcW w:w="6848" w:type="dxa"/>
            <w:tcBorders>
              <w:top w:val="nil"/>
              <w:left w:val="single" w:sz="4" w:space="0" w:color="auto"/>
              <w:bottom w:val="single" w:sz="4" w:space="0" w:color="auto"/>
              <w:right w:val="single" w:sz="4" w:space="0" w:color="auto"/>
            </w:tcBorders>
            <w:shd w:val="clear" w:color="auto" w:fill="auto"/>
            <w:noWrap/>
            <w:vAlign w:val="bottom"/>
            <w:hideMark/>
          </w:tcPr>
          <w:p w14:paraId="52C5699D" w14:textId="027D24A3" w:rsidR="00B80CB6" w:rsidRPr="00C06207" w:rsidRDefault="00AA0253" w:rsidP="00B80CB6">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Case studies on companies that have excellent or innovative practices</w:t>
            </w:r>
          </w:p>
        </w:tc>
        <w:tc>
          <w:tcPr>
            <w:tcW w:w="992" w:type="dxa"/>
            <w:tcBorders>
              <w:top w:val="nil"/>
              <w:left w:val="nil"/>
              <w:bottom w:val="single" w:sz="4" w:space="0" w:color="auto"/>
              <w:right w:val="single" w:sz="4" w:space="0" w:color="auto"/>
            </w:tcBorders>
            <w:shd w:val="clear" w:color="auto" w:fill="auto"/>
            <w:noWrap/>
            <w:vAlign w:val="bottom"/>
          </w:tcPr>
          <w:p w14:paraId="7A719FCC" w14:textId="1C38F991" w:rsidR="00B80CB6" w:rsidRPr="00C06207" w:rsidRDefault="00AA0253" w:rsidP="00B80CB6">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181</w:t>
            </w:r>
          </w:p>
        </w:tc>
        <w:tc>
          <w:tcPr>
            <w:tcW w:w="1418" w:type="dxa"/>
            <w:tcBorders>
              <w:top w:val="nil"/>
              <w:left w:val="nil"/>
              <w:bottom w:val="single" w:sz="4" w:space="0" w:color="auto"/>
              <w:right w:val="single" w:sz="4" w:space="0" w:color="auto"/>
            </w:tcBorders>
            <w:shd w:val="clear" w:color="auto" w:fill="auto"/>
            <w:noWrap/>
            <w:vAlign w:val="bottom"/>
          </w:tcPr>
          <w:p w14:paraId="740C474C" w14:textId="6EAE8520" w:rsidR="00C06207" w:rsidRPr="00C06207" w:rsidRDefault="00CF3B17" w:rsidP="00C06207">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87.9</w:t>
            </w:r>
            <w:r w:rsidR="00B80CB6" w:rsidRPr="00C06207">
              <w:rPr>
                <w:rFonts w:ascii="Calibri" w:eastAsia="Times New Roman" w:hAnsi="Calibri" w:cs="Times New Roman"/>
                <w:color w:val="000000"/>
                <w:lang w:eastAsia="en-AU"/>
              </w:rPr>
              <w:t>%</w:t>
            </w:r>
          </w:p>
        </w:tc>
      </w:tr>
      <w:tr w:rsidR="00B80CB6" w:rsidRPr="00CB5104" w14:paraId="486720C4" w14:textId="77777777" w:rsidTr="00AA0253">
        <w:trPr>
          <w:trHeight w:val="300"/>
        </w:trPr>
        <w:tc>
          <w:tcPr>
            <w:tcW w:w="6848" w:type="dxa"/>
            <w:tcBorders>
              <w:top w:val="nil"/>
              <w:left w:val="single" w:sz="4" w:space="0" w:color="auto"/>
              <w:bottom w:val="single" w:sz="4" w:space="0" w:color="auto"/>
              <w:right w:val="single" w:sz="4" w:space="0" w:color="auto"/>
            </w:tcBorders>
            <w:shd w:val="clear" w:color="auto" w:fill="auto"/>
            <w:noWrap/>
            <w:vAlign w:val="bottom"/>
            <w:hideMark/>
          </w:tcPr>
          <w:p w14:paraId="37C03F35" w14:textId="2CDD6D5A" w:rsidR="00B80CB6" w:rsidRPr="00C06207" w:rsidRDefault="00AA0253" w:rsidP="00B80CB6">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New fact sheets on best practice in safety</w:t>
            </w:r>
          </w:p>
        </w:tc>
        <w:tc>
          <w:tcPr>
            <w:tcW w:w="992" w:type="dxa"/>
            <w:tcBorders>
              <w:top w:val="nil"/>
              <w:left w:val="nil"/>
              <w:bottom w:val="single" w:sz="4" w:space="0" w:color="auto"/>
              <w:right w:val="single" w:sz="4" w:space="0" w:color="auto"/>
            </w:tcBorders>
            <w:shd w:val="clear" w:color="auto" w:fill="auto"/>
            <w:noWrap/>
            <w:vAlign w:val="bottom"/>
          </w:tcPr>
          <w:p w14:paraId="6545B01D" w14:textId="5603FD2F" w:rsidR="00B80CB6" w:rsidRPr="00C06207" w:rsidRDefault="00AA0253" w:rsidP="00B80CB6">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194</w:t>
            </w:r>
          </w:p>
        </w:tc>
        <w:tc>
          <w:tcPr>
            <w:tcW w:w="1418" w:type="dxa"/>
            <w:tcBorders>
              <w:top w:val="nil"/>
              <w:left w:val="nil"/>
              <w:bottom w:val="single" w:sz="4" w:space="0" w:color="auto"/>
              <w:right w:val="single" w:sz="4" w:space="0" w:color="auto"/>
            </w:tcBorders>
            <w:shd w:val="clear" w:color="auto" w:fill="auto"/>
            <w:noWrap/>
            <w:vAlign w:val="bottom"/>
          </w:tcPr>
          <w:p w14:paraId="3D823CE6" w14:textId="64BB2BC3" w:rsidR="00B80CB6" w:rsidRPr="00C06207" w:rsidRDefault="00AA0253" w:rsidP="00CF3B17">
            <w:pPr>
              <w:spacing w:after="0" w:line="240" w:lineRule="auto"/>
              <w:jc w:val="center"/>
              <w:rPr>
                <w:rFonts w:ascii="Calibri" w:eastAsia="Times New Roman" w:hAnsi="Calibri" w:cs="Calibri"/>
                <w:color w:val="000000"/>
                <w:lang w:eastAsia="en-AU"/>
              </w:rPr>
            </w:pPr>
            <w:r>
              <w:rPr>
                <w:rFonts w:ascii="Calibri" w:eastAsia="Times New Roman" w:hAnsi="Calibri" w:cs="Times New Roman"/>
                <w:color w:val="000000"/>
                <w:lang w:eastAsia="en-AU"/>
              </w:rPr>
              <w:t>94.1</w:t>
            </w:r>
            <w:r w:rsidR="00B80CB6" w:rsidRPr="00C06207">
              <w:rPr>
                <w:rFonts w:ascii="Calibri" w:eastAsia="Times New Roman" w:hAnsi="Calibri" w:cs="Times New Roman"/>
                <w:color w:val="000000"/>
                <w:lang w:eastAsia="en-AU"/>
              </w:rPr>
              <w:t>%</w:t>
            </w:r>
          </w:p>
        </w:tc>
      </w:tr>
      <w:tr w:rsidR="00B80CB6" w:rsidRPr="00CB5104" w14:paraId="3ABCCCC3" w14:textId="77777777" w:rsidTr="00AA0253">
        <w:trPr>
          <w:trHeight w:val="300"/>
        </w:trPr>
        <w:tc>
          <w:tcPr>
            <w:tcW w:w="6848" w:type="dxa"/>
            <w:tcBorders>
              <w:top w:val="nil"/>
              <w:left w:val="single" w:sz="4" w:space="0" w:color="auto"/>
              <w:bottom w:val="single" w:sz="4" w:space="0" w:color="auto"/>
              <w:right w:val="single" w:sz="4" w:space="0" w:color="auto"/>
            </w:tcBorders>
            <w:shd w:val="clear" w:color="auto" w:fill="auto"/>
            <w:noWrap/>
            <w:vAlign w:val="bottom"/>
            <w:hideMark/>
          </w:tcPr>
          <w:p w14:paraId="3760D78B" w14:textId="5A37757D" w:rsidR="00B80CB6" w:rsidRPr="00C06207" w:rsidRDefault="00AA0253" w:rsidP="00EE1B8E">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Update on the activities of the FSC and his/her office</w:t>
            </w:r>
          </w:p>
        </w:tc>
        <w:tc>
          <w:tcPr>
            <w:tcW w:w="992" w:type="dxa"/>
            <w:tcBorders>
              <w:top w:val="nil"/>
              <w:left w:val="nil"/>
              <w:bottom w:val="single" w:sz="4" w:space="0" w:color="auto"/>
              <w:right w:val="single" w:sz="4" w:space="0" w:color="auto"/>
            </w:tcBorders>
            <w:shd w:val="clear" w:color="auto" w:fill="auto"/>
            <w:noWrap/>
            <w:vAlign w:val="bottom"/>
          </w:tcPr>
          <w:p w14:paraId="1939CF42" w14:textId="2C93EEE7" w:rsidR="00B80CB6" w:rsidRPr="00C06207" w:rsidRDefault="00AA0253" w:rsidP="00B80CB6">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155</w:t>
            </w:r>
          </w:p>
        </w:tc>
        <w:tc>
          <w:tcPr>
            <w:tcW w:w="1418" w:type="dxa"/>
            <w:tcBorders>
              <w:top w:val="nil"/>
              <w:left w:val="nil"/>
              <w:bottom w:val="single" w:sz="4" w:space="0" w:color="auto"/>
              <w:right w:val="single" w:sz="4" w:space="0" w:color="auto"/>
            </w:tcBorders>
            <w:shd w:val="clear" w:color="auto" w:fill="auto"/>
            <w:noWrap/>
            <w:vAlign w:val="bottom"/>
          </w:tcPr>
          <w:p w14:paraId="59D0CFB2" w14:textId="767E4147" w:rsidR="00B80CB6" w:rsidRPr="00C06207" w:rsidRDefault="00CF3B17" w:rsidP="00B80CB6">
            <w:pPr>
              <w:spacing w:after="0" w:line="240" w:lineRule="auto"/>
              <w:jc w:val="center"/>
              <w:rPr>
                <w:rFonts w:ascii="Calibri" w:eastAsia="Times New Roman" w:hAnsi="Calibri" w:cs="Calibri"/>
                <w:color w:val="000000"/>
                <w:lang w:eastAsia="en-AU"/>
              </w:rPr>
            </w:pPr>
            <w:r>
              <w:rPr>
                <w:rFonts w:ascii="Calibri" w:eastAsia="Times New Roman" w:hAnsi="Calibri" w:cs="Times New Roman"/>
                <w:color w:val="000000"/>
                <w:lang w:eastAsia="en-AU"/>
              </w:rPr>
              <w:t>75.2</w:t>
            </w:r>
            <w:r w:rsidR="00B80CB6" w:rsidRPr="00C06207">
              <w:rPr>
                <w:rFonts w:ascii="Calibri" w:eastAsia="Times New Roman" w:hAnsi="Calibri" w:cs="Times New Roman"/>
                <w:color w:val="000000"/>
                <w:lang w:eastAsia="en-AU"/>
              </w:rPr>
              <w:t>%</w:t>
            </w:r>
          </w:p>
        </w:tc>
      </w:tr>
      <w:tr w:rsidR="00B80CB6" w:rsidRPr="00CB5104" w14:paraId="3E287E69" w14:textId="77777777" w:rsidTr="00AA0253">
        <w:trPr>
          <w:trHeight w:val="300"/>
        </w:trPr>
        <w:tc>
          <w:tcPr>
            <w:tcW w:w="68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326C2B" w14:textId="77777777" w:rsidR="00B80CB6" w:rsidRPr="00C06207" w:rsidRDefault="00B80CB6" w:rsidP="00B80CB6">
            <w:pPr>
              <w:spacing w:after="0" w:line="240" w:lineRule="auto"/>
              <w:rPr>
                <w:rFonts w:ascii="Calibri" w:eastAsia="Times New Roman" w:hAnsi="Calibri" w:cs="Calibri"/>
                <w:b/>
                <w:bCs/>
                <w:color w:val="000000"/>
                <w:lang w:eastAsia="en-AU"/>
              </w:rPr>
            </w:pPr>
            <w:r w:rsidRPr="00C06207">
              <w:rPr>
                <w:rFonts w:ascii="Calibri" w:eastAsia="Times New Roman" w:hAnsi="Calibri" w:cs="Calibri"/>
                <w:b/>
                <w:bCs/>
                <w:color w:val="000000"/>
                <w:lang w:eastAsia="en-AU"/>
              </w:rPr>
              <w:t>Other</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16C7DF3" w14:textId="0D9ED78C" w:rsidR="00B80CB6" w:rsidRPr="00C06207" w:rsidRDefault="00AA0253" w:rsidP="00B80CB6">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46</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3A287BF7" w14:textId="163DD589" w:rsidR="00B80CB6" w:rsidRPr="00C06207" w:rsidRDefault="00CF3B17" w:rsidP="00B80CB6">
            <w:pPr>
              <w:spacing w:after="0" w:line="240" w:lineRule="auto"/>
              <w:jc w:val="center"/>
              <w:rPr>
                <w:rFonts w:ascii="Calibri" w:eastAsia="Times New Roman" w:hAnsi="Calibri" w:cs="Calibri"/>
                <w:color w:val="000000"/>
                <w:lang w:eastAsia="en-AU"/>
              </w:rPr>
            </w:pPr>
            <w:r>
              <w:rPr>
                <w:rFonts w:ascii="Calibri" w:eastAsia="Times New Roman" w:hAnsi="Calibri" w:cs="Times New Roman"/>
                <w:color w:val="000000"/>
                <w:lang w:eastAsia="en-AU"/>
              </w:rPr>
              <w:t>22.3</w:t>
            </w:r>
            <w:r w:rsidR="00B80CB6" w:rsidRPr="00C06207">
              <w:rPr>
                <w:rFonts w:ascii="Calibri" w:eastAsia="Times New Roman" w:hAnsi="Calibri" w:cs="Times New Roman"/>
                <w:color w:val="000000"/>
                <w:lang w:eastAsia="en-AU"/>
              </w:rPr>
              <w:t>%</w:t>
            </w:r>
          </w:p>
        </w:tc>
      </w:tr>
    </w:tbl>
    <w:p w14:paraId="4FFEA24F" w14:textId="4E93E598" w:rsidR="00B96F56" w:rsidRDefault="00B96F56" w:rsidP="002C41BB">
      <w:pPr>
        <w:spacing w:after="0" w:line="240" w:lineRule="auto"/>
        <w:rPr>
          <w:noProof/>
          <w:sz w:val="24"/>
          <w:szCs w:val="24"/>
          <w:lang w:eastAsia="en-AU"/>
        </w:rPr>
      </w:pPr>
    </w:p>
    <w:p w14:paraId="28B10DB1" w14:textId="4F88B520" w:rsidR="00CB5104" w:rsidRDefault="00CB5104" w:rsidP="002C41BB">
      <w:pPr>
        <w:spacing w:after="0" w:line="240" w:lineRule="auto"/>
        <w:rPr>
          <w:rFonts w:ascii="Calibri" w:eastAsia="Times New Roman" w:hAnsi="Calibri" w:cs="Calibri"/>
          <w:bCs/>
          <w:i/>
          <w:iCs/>
          <w:color w:val="000000"/>
          <w:sz w:val="12"/>
          <w:szCs w:val="12"/>
          <w:lang w:eastAsia="en-AU"/>
        </w:rPr>
      </w:pPr>
    </w:p>
    <w:p w14:paraId="2B67092F" w14:textId="6367271E" w:rsidR="00CB5104" w:rsidRDefault="00986B2F" w:rsidP="002C41BB">
      <w:pPr>
        <w:spacing w:after="0" w:line="240" w:lineRule="auto"/>
        <w:rPr>
          <w:rFonts w:ascii="Calibri" w:eastAsia="Times New Roman" w:hAnsi="Calibri" w:cs="Calibri"/>
          <w:bCs/>
          <w:i/>
          <w:iCs/>
          <w:color w:val="000000"/>
          <w:sz w:val="12"/>
          <w:szCs w:val="12"/>
          <w:lang w:eastAsia="en-AU"/>
        </w:rPr>
        <w:sectPr w:rsidR="00CB5104" w:rsidSect="00B37C31">
          <w:type w:val="continuous"/>
          <w:pgSz w:w="16839" w:h="11907" w:orient="landscape" w:code="9"/>
          <w:pgMar w:top="1191" w:right="1440" w:bottom="1191" w:left="1440" w:header="709" w:footer="567" w:gutter="0"/>
          <w:cols w:space="708"/>
          <w:docGrid w:linePitch="360"/>
        </w:sectPr>
      </w:pPr>
      <w:r>
        <w:rPr>
          <w:noProof/>
          <w:lang w:eastAsia="en-AU"/>
        </w:rPr>
        <w:drawing>
          <wp:inline distT="0" distB="0" distL="0" distR="0" wp14:anchorId="0754A2B0" wp14:editId="5B4BB5D8">
            <wp:extent cx="6719777" cy="3742661"/>
            <wp:effectExtent l="0" t="0" r="5080" b="1079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E10ECBC" w14:textId="21334530" w:rsidR="00DC25DA" w:rsidRPr="00696F89" w:rsidRDefault="00446F0B" w:rsidP="00696F89">
      <w:pPr>
        <w:spacing w:after="0"/>
        <w:rPr>
          <w:b/>
          <w:i/>
          <w:sz w:val="24"/>
        </w:rPr>
      </w:pPr>
      <w:r w:rsidRPr="00446F0B">
        <w:rPr>
          <w:b/>
          <w:i/>
          <w:sz w:val="24"/>
        </w:rPr>
        <w:lastRenderedPageBreak/>
        <w:t>Is all of the information you require regarding the OFSC regulatory framework available on fsc.gov.au?</w:t>
      </w:r>
    </w:p>
    <w:tbl>
      <w:tblPr>
        <w:tblW w:w="5119" w:type="dxa"/>
        <w:tblInd w:w="93" w:type="dxa"/>
        <w:tblLook w:val="04A0" w:firstRow="1" w:lastRow="0" w:firstColumn="1" w:lastColumn="0" w:noHBand="0" w:noVBand="1"/>
      </w:tblPr>
      <w:tblGrid>
        <w:gridCol w:w="3134"/>
        <w:gridCol w:w="992"/>
        <w:gridCol w:w="993"/>
      </w:tblGrid>
      <w:tr w:rsidR="002A0017" w:rsidRPr="00386382" w14:paraId="30237194" w14:textId="77777777" w:rsidTr="002B51B3">
        <w:trPr>
          <w:trHeight w:val="300"/>
        </w:trPr>
        <w:tc>
          <w:tcPr>
            <w:tcW w:w="3134"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14:paraId="4CB18697" w14:textId="77777777" w:rsidR="002A0017" w:rsidRPr="00C06207" w:rsidRDefault="002A0017" w:rsidP="002B51B3">
            <w:pPr>
              <w:spacing w:after="0" w:line="240" w:lineRule="auto"/>
              <w:rPr>
                <w:rFonts w:ascii="Calibri" w:eastAsia="Times New Roman" w:hAnsi="Calibri" w:cs="Calibri"/>
                <w:b/>
                <w:bCs/>
                <w:color w:val="000000"/>
                <w:lang w:eastAsia="en-AU"/>
              </w:rPr>
            </w:pPr>
            <w:r w:rsidRPr="00C06207">
              <w:rPr>
                <w:rFonts w:ascii="Calibri" w:eastAsia="Times New Roman" w:hAnsi="Calibri" w:cs="Calibri"/>
                <w:b/>
                <w:bCs/>
                <w:color w:val="000000"/>
                <w:lang w:eastAsia="en-AU"/>
              </w:rPr>
              <w:t>Response</w:t>
            </w:r>
          </w:p>
        </w:tc>
        <w:tc>
          <w:tcPr>
            <w:tcW w:w="992" w:type="dxa"/>
            <w:tcBorders>
              <w:top w:val="single" w:sz="4" w:space="0" w:color="auto"/>
              <w:left w:val="nil"/>
              <w:bottom w:val="single" w:sz="4" w:space="0" w:color="auto"/>
              <w:right w:val="single" w:sz="4" w:space="0" w:color="auto"/>
            </w:tcBorders>
            <w:shd w:val="clear" w:color="000000" w:fill="EF999D"/>
            <w:noWrap/>
            <w:vAlign w:val="bottom"/>
            <w:hideMark/>
          </w:tcPr>
          <w:p w14:paraId="51853462" w14:textId="77777777" w:rsidR="002A0017" w:rsidRPr="00C06207" w:rsidRDefault="002A0017" w:rsidP="002B51B3">
            <w:pPr>
              <w:spacing w:after="0" w:line="240" w:lineRule="auto"/>
              <w:jc w:val="center"/>
              <w:rPr>
                <w:rFonts w:ascii="Calibri" w:eastAsia="Times New Roman" w:hAnsi="Calibri" w:cs="Calibri"/>
                <w:b/>
                <w:bCs/>
                <w:color w:val="000000"/>
                <w:lang w:eastAsia="en-AU"/>
              </w:rPr>
            </w:pPr>
            <w:r w:rsidRPr="00C06207">
              <w:rPr>
                <w:rFonts w:ascii="Calibri" w:eastAsia="Times New Roman" w:hAnsi="Calibri" w:cs="Calibri"/>
                <w:b/>
                <w:bCs/>
                <w:color w:val="000000"/>
                <w:lang w:eastAsia="en-AU"/>
              </w:rPr>
              <w:t>Count</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14:paraId="7E377228" w14:textId="77777777" w:rsidR="002A0017" w:rsidRPr="00C06207" w:rsidRDefault="002A0017" w:rsidP="002B51B3">
            <w:pPr>
              <w:spacing w:after="0" w:line="240" w:lineRule="auto"/>
              <w:jc w:val="center"/>
              <w:rPr>
                <w:rFonts w:ascii="Calibri" w:eastAsia="Times New Roman" w:hAnsi="Calibri" w:cs="Calibri"/>
                <w:b/>
                <w:bCs/>
                <w:color w:val="000000"/>
                <w:lang w:eastAsia="en-AU"/>
              </w:rPr>
            </w:pPr>
            <w:r w:rsidRPr="00C06207">
              <w:rPr>
                <w:rFonts w:ascii="Calibri" w:eastAsia="Times New Roman" w:hAnsi="Calibri" w:cs="Calibri"/>
                <w:b/>
                <w:bCs/>
                <w:color w:val="000000"/>
                <w:lang w:eastAsia="en-AU"/>
              </w:rPr>
              <w:t>%</w:t>
            </w:r>
          </w:p>
        </w:tc>
      </w:tr>
      <w:tr w:rsidR="002A0017" w:rsidRPr="00386382" w14:paraId="535009ED" w14:textId="77777777" w:rsidTr="002B51B3">
        <w:trPr>
          <w:trHeight w:val="300"/>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14:paraId="5AC8F6C8" w14:textId="77777777" w:rsidR="002A0017" w:rsidRPr="00C06207" w:rsidRDefault="002A0017" w:rsidP="002B51B3">
            <w:pPr>
              <w:spacing w:after="0" w:line="240" w:lineRule="auto"/>
              <w:rPr>
                <w:rFonts w:ascii="Calibri" w:eastAsia="Times New Roman" w:hAnsi="Calibri" w:cs="Calibri"/>
                <w:b/>
                <w:bCs/>
                <w:color w:val="000000"/>
                <w:lang w:eastAsia="en-AU"/>
              </w:rPr>
            </w:pPr>
            <w:r w:rsidRPr="00C06207">
              <w:rPr>
                <w:rFonts w:ascii="Calibri" w:eastAsia="Times New Roman" w:hAnsi="Calibri" w:cs="Calibri"/>
                <w:b/>
                <w:bCs/>
                <w:color w:val="000000"/>
                <w:lang w:eastAsia="en-AU"/>
              </w:rPr>
              <w:t>Yes</w:t>
            </w:r>
          </w:p>
        </w:tc>
        <w:tc>
          <w:tcPr>
            <w:tcW w:w="992" w:type="dxa"/>
            <w:tcBorders>
              <w:top w:val="nil"/>
              <w:left w:val="nil"/>
              <w:bottom w:val="single" w:sz="4" w:space="0" w:color="auto"/>
              <w:right w:val="single" w:sz="4" w:space="0" w:color="auto"/>
            </w:tcBorders>
            <w:shd w:val="clear" w:color="auto" w:fill="auto"/>
            <w:noWrap/>
            <w:vAlign w:val="bottom"/>
          </w:tcPr>
          <w:p w14:paraId="6AB04373" w14:textId="1C903F30" w:rsidR="002A0017" w:rsidRPr="00C06207" w:rsidRDefault="00EE1B8E" w:rsidP="002B51B3">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167</w:t>
            </w:r>
          </w:p>
        </w:tc>
        <w:tc>
          <w:tcPr>
            <w:tcW w:w="993" w:type="dxa"/>
            <w:tcBorders>
              <w:top w:val="nil"/>
              <w:left w:val="nil"/>
              <w:bottom w:val="single" w:sz="4" w:space="0" w:color="auto"/>
              <w:right w:val="single" w:sz="4" w:space="0" w:color="auto"/>
            </w:tcBorders>
            <w:shd w:val="clear" w:color="auto" w:fill="auto"/>
            <w:noWrap/>
            <w:vAlign w:val="bottom"/>
          </w:tcPr>
          <w:p w14:paraId="07188918" w14:textId="17BCFEF6" w:rsidR="002A0017" w:rsidRPr="00C06207" w:rsidRDefault="00CF3B17" w:rsidP="002B51B3">
            <w:pPr>
              <w:spacing w:after="0" w:line="240" w:lineRule="auto"/>
              <w:jc w:val="center"/>
              <w:rPr>
                <w:rFonts w:ascii="Calibri" w:eastAsia="Times New Roman" w:hAnsi="Calibri" w:cs="Calibri"/>
                <w:color w:val="000000"/>
                <w:lang w:eastAsia="en-AU"/>
              </w:rPr>
            </w:pPr>
            <w:r>
              <w:rPr>
                <w:rFonts w:ascii="Calibri" w:eastAsia="Times New Roman" w:hAnsi="Calibri" w:cs="Times New Roman"/>
                <w:color w:val="000000"/>
                <w:lang w:eastAsia="en-AU"/>
              </w:rPr>
              <w:t>93.3</w:t>
            </w:r>
            <w:r w:rsidR="002A0017" w:rsidRPr="00C06207">
              <w:rPr>
                <w:rFonts w:ascii="Calibri" w:eastAsia="Times New Roman" w:hAnsi="Calibri" w:cs="Times New Roman"/>
                <w:color w:val="000000"/>
                <w:lang w:eastAsia="en-AU"/>
              </w:rPr>
              <w:t>%</w:t>
            </w:r>
          </w:p>
        </w:tc>
      </w:tr>
      <w:tr w:rsidR="002A0017" w:rsidRPr="00386382" w14:paraId="47EBDBBA" w14:textId="77777777" w:rsidTr="002B51B3">
        <w:trPr>
          <w:trHeight w:val="300"/>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14:paraId="4099A961" w14:textId="77777777" w:rsidR="002A0017" w:rsidRPr="00C06207" w:rsidRDefault="002A0017" w:rsidP="002B51B3">
            <w:pPr>
              <w:spacing w:after="0" w:line="240" w:lineRule="auto"/>
              <w:rPr>
                <w:rFonts w:ascii="Calibri" w:eastAsia="Times New Roman" w:hAnsi="Calibri" w:cs="Calibri"/>
                <w:b/>
                <w:bCs/>
                <w:color w:val="000000"/>
                <w:lang w:eastAsia="en-AU"/>
              </w:rPr>
            </w:pPr>
            <w:r w:rsidRPr="00C06207">
              <w:rPr>
                <w:rFonts w:ascii="Calibri" w:eastAsia="Times New Roman" w:hAnsi="Calibri" w:cs="Calibri"/>
                <w:b/>
                <w:bCs/>
                <w:color w:val="000000"/>
                <w:lang w:eastAsia="en-AU"/>
              </w:rPr>
              <w:t>No</w:t>
            </w:r>
          </w:p>
        </w:tc>
        <w:tc>
          <w:tcPr>
            <w:tcW w:w="992" w:type="dxa"/>
            <w:tcBorders>
              <w:top w:val="nil"/>
              <w:left w:val="nil"/>
              <w:bottom w:val="single" w:sz="4" w:space="0" w:color="auto"/>
              <w:right w:val="single" w:sz="4" w:space="0" w:color="auto"/>
            </w:tcBorders>
            <w:shd w:val="clear" w:color="auto" w:fill="auto"/>
            <w:noWrap/>
            <w:vAlign w:val="bottom"/>
          </w:tcPr>
          <w:p w14:paraId="6203D7BC" w14:textId="360CEE96" w:rsidR="002A0017" w:rsidRPr="00C06207" w:rsidRDefault="00EE1B8E" w:rsidP="002B51B3">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11</w:t>
            </w:r>
          </w:p>
        </w:tc>
        <w:tc>
          <w:tcPr>
            <w:tcW w:w="993" w:type="dxa"/>
            <w:tcBorders>
              <w:top w:val="nil"/>
              <w:left w:val="nil"/>
              <w:bottom w:val="single" w:sz="4" w:space="0" w:color="auto"/>
              <w:right w:val="single" w:sz="4" w:space="0" w:color="auto"/>
            </w:tcBorders>
            <w:shd w:val="clear" w:color="auto" w:fill="auto"/>
            <w:noWrap/>
            <w:vAlign w:val="bottom"/>
          </w:tcPr>
          <w:p w14:paraId="48783DE8" w14:textId="5920FFF6" w:rsidR="002A0017" w:rsidRPr="00C06207" w:rsidRDefault="00CF3B17" w:rsidP="002B51B3">
            <w:pPr>
              <w:spacing w:after="0" w:line="240" w:lineRule="auto"/>
              <w:jc w:val="center"/>
              <w:rPr>
                <w:rFonts w:ascii="Calibri" w:eastAsia="Times New Roman" w:hAnsi="Calibri" w:cs="Calibri"/>
                <w:color w:val="000000"/>
                <w:lang w:eastAsia="en-AU"/>
              </w:rPr>
            </w:pPr>
            <w:r>
              <w:rPr>
                <w:rFonts w:ascii="Calibri" w:eastAsia="Times New Roman" w:hAnsi="Calibri" w:cs="Times New Roman"/>
                <w:color w:val="000000"/>
                <w:lang w:eastAsia="en-AU"/>
              </w:rPr>
              <w:t>6.2</w:t>
            </w:r>
            <w:r w:rsidR="002A0017" w:rsidRPr="00C06207">
              <w:rPr>
                <w:rFonts w:ascii="Calibri" w:eastAsia="Times New Roman" w:hAnsi="Calibri" w:cs="Times New Roman"/>
                <w:color w:val="000000"/>
                <w:lang w:eastAsia="en-AU"/>
              </w:rPr>
              <w:t>%</w:t>
            </w:r>
          </w:p>
        </w:tc>
      </w:tr>
      <w:tr w:rsidR="00EE1B8E" w:rsidRPr="00386382" w14:paraId="12817C10" w14:textId="77777777" w:rsidTr="002B51B3">
        <w:trPr>
          <w:trHeight w:val="300"/>
        </w:trPr>
        <w:tc>
          <w:tcPr>
            <w:tcW w:w="3134" w:type="dxa"/>
            <w:tcBorders>
              <w:top w:val="nil"/>
              <w:left w:val="single" w:sz="4" w:space="0" w:color="auto"/>
              <w:bottom w:val="single" w:sz="4" w:space="0" w:color="auto"/>
              <w:right w:val="single" w:sz="4" w:space="0" w:color="auto"/>
            </w:tcBorders>
            <w:shd w:val="clear" w:color="auto" w:fill="auto"/>
            <w:noWrap/>
            <w:vAlign w:val="bottom"/>
          </w:tcPr>
          <w:p w14:paraId="71864668" w14:textId="06298B4C" w:rsidR="00EE1B8E" w:rsidRPr="00C06207" w:rsidRDefault="00EE1B8E" w:rsidP="002B51B3">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I have not accessed the website</w:t>
            </w:r>
          </w:p>
        </w:tc>
        <w:tc>
          <w:tcPr>
            <w:tcW w:w="992" w:type="dxa"/>
            <w:tcBorders>
              <w:top w:val="nil"/>
              <w:left w:val="nil"/>
              <w:bottom w:val="single" w:sz="4" w:space="0" w:color="auto"/>
              <w:right w:val="single" w:sz="4" w:space="0" w:color="auto"/>
            </w:tcBorders>
            <w:shd w:val="clear" w:color="auto" w:fill="auto"/>
            <w:noWrap/>
            <w:vAlign w:val="bottom"/>
          </w:tcPr>
          <w:p w14:paraId="474803C2" w14:textId="1E923BD8" w:rsidR="00EE1B8E" w:rsidRPr="00C06207" w:rsidRDefault="00EE1B8E" w:rsidP="002B51B3">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w:t>
            </w:r>
          </w:p>
        </w:tc>
        <w:tc>
          <w:tcPr>
            <w:tcW w:w="993" w:type="dxa"/>
            <w:tcBorders>
              <w:top w:val="nil"/>
              <w:left w:val="nil"/>
              <w:bottom w:val="single" w:sz="4" w:space="0" w:color="auto"/>
              <w:right w:val="single" w:sz="4" w:space="0" w:color="auto"/>
            </w:tcBorders>
            <w:shd w:val="clear" w:color="auto" w:fill="auto"/>
            <w:noWrap/>
            <w:vAlign w:val="bottom"/>
          </w:tcPr>
          <w:p w14:paraId="30C50C9C" w14:textId="5D9174B3" w:rsidR="00EE1B8E" w:rsidRPr="00C06207" w:rsidRDefault="00CF3B17" w:rsidP="002B51B3">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0.6</w:t>
            </w:r>
            <w:r w:rsidR="00EE1B8E">
              <w:rPr>
                <w:rFonts w:ascii="Calibri" w:eastAsia="Times New Roman" w:hAnsi="Calibri" w:cs="Times New Roman"/>
                <w:color w:val="000000"/>
                <w:lang w:eastAsia="en-AU"/>
              </w:rPr>
              <w:t>%</w:t>
            </w:r>
          </w:p>
        </w:tc>
      </w:tr>
      <w:tr w:rsidR="002A0017" w:rsidRPr="00386382" w14:paraId="2F16B27C" w14:textId="77777777" w:rsidTr="002B51B3">
        <w:trPr>
          <w:trHeight w:val="300"/>
        </w:trPr>
        <w:tc>
          <w:tcPr>
            <w:tcW w:w="3134"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14:paraId="3E593E5F" w14:textId="77777777" w:rsidR="002A0017" w:rsidRPr="00C06207" w:rsidRDefault="002A0017" w:rsidP="002B51B3">
            <w:pPr>
              <w:spacing w:after="0" w:line="240" w:lineRule="auto"/>
              <w:rPr>
                <w:rFonts w:ascii="Calibri" w:eastAsia="Times New Roman" w:hAnsi="Calibri" w:cs="Calibri"/>
                <w:b/>
                <w:bCs/>
                <w:color w:val="000000"/>
                <w:lang w:eastAsia="en-AU"/>
              </w:rPr>
            </w:pPr>
            <w:r w:rsidRPr="00C06207">
              <w:rPr>
                <w:rFonts w:ascii="Calibri" w:eastAsia="Times New Roman" w:hAnsi="Calibri" w:cs="Calibri"/>
                <w:b/>
                <w:bCs/>
                <w:color w:val="000000"/>
                <w:lang w:eastAsia="en-AU"/>
              </w:rPr>
              <w:t>Total</w:t>
            </w:r>
          </w:p>
        </w:tc>
        <w:tc>
          <w:tcPr>
            <w:tcW w:w="992" w:type="dxa"/>
            <w:tcBorders>
              <w:top w:val="single" w:sz="4" w:space="0" w:color="auto"/>
              <w:left w:val="nil"/>
              <w:bottom w:val="single" w:sz="4" w:space="0" w:color="auto"/>
              <w:right w:val="single" w:sz="4" w:space="0" w:color="auto"/>
            </w:tcBorders>
            <w:shd w:val="clear" w:color="000000" w:fill="EF999D"/>
            <w:noWrap/>
            <w:vAlign w:val="bottom"/>
          </w:tcPr>
          <w:p w14:paraId="00BA8726" w14:textId="4BBCAC63" w:rsidR="002A0017" w:rsidRPr="00C06207" w:rsidRDefault="00EE1B8E" w:rsidP="00EE1B8E">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179</w:t>
            </w:r>
          </w:p>
        </w:tc>
        <w:tc>
          <w:tcPr>
            <w:tcW w:w="993" w:type="dxa"/>
            <w:tcBorders>
              <w:top w:val="single" w:sz="4" w:space="0" w:color="auto"/>
              <w:left w:val="nil"/>
              <w:bottom w:val="single" w:sz="4" w:space="0" w:color="auto"/>
              <w:right w:val="single" w:sz="4" w:space="0" w:color="auto"/>
            </w:tcBorders>
            <w:shd w:val="clear" w:color="000000" w:fill="EF999D"/>
            <w:noWrap/>
            <w:vAlign w:val="bottom"/>
          </w:tcPr>
          <w:p w14:paraId="0EDF7EF8" w14:textId="77777777" w:rsidR="002A0017" w:rsidRPr="00C06207" w:rsidRDefault="002A0017" w:rsidP="002B51B3">
            <w:pPr>
              <w:spacing w:after="0" w:line="240" w:lineRule="auto"/>
              <w:jc w:val="center"/>
              <w:rPr>
                <w:rFonts w:ascii="Calibri" w:eastAsia="Times New Roman" w:hAnsi="Calibri" w:cs="Calibri"/>
                <w:b/>
                <w:bCs/>
                <w:color w:val="000000"/>
                <w:lang w:eastAsia="en-AU"/>
              </w:rPr>
            </w:pPr>
            <w:r w:rsidRPr="00C06207">
              <w:rPr>
                <w:rFonts w:ascii="Calibri" w:eastAsia="Times New Roman" w:hAnsi="Calibri" w:cs="Calibri"/>
                <w:b/>
                <w:bCs/>
                <w:color w:val="000000"/>
                <w:lang w:eastAsia="en-AU"/>
              </w:rPr>
              <w:t>100.00%</w:t>
            </w:r>
          </w:p>
        </w:tc>
      </w:tr>
    </w:tbl>
    <w:p w14:paraId="51134EC9" w14:textId="2C6789DA" w:rsidR="00DC25DA" w:rsidRDefault="00DC25DA" w:rsidP="00EA0CB9">
      <w:pPr>
        <w:rPr>
          <w:sz w:val="24"/>
        </w:rPr>
      </w:pPr>
    </w:p>
    <w:p w14:paraId="6CB2096D" w14:textId="6250F644" w:rsidR="00DC25DA" w:rsidRDefault="00986B2F" w:rsidP="00EA0CB9">
      <w:pPr>
        <w:rPr>
          <w:sz w:val="24"/>
        </w:rPr>
      </w:pPr>
      <w:r>
        <w:rPr>
          <w:noProof/>
          <w:lang w:eastAsia="en-AU"/>
        </w:rPr>
        <w:drawing>
          <wp:inline distT="0" distB="0" distL="0" distR="0" wp14:anchorId="5704731B" wp14:editId="47F661D7">
            <wp:extent cx="6836735" cy="3976577"/>
            <wp:effectExtent l="0" t="0" r="2540" b="508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735EB94" w14:textId="2ABA2B60" w:rsidR="006C70A6" w:rsidRDefault="006C70A6">
      <w:pPr>
        <w:rPr>
          <w:sz w:val="24"/>
        </w:rPr>
      </w:pPr>
      <w:r>
        <w:rPr>
          <w:sz w:val="24"/>
        </w:rPr>
        <w:br w:type="page"/>
      </w:r>
    </w:p>
    <w:p w14:paraId="431ED139" w14:textId="53051AC3" w:rsidR="006C70A6" w:rsidRDefault="0068777B" w:rsidP="00DA55C3">
      <w:pPr>
        <w:pStyle w:val="Heading3"/>
        <w:rPr>
          <w:sz w:val="24"/>
        </w:rPr>
      </w:pPr>
      <w:bookmarkStart w:id="7" w:name="_Toc31092614"/>
      <w:r w:rsidRPr="00DA55C3">
        <w:rPr>
          <w:sz w:val="24"/>
        </w:rPr>
        <w:lastRenderedPageBreak/>
        <w:t>Section E: OFSC Industry Forum</w:t>
      </w:r>
      <w:bookmarkEnd w:id="7"/>
    </w:p>
    <w:p w14:paraId="0AF422AD" w14:textId="77777777" w:rsidR="00EC6787" w:rsidRDefault="00EC6787" w:rsidP="006C70A6">
      <w:pPr>
        <w:spacing w:after="120" w:line="240" w:lineRule="auto"/>
        <w:rPr>
          <w:rFonts w:ascii="Calibri" w:eastAsia="Times New Roman" w:hAnsi="Calibri" w:cs="Calibri"/>
          <w:b/>
          <w:bCs/>
          <w:i/>
          <w:color w:val="000000"/>
          <w:sz w:val="24"/>
          <w:szCs w:val="28"/>
          <w:lang w:eastAsia="en-AU"/>
        </w:rPr>
      </w:pPr>
    </w:p>
    <w:p w14:paraId="2513F50F" w14:textId="0CA75853" w:rsidR="006C70A6" w:rsidRPr="00CB5104" w:rsidRDefault="006C70A6" w:rsidP="006C70A6">
      <w:pPr>
        <w:spacing w:after="120" w:line="240" w:lineRule="auto"/>
        <w:rPr>
          <w:rFonts w:ascii="Calibri" w:eastAsia="Times New Roman" w:hAnsi="Calibri" w:cs="Calibri"/>
          <w:b/>
          <w:bCs/>
          <w:i/>
          <w:color w:val="000000"/>
          <w:sz w:val="24"/>
          <w:szCs w:val="28"/>
          <w:lang w:eastAsia="en-AU"/>
        </w:rPr>
      </w:pPr>
      <w:r w:rsidRPr="00242B63">
        <w:rPr>
          <w:rFonts w:ascii="Calibri" w:eastAsia="Times New Roman" w:hAnsi="Calibri" w:cs="Calibri"/>
          <w:b/>
          <w:bCs/>
          <w:i/>
          <w:color w:val="000000"/>
          <w:sz w:val="24"/>
          <w:szCs w:val="28"/>
          <w:lang w:eastAsia="en-AU"/>
        </w:rPr>
        <w:t xml:space="preserve">Would your company attend an industry forum held by the Office of the Federal Safety Commissioner focussing on key safety risks or issues in the </w:t>
      </w:r>
      <w:r w:rsidR="0014724B">
        <w:rPr>
          <w:rFonts w:ascii="Calibri" w:eastAsia="Times New Roman" w:hAnsi="Calibri" w:cs="Calibri"/>
          <w:b/>
          <w:bCs/>
          <w:i/>
          <w:color w:val="000000"/>
          <w:sz w:val="24"/>
          <w:szCs w:val="28"/>
          <w:lang w:eastAsia="en-AU"/>
        </w:rPr>
        <w:t>B</w:t>
      </w:r>
      <w:r w:rsidRPr="00242B63">
        <w:rPr>
          <w:rFonts w:ascii="Calibri" w:eastAsia="Times New Roman" w:hAnsi="Calibri" w:cs="Calibri"/>
          <w:b/>
          <w:bCs/>
          <w:i/>
          <w:color w:val="000000"/>
          <w:sz w:val="24"/>
          <w:szCs w:val="28"/>
          <w:lang w:eastAsia="en-AU"/>
        </w:rPr>
        <w:t xml:space="preserve">uilding and </w:t>
      </w:r>
      <w:r w:rsidR="0014724B">
        <w:rPr>
          <w:rFonts w:ascii="Calibri" w:eastAsia="Times New Roman" w:hAnsi="Calibri" w:cs="Calibri"/>
          <w:b/>
          <w:bCs/>
          <w:i/>
          <w:color w:val="000000"/>
          <w:sz w:val="24"/>
          <w:szCs w:val="28"/>
          <w:lang w:eastAsia="en-AU"/>
        </w:rPr>
        <w:t>C</w:t>
      </w:r>
      <w:r w:rsidRPr="00242B63">
        <w:rPr>
          <w:rFonts w:ascii="Calibri" w:eastAsia="Times New Roman" w:hAnsi="Calibri" w:cs="Calibri"/>
          <w:b/>
          <w:bCs/>
          <w:i/>
          <w:color w:val="000000"/>
          <w:sz w:val="24"/>
          <w:szCs w:val="28"/>
          <w:lang w:eastAsia="en-AU"/>
        </w:rPr>
        <w:t>onstruction industry?</w:t>
      </w:r>
    </w:p>
    <w:tbl>
      <w:tblPr>
        <w:tblW w:w="5119" w:type="dxa"/>
        <w:tblInd w:w="93" w:type="dxa"/>
        <w:tblLook w:val="04A0" w:firstRow="1" w:lastRow="0" w:firstColumn="1" w:lastColumn="0" w:noHBand="0" w:noVBand="1"/>
      </w:tblPr>
      <w:tblGrid>
        <w:gridCol w:w="3134"/>
        <w:gridCol w:w="992"/>
        <w:gridCol w:w="993"/>
      </w:tblGrid>
      <w:tr w:rsidR="002A0017" w:rsidRPr="00386382" w14:paraId="2A90DA8E" w14:textId="77777777" w:rsidTr="002B51B3">
        <w:trPr>
          <w:trHeight w:val="300"/>
        </w:trPr>
        <w:tc>
          <w:tcPr>
            <w:tcW w:w="3134"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14:paraId="0E83B531" w14:textId="77777777" w:rsidR="002A0017" w:rsidRPr="00C06207" w:rsidRDefault="002A0017" w:rsidP="002B51B3">
            <w:pPr>
              <w:spacing w:after="0" w:line="240" w:lineRule="auto"/>
              <w:rPr>
                <w:rFonts w:ascii="Calibri" w:eastAsia="Times New Roman" w:hAnsi="Calibri" w:cs="Calibri"/>
                <w:b/>
                <w:bCs/>
                <w:color w:val="000000"/>
                <w:lang w:eastAsia="en-AU"/>
              </w:rPr>
            </w:pPr>
            <w:r w:rsidRPr="00C06207">
              <w:rPr>
                <w:rFonts w:ascii="Calibri" w:eastAsia="Times New Roman" w:hAnsi="Calibri" w:cs="Calibri"/>
                <w:b/>
                <w:bCs/>
                <w:color w:val="000000"/>
                <w:lang w:eastAsia="en-AU"/>
              </w:rPr>
              <w:t>Response</w:t>
            </w:r>
          </w:p>
        </w:tc>
        <w:tc>
          <w:tcPr>
            <w:tcW w:w="992" w:type="dxa"/>
            <w:tcBorders>
              <w:top w:val="single" w:sz="4" w:space="0" w:color="auto"/>
              <w:left w:val="nil"/>
              <w:bottom w:val="single" w:sz="4" w:space="0" w:color="auto"/>
              <w:right w:val="single" w:sz="4" w:space="0" w:color="auto"/>
            </w:tcBorders>
            <w:shd w:val="clear" w:color="000000" w:fill="EF999D"/>
            <w:noWrap/>
            <w:vAlign w:val="bottom"/>
            <w:hideMark/>
          </w:tcPr>
          <w:p w14:paraId="6DCAC634" w14:textId="77777777" w:rsidR="002A0017" w:rsidRPr="00C06207" w:rsidRDefault="002A0017" w:rsidP="002B51B3">
            <w:pPr>
              <w:spacing w:after="0" w:line="240" w:lineRule="auto"/>
              <w:jc w:val="center"/>
              <w:rPr>
                <w:rFonts w:ascii="Calibri" w:eastAsia="Times New Roman" w:hAnsi="Calibri" w:cs="Calibri"/>
                <w:b/>
                <w:bCs/>
                <w:color w:val="000000"/>
                <w:lang w:eastAsia="en-AU"/>
              </w:rPr>
            </w:pPr>
            <w:r w:rsidRPr="00C06207">
              <w:rPr>
                <w:rFonts w:ascii="Calibri" w:eastAsia="Times New Roman" w:hAnsi="Calibri" w:cs="Calibri"/>
                <w:b/>
                <w:bCs/>
                <w:color w:val="000000"/>
                <w:lang w:eastAsia="en-AU"/>
              </w:rPr>
              <w:t>Count</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14:paraId="1722BBF1" w14:textId="77777777" w:rsidR="002A0017" w:rsidRPr="00C06207" w:rsidRDefault="002A0017" w:rsidP="002B51B3">
            <w:pPr>
              <w:spacing w:after="0" w:line="240" w:lineRule="auto"/>
              <w:jc w:val="center"/>
              <w:rPr>
                <w:rFonts w:ascii="Calibri" w:eastAsia="Times New Roman" w:hAnsi="Calibri" w:cs="Calibri"/>
                <w:b/>
                <w:bCs/>
                <w:color w:val="000000"/>
                <w:lang w:eastAsia="en-AU"/>
              </w:rPr>
            </w:pPr>
            <w:r w:rsidRPr="00C06207">
              <w:rPr>
                <w:rFonts w:ascii="Calibri" w:eastAsia="Times New Roman" w:hAnsi="Calibri" w:cs="Calibri"/>
                <w:b/>
                <w:bCs/>
                <w:color w:val="000000"/>
                <w:lang w:eastAsia="en-AU"/>
              </w:rPr>
              <w:t>%</w:t>
            </w:r>
          </w:p>
        </w:tc>
      </w:tr>
      <w:tr w:rsidR="002A0017" w:rsidRPr="00386382" w14:paraId="748DB609" w14:textId="77777777" w:rsidTr="002B51B3">
        <w:trPr>
          <w:trHeight w:val="300"/>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14:paraId="121D3070" w14:textId="77777777" w:rsidR="002A0017" w:rsidRPr="00C06207" w:rsidRDefault="002A0017" w:rsidP="002B51B3">
            <w:pPr>
              <w:spacing w:after="0" w:line="240" w:lineRule="auto"/>
              <w:rPr>
                <w:rFonts w:ascii="Calibri" w:eastAsia="Times New Roman" w:hAnsi="Calibri" w:cs="Calibri"/>
                <w:b/>
                <w:bCs/>
                <w:color w:val="000000"/>
                <w:lang w:eastAsia="en-AU"/>
              </w:rPr>
            </w:pPr>
            <w:r w:rsidRPr="00C06207">
              <w:rPr>
                <w:rFonts w:ascii="Calibri" w:eastAsia="Times New Roman" w:hAnsi="Calibri" w:cs="Calibri"/>
                <w:b/>
                <w:bCs/>
                <w:color w:val="000000"/>
                <w:lang w:eastAsia="en-AU"/>
              </w:rPr>
              <w:t>Yes</w:t>
            </w:r>
          </w:p>
        </w:tc>
        <w:tc>
          <w:tcPr>
            <w:tcW w:w="992" w:type="dxa"/>
            <w:tcBorders>
              <w:top w:val="nil"/>
              <w:left w:val="nil"/>
              <w:bottom w:val="single" w:sz="4" w:space="0" w:color="auto"/>
              <w:right w:val="single" w:sz="4" w:space="0" w:color="auto"/>
            </w:tcBorders>
            <w:shd w:val="clear" w:color="auto" w:fill="auto"/>
            <w:noWrap/>
            <w:vAlign w:val="bottom"/>
          </w:tcPr>
          <w:p w14:paraId="04D7EAAB" w14:textId="2DA2EA20" w:rsidR="002A0017" w:rsidRPr="00C06207" w:rsidRDefault="00E209B6" w:rsidP="002B51B3">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201</w:t>
            </w:r>
          </w:p>
        </w:tc>
        <w:tc>
          <w:tcPr>
            <w:tcW w:w="993" w:type="dxa"/>
            <w:tcBorders>
              <w:top w:val="nil"/>
              <w:left w:val="nil"/>
              <w:bottom w:val="single" w:sz="4" w:space="0" w:color="auto"/>
              <w:right w:val="single" w:sz="4" w:space="0" w:color="auto"/>
            </w:tcBorders>
            <w:shd w:val="clear" w:color="auto" w:fill="auto"/>
            <w:noWrap/>
            <w:vAlign w:val="bottom"/>
          </w:tcPr>
          <w:p w14:paraId="6A525B84" w14:textId="37822809" w:rsidR="002A0017" w:rsidRPr="00C06207" w:rsidRDefault="00CF3B17" w:rsidP="002B51B3">
            <w:pPr>
              <w:spacing w:after="0" w:line="240" w:lineRule="auto"/>
              <w:jc w:val="center"/>
              <w:rPr>
                <w:rFonts w:ascii="Calibri" w:eastAsia="Times New Roman" w:hAnsi="Calibri" w:cs="Calibri"/>
                <w:color w:val="000000"/>
                <w:lang w:eastAsia="en-AU"/>
              </w:rPr>
            </w:pPr>
            <w:r>
              <w:rPr>
                <w:rFonts w:ascii="Calibri" w:eastAsia="Times New Roman" w:hAnsi="Calibri" w:cs="Times New Roman"/>
                <w:color w:val="000000"/>
                <w:lang w:eastAsia="en-AU"/>
              </w:rPr>
              <w:t>92.6</w:t>
            </w:r>
            <w:r w:rsidR="002A0017" w:rsidRPr="00C06207">
              <w:rPr>
                <w:rFonts w:ascii="Calibri" w:eastAsia="Times New Roman" w:hAnsi="Calibri" w:cs="Times New Roman"/>
                <w:color w:val="000000"/>
                <w:lang w:eastAsia="en-AU"/>
              </w:rPr>
              <w:t>%</w:t>
            </w:r>
          </w:p>
        </w:tc>
      </w:tr>
      <w:tr w:rsidR="002A0017" w:rsidRPr="00386382" w14:paraId="21011535" w14:textId="77777777" w:rsidTr="002B51B3">
        <w:trPr>
          <w:trHeight w:val="300"/>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14:paraId="7B8D645D" w14:textId="77777777" w:rsidR="002A0017" w:rsidRPr="00C06207" w:rsidRDefault="002A0017" w:rsidP="002B51B3">
            <w:pPr>
              <w:spacing w:after="0" w:line="240" w:lineRule="auto"/>
              <w:rPr>
                <w:rFonts w:ascii="Calibri" w:eastAsia="Times New Roman" w:hAnsi="Calibri" w:cs="Calibri"/>
                <w:b/>
                <w:bCs/>
                <w:color w:val="000000"/>
                <w:lang w:eastAsia="en-AU"/>
              </w:rPr>
            </w:pPr>
            <w:r w:rsidRPr="00C06207">
              <w:rPr>
                <w:rFonts w:ascii="Calibri" w:eastAsia="Times New Roman" w:hAnsi="Calibri" w:cs="Calibri"/>
                <w:b/>
                <w:bCs/>
                <w:color w:val="000000"/>
                <w:lang w:eastAsia="en-AU"/>
              </w:rPr>
              <w:t>No</w:t>
            </w:r>
          </w:p>
        </w:tc>
        <w:tc>
          <w:tcPr>
            <w:tcW w:w="992" w:type="dxa"/>
            <w:tcBorders>
              <w:top w:val="nil"/>
              <w:left w:val="nil"/>
              <w:bottom w:val="single" w:sz="4" w:space="0" w:color="auto"/>
              <w:right w:val="single" w:sz="4" w:space="0" w:color="auto"/>
            </w:tcBorders>
            <w:shd w:val="clear" w:color="auto" w:fill="auto"/>
            <w:noWrap/>
            <w:vAlign w:val="bottom"/>
          </w:tcPr>
          <w:p w14:paraId="7A502F9B" w14:textId="04010074" w:rsidR="002A0017" w:rsidRPr="00C06207" w:rsidRDefault="00E209B6" w:rsidP="002B51B3">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16</w:t>
            </w:r>
          </w:p>
        </w:tc>
        <w:tc>
          <w:tcPr>
            <w:tcW w:w="993" w:type="dxa"/>
            <w:tcBorders>
              <w:top w:val="nil"/>
              <w:left w:val="nil"/>
              <w:bottom w:val="single" w:sz="4" w:space="0" w:color="auto"/>
              <w:right w:val="single" w:sz="4" w:space="0" w:color="auto"/>
            </w:tcBorders>
            <w:shd w:val="clear" w:color="auto" w:fill="auto"/>
            <w:noWrap/>
            <w:vAlign w:val="bottom"/>
          </w:tcPr>
          <w:p w14:paraId="713F35D5" w14:textId="2444AAB6" w:rsidR="002A0017" w:rsidRPr="00C06207" w:rsidRDefault="00CF3B17" w:rsidP="002B51B3">
            <w:pPr>
              <w:spacing w:after="0" w:line="240" w:lineRule="auto"/>
              <w:jc w:val="center"/>
              <w:rPr>
                <w:rFonts w:ascii="Calibri" w:eastAsia="Times New Roman" w:hAnsi="Calibri" w:cs="Calibri"/>
                <w:color w:val="000000"/>
                <w:lang w:eastAsia="en-AU"/>
              </w:rPr>
            </w:pPr>
            <w:r>
              <w:rPr>
                <w:rFonts w:ascii="Calibri" w:eastAsia="Times New Roman" w:hAnsi="Calibri" w:cs="Times New Roman"/>
                <w:color w:val="000000"/>
                <w:lang w:eastAsia="en-AU"/>
              </w:rPr>
              <w:t>7.4</w:t>
            </w:r>
            <w:r w:rsidR="002A0017" w:rsidRPr="00C06207">
              <w:rPr>
                <w:rFonts w:ascii="Calibri" w:eastAsia="Times New Roman" w:hAnsi="Calibri" w:cs="Times New Roman"/>
                <w:color w:val="000000"/>
                <w:lang w:eastAsia="en-AU"/>
              </w:rPr>
              <w:t>%</w:t>
            </w:r>
          </w:p>
        </w:tc>
      </w:tr>
      <w:tr w:rsidR="002A0017" w:rsidRPr="00386382" w14:paraId="4F9F7C6B" w14:textId="77777777" w:rsidTr="002B51B3">
        <w:trPr>
          <w:trHeight w:val="300"/>
        </w:trPr>
        <w:tc>
          <w:tcPr>
            <w:tcW w:w="3134"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14:paraId="41974A3A" w14:textId="77777777" w:rsidR="002A0017" w:rsidRPr="00C06207" w:rsidRDefault="002A0017" w:rsidP="002B51B3">
            <w:pPr>
              <w:spacing w:after="0" w:line="240" w:lineRule="auto"/>
              <w:rPr>
                <w:rFonts w:ascii="Calibri" w:eastAsia="Times New Roman" w:hAnsi="Calibri" w:cs="Calibri"/>
                <w:b/>
                <w:bCs/>
                <w:color w:val="000000"/>
                <w:lang w:eastAsia="en-AU"/>
              </w:rPr>
            </w:pPr>
            <w:r w:rsidRPr="00C06207">
              <w:rPr>
                <w:rFonts w:ascii="Calibri" w:eastAsia="Times New Roman" w:hAnsi="Calibri" w:cs="Calibri"/>
                <w:b/>
                <w:bCs/>
                <w:color w:val="000000"/>
                <w:lang w:eastAsia="en-AU"/>
              </w:rPr>
              <w:t>Total</w:t>
            </w:r>
          </w:p>
        </w:tc>
        <w:tc>
          <w:tcPr>
            <w:tcW w:w="992" w:type="dxa"/>
            <w:tcBorders>
              <w:top w:val="single" w:sz="4" w:space="0" w:color="auto"/>
              <w:left w:val="nil"/>
              <w:bottom w:val="single" w:sz="4" w:space="0" w:color="auto"/>
              <w:right w:val="single" w:sz="4" w:space="0" w:color="auto"/>
            </w:tcBorders>
            <w:shd w:val="clear" w:color="000000" w:fill="EF999D"/>
            <w:noWrap/>
            <w:vAlign w:val="bottom"/>
          </w:tcPr>
          <w:p w14:paraId="640760D8" w14:textId="6C439435" w:rsidR="002A0017" w:rsidRPr="00C06207" w:rsidRDefault="00E209B6" w:rsidP="002B51B3">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217</w:t>
            </w:r>
          </w:p>
        </w:tc>
        <w:tc>
          <w:tcPr>
            <w:tcW w:w="993" w:type="dxa"/>
            <w:tcBorders>
              <w:top w:val="single" w:sz="4" w:space="0" w:color="auto"/>
              <w:left w:val="nil"/>
              <w:bottom w:val="single" w:sz="4" w:space="0" w:color="auto"/>
              <w:right w:val="single" w:sz="4" w:space="0" w:color="auto"/>
            </w:tcBorders>
            <w:shd w:val="clear" w:color="000000" w:fill="EF999D"/>
            <w:noWrap/>
            <w:vAlign w:val="bottom"/>
          </w:tcPr>
          <w:p w14:paraId="0A1B2D24" w14:textId="77777777" w:rsidR="002A0017" w:rsidRPr="00C06207" w:rsidRDefault="002A0017" w:rsidP="002B51B3">
            <w:pPr>
              <w:spacing w:after="0" w:line="240" w:lineRule="auto"/>
              <w:jc w:val="center"/>
              <w:rPr>
                <w:rFonts w:ascii="Calibri" w:eastAsia="Times New Roman" w:hAnsi="Calibri" w:cs="Calibri"/>
                <w:b/>
                <w:bCs/>
                <w:color w:val="000000"/>
                <w:lang w:eastAsia="en-AU"/>
              </w:rPr>
            </w:pPr>
            <w:r w:rsidRPr="00C06207">
              <w:rPr>
                <w:rFonts w:ascii="Calibri" w:eastAsia="Times New Roman" w:hAnsi="Calibri" w:cs="Calibri"/>
                <w:b/>
                <w:bCs/>
                <w:color w:val="000000"/>
                <w:lang w:eastAsia="en-AU"/>
              </w:rPr>
              <w:t>100.00%</w:t>
            </w:r>
          </w:p>
        </w:tc>
      </w:tr>
    </w:tbl>
    <w:p w14:paraId="6E702D35" w14:textId="77777777" w:rsidR="006C70A6" w:rsidRDefault="006C70A6" w:rsidP="006C70A6">
      <w:pPr>
        <w:spacing w:after="0" w:line="240" w:lineRule="auto"/>
        <w:rPr>
          <w:noProof/>
          <w:sz w:val="24"/>
          <w:szCs w:val="24"/>
          <w:lang w:eastAsia="en-AU"/>
        </w:rPr>
      </w:pPr>
    </w:p>
    <w:p w14:paraId="608347C2" w14:textId="77777777" w:rsidR="006C70A6" w:rsidRDefault="006C70A6" w:rsidP="006C70A6">
      <w:pPr>
        <w:spacing w:after="0" w:line="240" w:lineRule="auto"/>
        <w:rPr>
          <w:rFonts w:ascii="Calibri" w:eastAsia="Times New Roman" w:hAnsi="Calibri" w:cs="Calibri"/>
          <w:bCs/>
          <w:i/>
          <w:iCs/>
          <w:color w:val="000000"/>
          <w:sz w:val="12"/>
          <w:szCs w:val="12"/>
          <w:lang w:eastAsia="en-AU"/>
        </w:rPr>
      </w:pPr>
    </w:p>
    <w:p w14:paraId="496118CD" w14:textId="043D89B7" w:rsidR="006C70A6" w:rsidRPr="00CB5104" w:rsidRDefault="008537FE" w:rsidP="006C70A6">
      <w:pPr>
        <w:spacing w:after="120" w:line="240" w:lineRule="auto"/>
        <w:rPr>
          <w:rFonts w:ascii="Calibri" w:eastAsia="Times New Roman" w:hAnsi="Calibri" w:cs="Calibri"/>
          <w:b/>
          <w:bCs/>
          <w:i/>
          <w:color w:val="000000"/>
          <w:sz w:val="24"/>
          <w:szCs w:val="28"/>
          <w:lang w:eastAsia="en-AU"/>
        </w:rPr>
      </w:pPr>
      <w:r>
        <w:rPr>
          <w:noProof/>
          <w:lang w:eastAsia="en-AU"/>
        </w:rPr>
        <w:drawing>
          <wp:inline distT="0" distB="0" distL="0" distR="0" wp14:anchorId="34252A2B" wp14:editId="225B83AE">
            <wp:extent cx="6453963" cy="3891517"/>
            <wp:effectExtent l="0" t="0" r="4445" b="1397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6C70A6">
        <w:rPr>
          <w:sz w:val="24"/>
        </w:rPr>
        <w:br w:type="page"/>
      </w:r>
      <w:r w:rsidR="006C70A6" w:rsidRPr="00352C7C">
        <w:rPr>
          <w:rFonts w:ascii="Calibri" w:eastAsia="Times New Roman" w:hAnsi="Calibri" w:cs="Calibri"/>
          <w:b/>
          <w:bCs/>
          <w:i/>
          <w:color w:val="000000"/>
          <w:sz w:val="24"/>
          <w:szCs w:val="28"/>
          <w:lang w:eastAsia="en-AU"/>
        </w:rPr>
        <w:lastRenderedPageBreak/>
        <w:t>What topic/s do you think are most important to be covered in an industry forum?</w:t>
      </w:r>
    </w:p>
    <w:tbl>
      <w:tblPr>
        <w:tblW w:w="7415" w:type="dxa"/>
        <w:tblInd w:w="93" w:type="dxa"/>
        <w:tblLayout w:type="fixed"/>
        <w:tblLook w:val="04A0" w:firstRow="1" w:lastRow="0" w:firstColumn="1" w:lastColumn="0" w:noHBand="0" w:noVBand="1"/>
      </w:tblPr>
      <w:tblGrid>
        <w:gridCol w:w="4580"/>
        <w:gridCol w:w="851"/>
        <w:gridCol w:w="1984"/>
      </w:tblGrid>
      <w:tr w:rsidR="006C70A6" w:rsidRPr="00CB5104" w14:paraId="38B4C88C" w14:textId="77777777" w:rsidTr="00E00212">
        <w:trPr>
          <w:trHeight w:val="679"/>
        </w:trPr>
        <w:tc>
          <w:tcPr>
            <w:tcW w:w="4580"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14:paraId="2D014B70" w14:textId="77777777" w:rsidR="006C70A6" w:rsidRPr="002A0017" w:rsidRDefault="006C70A6" w:rsidP="00A80B7E">
            <w:pPr>
              <w:spacing w:after="0" w:line="240" w:lineRule="auto"/>
              <w:rPr>
                <w:rFonts w:ascii="Calibri" w:eastAsia="Times New Roman" w:hAnsi="Calibri" w:cs="Calibri"/>
                <w:b/>
                <w:bCs/>
                <w:color w:val="000000"/>
                <w:lang w:eastAsia="en-AU"/>
              </w:rPr>
            </w:pPr>
            <w:r w:rsidRPr="002A0017">
              <w:rPr>
                <w:rFonts w:ascii="Calibri" w:eastAsia="Times New Roman" w:hAnsi="Calibri" w:cs="Calibri"/>
                <w:b/>
                <w:bCs/>
                <w:color w:val="000000"/>
                <w:lang w:eastAsia="en-AU"/>
              </w:rPr>
              <w:t>Response</w:t>
            </w:r>
          </w:p>
        </w:tc>
        <w:tc>
          <w:tcPr>
            <w:tcW w:w="851" w:type="dxa"/>
            <w:tcBorders>
              <w:top w:val="single" w:sz="4" w:space="0" w:color="auto"/>
              <w:left w:val="nil"/>
              <w:bottom w:val="single" w:sz="4" w:space="0" w:color="auto"/>
              <w:right w:val="single" w:sz="4" w:space="0" w:color="auto"/>
            </w:tcBorders>
            <w:shd w:val="clear" w:color="000000" w:fill="EF999D"/>
            <w:noWrap/>
            <w:vAlign w:val="bottom"/>
            <w:hideMark/>
          </w:tcPr>
          <w:p w14:paraId="25B7CECC" w14:textId="77777777" w:rsidR="006C70A6" w:rsidRPr="002A0017" w:rsidRDefault="006C70A6" w:rsidP="00A80B7E">
            <w:pPr>
              <w:spacing w:after="0" w:line="240" w:lineRule="auto"/>
              <w:jc w:val="center"/>
              <w:rPr>
                <w:rFonts w:ascii="Calibri" w:eastAsia="Times New Roman" w:hAnsi="Calibri" w:cs="Calibri"/>
                <w:b/>
                <w:bCs/>
                <w:color w:val="000000"/>
                <w:lang w:eastAsia="en-AU"/>
              </w:rPr>
            </w:pPr>
            <w:r w:rsidRPr="002A0017">
              <w:rPr>
                <w:rFonts w:ascii="Calibri" w:eastAsia="Times New Roman" w:hAnsi="Calibri" w:cs="Calibri"/>
                <w:b/>
                <w:bCs/>
                <w:color w:val="000000"/>
                <w:lang w:eastAsia="en-AU"/>
              </w:rPr>
              <w:t>Count</w:t>
            </w:r>
          </w:p>
        </w:tc>
        <w:tc>
          <w:tcPr>
            <w:tcW w:w="1984" w:type="dxa"/>
            <w:tcBorders>
              <w:top w:val="single" w:sz="4" w:space="0" w:color="auto"/>
              <w:left w:val="nil"/>
              <w:bottom w:val="single" w:sz="4" w:space="0" w:color="auto"/>
              <w:right w:val="single" w:sz="4" w:space="0" w:color="auto"/>
            </w:tcBorders>
            <w:shd w:val="clear" w:color="000000" w:fill="EF999D"/>
            <w:vAlign w:val="bottom"/>
            <w:hideMark/>
          </w:tcPr>
          <w:p w14:paraId="17852A0D" w14:textId="60A7ED7C" w:rsidR="006C70A6" w:rsidRPr="002A0017" w:rsidRDefault="006C70A6" w:rsidP="00A80B7E">
            <w:pPr>
              <w:spacing w:after="0" w:line="240" w:lineRule="auto"/>
              <w:jc w:val="center"/>
              <w:rPr>
                <w:rFonts w:ascii="Calibri" w:eastAsia="Times New Roman" w:hAnsi="Calibri" w:cs="Calibri"/>
                <w:b/>
                <w:bCs/>
                <w:color w:val="000000"/>
                <w:lang w:eastAsia="en-AU"/>
              </w:rPr>
            </w:pPr>
            <w:r w:rsidRPr="002A0017">
              <w:rPr>
                <w:rFonts w:ascii="Calibri" w:eastAsia="Times New Roman" w:hAnsi="Calibri" w:cs="Calibri"/>
                <w:b/>
                <w:bCs/>
                <w:color w:val="000000"/>
                <w:lang w:eastAsia="en-AU"/>
              </w:rPr>
              <w:t>% of respon</w:t>
            </w:r>
            <w:r w:rsidR="009F33AD">
              <w:rPr>
                <w:rFonts w:ascii="Calibri" w:eastAsia="Times New Roman" w:hAnsi="Calibri" w:cs="Calibri"/>
                <w:b/>
                <w:bCs/>
                <w:color w:val="000000"/>
                <w:lang w:eastAsia="en-AU"/>
              </w:rPr>
              <w:t>ses</w:t>
            </w:r>
          </w:p>
          <w:p w14:paraId="6AAAE234" w14:textId="4E7CB4D7" w:rsidR="006C70A6" w:rsidRPr="002A0017" w:rsidRDefault="002A0017" w:rsidP="00991F63">
            <w:pPr>
              <w:spacing w:after="0" w:line="240" w:lineRule="auto"/>
              <w:jc w:val="center"/>
              <w:rPr>
                <w:rFonts w:ascii="Calibri" w:eastAsia="Times New Roman" w:hAnsi="Calibri" w:cs="Calibri"/>
                <w:b/>
                <w:bCs/>
                <w:color w:val="000000"/>
                <w:lang w:eastAsia="en-AU"/>
              </w:rPr>
            </w:pPr>
            <w:r w:rsidRPr="002A0017">
              <w:rPr>
                <w:rFonts w:ascii="Calibri" w:eastAsia="Times New Roman" w:hAnsi="Calibri" w:cs="Calibri"/>
                <w:b/>
                <w:bCs/>
                <w:color w:val="000000"/>
                <w:sz w:val="18"/>
                <w:lang w:eastAsia="en-AU"/>
              </w:rPr>
              <w:t>(20</w:t>
            </w:r>
            <w:r w:rsidR="00991F63">
              <w:rPr>
                <w:rFonts w:ascii="Calibri" w:eastAsia="Times New Roman" w:hAnsi="Calibri" w:cs="Calibri"/>
                <w:b/>
                <w:bCs/>
                <w:color w:val="000000"/>
                <w:sz w:val="18"/>
                <w:lang w:eastAsia="en-AU"/>
              </w:rPr>
              <w:t>1</w:t>
            </w:r>
            <w:r w:rsidR="006C70A6" w:rsidRPr="002A0017">
              <w:rPr>
                <w:rFonts w:ascii="Calibri" w:eastAsia="Times New Roman" w:hAnsi="Calibri" w:cs="Calibri"/>
                <w:b/>
                <w:bCs/>
                <w:color w:val="000000"/>
                <w:sz w:val="18"/>
                <w:lang w:eastAsia="en-AU"/>
              </w:rPr>
              <w:t xml:space="preserve"> </w:t>
            </w:r>
            <w:r w:rsidR="00E00212">
              <w:rPr>
                <w:rFonts w:ascii="Calibri" w:eastAsia="Times New Roman" w:hAnsi="Calibri" w:cs="Calibri"/>
                <w:b/>
                <w:bCs/>
                <w:color w:val="000000"/>
                <w:sz w:val="18"/>
                <w:lang w:eastAsia="en-AU"/>
              </w:rPr>
              <w:t xml:space="preserve">“Yes” </w:t>
            </w:r>
            <w:r w:rsidR="006C70A6" w:rsidRPr="002A0017">
              <w:rPr>
                <w:rFonts w:ascii="Calibri" w:eastAsia="Times New Roman" w:hAnsi="Calibri" w:cs="Calibri"/>
                <w:b/>
                <w:bCs/>
                <w:color w:val="000000"/>
                <w:sz w:val="18"/>
                <w:lang w:eastAsia="en-AU"/>
              </w:rPr>
              <w:t>responses)</w:t>
            </w:r>
          </w:p>
        </w:tc>
      </w:tr>
      <w:tr w:rsidR="00B51F01" w:rsidRPr="00CB5104" w14:paraId="3874D39B" w14:textId="77777777" w:rsidTr="00E00212">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14:paraId="1078E906" w14:textId="77777777" w:rsidR="00B51F01" w:rsidRPr="002A0017" w:rsidRDefault="00B51F01" w:rsidP="00A80B7E">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Mobile plant</w:t>
            </w:r>
          </w:p>
        </w:tc>
        <w:tc>
          <w:tcPr>
            <w:tcW w:w="851" w:type="dxa"/>
            <w:tcBorders>
              <w:top w:val="nil"/>
              <w:left w:val="nil"/>
              <w:bottom w:val="single" w:sz="4" w:space="0" w:color="auto"/>
              <w:right w:val="single" w:sz="4" w:space="0" w:color="auto"/>
            </w:tcBorders>
            <w:shd w:val="clear" w:color="auto" w:fill="auto"/>
            <w:noWrap/>
            <w:vAlign w:val="bottom"/>
          </w:tcPr>
          <w:p w14:paraId="0990373E" w14:textId="77777777" w:rsidR="00B51F01" w:rsidRPr="002A0017" w:rsidRDefault="00B51F01" w:rsidP="00A80B7E">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181</w:t>
            </w:r>
          </w:p>
        </w:tc>
        <w:tc>
          <w:tcPr>
            <w:tcW w:w="1984" w:type="dxa"/>
            <w:tcBorders>
              <w:top w:val="nil"/>
              <w:left w:val="nil"/>
              <w:bottom w:val="single" w:sz="4" w:space="0" w:color="auto"/>
              <w:right w:val="single" w:sz="4" w:space="0" w:color="auto"/>
            </w:tcBorders>
            <w:shd w:val="clear" w:color="auto" w:fill="auto"/>
            <w:noWrap/>
            <w:vAlign w:val="bottom"/>
          </w:tcPr>
          <w:p w14:paraId="7CA3F181" w14:textId="77777777" w:rsidR="00B51F01" w:rsidRPr="002A0017" w:rsidRDefault="00B51F01" w:rsidP="00A80B7E">
            <w:pPr>
              <w:spacing w:after="0" w:line="240" w:lineRule="auto"/>
              <w:jc w:val="center"/>
              <w:rPr>
                <w:rFonts w:ascii="Calibri" w:eastAsia="Times New Roman" w:hAnsi="Calibri" w:cs="Calibri"/>
                <w:color w:val="000000"/>
                <w:lang w:eastAsia="en-AU"/>
              </w:rPr>
            </w:pPr>
            <w:r>
              <w:rPr>
                <w:rFonts w:ascii="Calibri" w:eastAsia="Times New Roman" w:hAnsi="Calibri" w:cs="Times New Roman"/>
                <w:color w:val="000000"/>
                <w:lang w:eastAsia="en-AU"/>
              </w:rPr>
              <w:t>90.0</w:t>
            </w:r>
            <w:r w:rsidRPr="002A0017">
              <w:rPr>
                <w:rFonts w:ascii="Calibri" w:eastAsia="Times New Roman" w:hAnsi="Calibri" w:cs="Times New Roman"/>
                <w:color w:val="000000"/>
                <w:lang w:eastAsia="en-AU"/>
              </w:rPr>
              <w:t>%</w:t>
            </w:r>
          </w:p>
        </w:tc>
      </w:tr>
      <w:tr w:rsidR="00B51F01" w:rsidRPr="00CB5104" w14:paraId="28B1B782" w14:textId="77777777" w:rsidTr="00E00212">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14:paraId="74E6B0F4" w14:textId="77777777" w:rsidR="00B51F01" w:rsidRPr="002A0017" w:rsidRDefault="00B51F01" w:rsidP="00A80B7E">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Health and wellbeing (including mental health)</w:t>
            </w:r>
          </w:p>
        </w:tc>
        <w:tc>
          <w:tcPr>
            <w:tcW w:w="851" w:type="dxa"/>
            <w:tcBorders>
              <w:top w:val="nil"/>
              <w:left w:val="nil"/>
              <w:bottom w:val="single" w:sz="4" w:space="0" w:color="auto"/>
              <w:right w:val="single" w:sz="4" w:space="0" w:color="auto"/>
            </w:tcBorders>
            <w:shd w:val="clear" w:color="auto" w:fill="auto"/>
            <w:noWrap/>
            <w:vAlign w:val="bottom"/>
          </w:tcPr>
          <w:p w14:paraId="511F8410" w14:textId="77777777" w:rsidR="00B51F01" w:rsidRPr="002A0017" w:rsidRDefault="00B51F01" w:rsidP="00A80B7E">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155</w:t>
            </w:r>
          </w:p>
        </w:tc>
        <w:tc>
          <w:tcPr>
            <w:tcW w:w="1984" w:type="dxa"/>
            <w:tcBorders>
              <w:top w:val="nil"/>
              <w:left w:val="nil"/>
              <w:bottom w:val="single" w:sz="4" w:space="0" w:color="auto"/>
              <w:right w:val="single" w:sz="4" w:space="0" w:color="auto"/>
            </w:tcBorders>
            <w:shd w:val="clear" w:color="auto" w:fill="auto"/>
            <w:noWrap/>
            <w:vAlign w:val="bottom"/>
          </w:tcPr>
          <w:p w14:paraId="411A4ABB" w14:textId="77777777" w:rsidR="00B51F01" w:rsidRPr="002A0017" w:rsidRDefault="00B51F01" w:rsidP="00A80B7E">
            <w:pPr>
              <w:spacing w:after="0" w:line="240" w:lineRule="auto"/>
              <w:jc w:val="center"/>
              <w:rPr>
                <w:rFonts w:ascii="Calibri" w:eastAsia="Times New Roman" w:hAnsi="Calibri" w:cs="Calibri"/>
                <w:color w:val="000000"/>
                <w:lang w:eastAsia="en-AU"/>
              </w:rPr>
            </w:pPr>
            <w:r>
              <w:rPr>
                <w:rFonts w:ascii="Calibri" w:eastAsia="Times New Roman" w:hAnsi="Calibri" w:cs="Times New Roman"/>
                <w:color w:val="000000"/>
                <w:lang w:eastAsia="en-AU"/>
              </w:rPr>
              <w:t>77.1</w:t>
            </w:r>
            <w:r w:rsidRPr="002A0017">
              <w:rPr>
                <w:rFonts w:ascii="Calibri" w:eastAsia="Times New Roman" w:hAnsi="Calibri" w:cs="Times New Roman"/>
                <w:color w:val="000000"/>
                <w:lang w:eastAsia="en-AU"/>
              </w:rPr>
              <w:t>%</w:t>
            </w:r>
          </w:p>
        </w:tc>
      </w:tr>
      <w:tr w:rsidR="00B51F01" w:rsidRPr="00CB5104" w14:paraId="7E16E9DE" w14:textId="77777777" w:rsidTr="00E00212">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tcPr>
          <w:p w14:paraId="44D9CC52" w14:textId="77777777" w:rsidR="00B51F01" w:rsidRPr="002A0017" w:rsidRDefault="00B51F01" w:rsidP="00A80B7E">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Airborne contaminants (such as silica)</w:t>
            </w:r>
          </w:p>
        </w:tc>
        <w:tc>
          <w:tcPr>
            <w:tcW w:w="851" w:type="dxa"/>
            <w:tcBorders>
              <w:top w:val="nil"/>
              <w:left w:val="nil"/>
              <w:bottom w:val="single" w:sz="4" w:space="0" w:color="auto"/>
              <w:right w:val="single" w:sz="4" w:space="0" w:color="auto"/>
            </w:tcBorders>
            <w:shd w:val="clear" w:color="auto" w:fill="auto"/>
            <w:noWrap/>
            <w:vAlign w:val="bottom"/>
          </w:tcPr>
          <w:p w14:paraId="72803450" w14:textId="77777777" w:rsidR="00B51F01" w:rsidRPr="002A0017" w:rsidRDefault="00B51F01" w:rsidP="00A80B7E">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144</w:t>
            </w:r>
          </w:p>
        </w:tc>
        <w:tc>
          <w:tcPr>
            <w:tcW w:w="1984" w:type="dxa"/>
            <w:tcBorders>
              <w:top w:val="nil"/>
              <w:left w:val="nil"/>
              <w:bottom w:val="single" w:sz="4" w:space="0" w:color="auto"/>
              <w:right w:val="single" w:sz="4" w:space="0" w:color="auto"/>
            </w:tcBorders>
            <w:shd w:val="clear" w:color="auto" w:fill="auto"/>
            <w:noWrap/>
            <w:vAlign w:val="bottom"/>
          </w:tcPr>
          <w:p w14:paraId="3B63C8B0" w14:textId="77777777" w:rsidR="00B51F01" w:rsidRPr="002A0017" w:rsidRDefault="00B51F01" w:rsidP="00A80B7E">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71.6%</w:t>
            </w:r>
          </w:p>
        </w:tc>
      </w:tr>
      <w:tr w:rsidR="00B51F01" w:rsidRPr="00CB5104" w14:paraId="32A162CC" w14:textId="77777777" w:rsidTr="00E00212">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14:paraId="5016D2FF" w14:textId="77777777" w:rsidR="00B51F01" w:rsidRPr="002A0017" w:rsidRDefault="00B51F01" w:rsidP="00A80B7E">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Traffic management</w:t>
            </w:r>
          </w:p>
        </w:tc>
        <w:tc>
          <w:tcPr>
            <w:tcW w:w="851" w:type="dxa"/>
            <w:tcBorders>
              <w:top w:val="nil"/>
              <w:left w:val="nil"/>
              <w:bottom w:val="single" w:sz="4" w:space="0" w:color="auto"/>
              <w:right w:val="single" w:sz="4" w:space="0" w:color="auto"/>
            </w:tcBorders>
            <w:shd w:val="clear" w:color="auto" w:fill="auto"/>
            <w:noWrap/>
            <w:vAlign w:val="bottom"/>
          </w:tcPr>
          <w:p w14:paraId="16A96977" w14:textId="77777777" w:rsidR="00B51F01" w:rsidRPr="002A0017" w:rsidRDefault="00B51F01" w:rsidP="002A0017">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128</w:t>
            </w:r>
          </w:p>
        </w:tc>
        <w:tc>
          <w:tcPr>
            <w:tcW w:w="1984" w:type="dxa"/>
            <w:tcBorders>
              <w:top w:val="nil"/>
              <w:left w:val="nil"/>
              <w:bottom w:val="single" w:sz="4" w:space="0" w:color="auto"/>
              <w:right w:val="single" w:sz="4" w:space="0" w:color="auto"/>
            </w:tcBorders>
            <w:shd w:val="clear" w:color="auto" w:fill="auto"/>
            <w:noWrap/>
            <w:vAlign w:val="bottom"/>
          </w:tcPr>
          <w:p w14:paraId="7C3FB220" w14:textId="77777777" w:rsidR="00B51F01" w:rsidRPr="002A0017" w:rsidRDefault="00B51F01" w:rsidP="00A80B7E">
            <w:pPr>
              <w:spacing w:after="0" w:line="240" w:lineRule="auto"/>
              <w:jc w:val="center"/>
              <w:rPr>
                <w:rFonts w:ascii="Calibri" w:eastAsia="Times New Roman" w:hAnsi="Calibri" w:cs="Calibri"/>
                <w:color w:val="000000"/>
                <w:lang w:eastAsia="en-AU"/>
              </w:rPr>
            </w:pPr>
            <w:r>
              <w:rPr>
                <w:rFonts w:ascii="Calibri" w:eastAsia="Times New Roman" w:hAnsi="Calibri" w:cs="Times New Roman"/>
                <w:color w:val="000000"/>
                <w:lang w:eastAsia="en-AU"/>
              </w:rPr>
              <w:t>63.7</w:t>
            </w:r>
            <w:r w:rsidRPr="002A0017">
              <w:rPr>
                <w:rFonts w:ascii="Calibri" w:eastAsia="Times New Roman" w:hAnsi="Calibri" w:cs="Times New Roman"/>
                <w:color w:val="000000"/>
                <w:lang w:eastAsia="en-AU"/>
              </w:rPr>
              <w:t>%</w:t>
            </w:r>
          </w:p>
        </w:tc>
      </w:tr>
      <w:tr w:rsidR="00B51F01" w:rsidRPr="00CB5104" w14:paraId="60C46D54" w14:textId="77777777" w:rsidTr="00E00212">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tcPr>
          <w:p w14:paraId="7457F89C" w14:textId="77777777" w:rsidR="00B51F01" w:rsidRPr="002A0017" w:rsidRDefault="00B51F01" w:rsidP="00A80B7E">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Alcohol and other drugs</w:t>
            </w:r>
          </w:p>
        </w:tc>
        <w:tc>
          <w:tcPr>
            <w:tcW w:w="851" w:type="dxa"/>
            <w:tcBorders>
              <w:top w:val="nil"/>
              <w:left w:val="nil"/>
              <w:bottom w:val="single" w:sz="4" w:space="0" w:color="auto"/>
              <w:right w:val="single" w:sz="4" w:space="0" w:color="auto"/>
            </w:tcBorders>
            <w:shd w:val="clear" w:color="auto" w:fill="auto"/>
            <w:noWrap/>
            <w:vAlign w:val="bottom"/>
          </w:tcPr>
          <w:p w14:paraId="6DE963F7" w14:textId="77777777" w:rsidR="00B51F01" w:rsidRPr="002A0017" w:rsidRDefault="00B51F01" w:rsidP="00A80B7E">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106</w:t>
            </w:r>
          </w:p>
        </w:tc>
        <w:tc>
          <w:tcPr>
            <w:tcW w:w="1984" w:type="dxa"/>
            <w:tcBorders>
              <w:top w:val="nil"/>
              <w:left w:val="nil"/>
              <w:bottom w:val="single" w:sz="4" w:space="0" w:color="auto"/>
              <w:right w:val="single" w:sz="4" w:space="0" w:color="auto"/>
            </w:tcBorders>
            <w:shd w:val="clear" w:color="auto" w:fill="auto"/>
            <w:noWrap/>
            <w:vAlign w:val="bottom"/>
          </w:tcPr>
          <w:p w14:paraId="2DACFF21" w14:textId="77777777" w:rsidR="00B51F01" w:rsidRPr="002A0017" w:rsidRDefault="00B51F01" w:rsidP="00A80B7E">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52.7%</w:t>
            </w:r>
          </w:p>
        </w:tc>
      </w:tr>
      <w:tr w:rsidR="00B51F01" w:rsidRPr="00CB5104" w14:paraId="49394265" w14:textId="77777777" w:rsidTr="00E00212">
        <w:trPr>
          <w:trHeight w:val="300"/>
        </w:trPr>
        <w:tc>
          <w:tcPr>
            <w:tcW w:w="4580" w:type="dxa"/>
            <w:tcBorders>
              <w:top w:val="nil"/>
              <w:left w:val="single" w:sz="4" w:space="0" w:color="auto"/>
              <w:bottom w:val="single" w:sz="4" w:space="0" w:color="auto"/>
              <w:right w:val="single" w:sz="4" w:space="0" w:color="auto"/>
            </w:tcBorders>
            <w:shd w:val="clear" w:color="auto" w:fill="auto"/>
            <w:noWrap/>
            <w:vAlign w:val="bottom"/>
            <w:hideMark/>
          </w:tcPr>
          <w:p w14:paraId="6AA30F46" w14:textId="77777777" w:rsidR="00B51F01" w:rsidRPr="002A0017" w:rsidRDefault="00B51F01" w:rsidP="00A80B7E">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Noise</w:t>
            </w:r>
          </w:p>
        </w:tc>
        <w:tc>
          <w:tcPr>
            <w:tcW w:w="851" w:type="dxa"/>
            <w:tcBorders>
              <w:top w:val="nil"/>
              <w:left w:val="nil"/>
              <w:bottom w:val="single" w:sz="4" w:space="0" w:color="auto"/>
              <w:right w:val="single" w:sz="4" w:space="0" w:color="auto"/>
            </w:tcBorders>
            <w:shd w:val="clear" w:color="auto" w:fill="auto"/>
            <w:noWrap/>
            <w:vAlign w:val="bottom"/>
          </w:tcPr>
          <w:p w14:paraId="0C8DCF84" w14:textId="77777777" w:rsidR="00B51F01" w:rsidRPr="002A0017" w:rsidRDefault="00B51F01" w:rsidP="00A80B7E">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80</w:t>
            </w:r>
          </w:p>
        </w:tc>
        <w:tc>
          <w:tcPr>
            <w:tcW w:w="1984" w:type="dxa"/>
            <w:tcBorders>
              <w:top w:val="nil"/>
              <w:left w:val="nil"/>
              <w:bottom w:val="single" w:sz="4" w:space="0" w:color="auto"/>
              <w:right w:val="single" w:sz="4" w:space="0" w:color="auto"/>
            </w:tcBorders>
            <w:shd w:val="clear" w:color="auto" w:fill="auto"/>
            <w:noWrap/>
            <w:vAlign w:val="bottom"/>
          </w:tcPr>
          <w:p w14:paraId="375EC1B0" w14:textId="77777777" w:rsidR="00B51F01" w:rsidRPr="002A0017" w:rsidRDefault="00B51F01" w:rsidP="00A80B7E">
            <w:pPr>
              <w:spacing w:after="0" w:line="240" w:lineRule="auto"/>
              <w:jc w:val="center"/>
              <w:rPr>
                <w:rFonts w:ascii="Calibri" w:eastAsia="Times New Roman" w:hAnsi="Calibri" w:cs="Calibri"/>
                <w:color w:val="000000"/>
                <w:lang w:eastAsia="en-AU"/>
              </w:rPr>
            </w:pPr>
            <w:r>
              <w:rPr>
                <w:rFonts w:ascii="Calibri" w:eastAsia="Times New Roman" w:hAnsi="Calibri" w:cs="Times New Roman"/>
                <w:color w:val="000000"/>
                <w:lang w:eastAsia="en-AU"/>
              </w:rPr>
              <w:t>39.8</w:t>
            </w:r>
            <w:r w:rsidRPr="002A0017">
              <w:rPr>
                <w:rFonts w:ascii="Calibri" w:eastAsia="Times New Roman" w:hAnsi="Calibri" w:cs="Times New Roman"/>
                <w:color w:val="000000"/>
                <w:lang w:eastAsia="en-AU"/>
              </w:rPr>
              <w:t>%</w:t>
            </w:r>
          </w:p>
        </w:tc>
      </w:tr>
      <w:tr w:rsidR="00B51F01" w:rsidRPr="00CB5104" w14:paraId="538963CC" w14:textId="77777777" w:rsidTr="00E00212">
        <w:trPr>
          <w:trHeight w:val="300"/>
        </w:trPr>
        <w:tc>
          <w:tcPr>
            <w:tcW w:w="4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B50524" w14:textId="77777777" w:rsidR="00B51F01" w:rsidRPr="002A0017" w:rsidRDefault="00B51F01" w:rsidP="00A80B7E">
            <w:pPr>
              <w:spacing w:after="0" w:line="240" w:lineRule="auto"/>
              <w:rPr>
                <w:rFonts w:ascii="Calibri" w:eastAsia="Times New Roman" w:hAnsi="Calibri" w:cs="Calibri"/>
                <w:b/>
                <w:bCs/>
                <w:color w:val="000000"/>
                <w:lang w:eastAsia="en-AU"/>
              </w:rPr>
            </w:pPr>
            <w:r w:rsidRPr="002A0017">
              <w:rPr>
                <w:rFonts w:ascii="Calibri" w:eastAsia="Times New Roman" w:hAnsi="Calibri" w:cs="Calibri"/>
                <w:b/>
                <w:bCs/>
                <w:color w:val="000000"/>
                <w:lang w:eastAsia="en-AU"/>
              </w:rPr>
              <w:t>Other</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1F9317DD" w14:textId="77777777" w:rsidR="00B51F01" w:rsidRPr="002A0017" w:rsidRDefault="00B51F01" w:rsidP="002A0017">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57</w:t>
            </w:r>
          </w:p>
        </w:tc>
        <w:tc>
          <w:tcPr>
            <w:tcW w:w="1984" w:type="dxa"/>
            <w:tcBorders>
              <w:top w:val="single" w:sz="4" w:space="0" w:color="auto"/>
              <w:left w:val="nil"/>
              <w:bottom w:val="single" w:sz="4" w:space="0" w:color="auto"/>
              <w:right w:val="single" w:sz="4" w:space="0" w:color="auto"/>
            </w:tcBorders>
            <w:shd w:val="clear" w:color="auto" w:fill="auto"/>
            <w:noWrap/>
            <w:vAlign w:val="bottom"/>
          </w:tcPr>
          <w:p w14:paraId="69072E55" w14:textId="77777777" w:rsidR="00B51F01" w:rsidRPr="002A0017" w:rsidRDefault="00B51F01" w:rsidP="00A80B7E">
            <w:pPr>
              <w:spacing w:after="0" w:line="240" w:lineRule="auto"/>
              <w:jc w:val="center"/>
              <w:rPr>
                <w:rFonts w:ascii="Calibri" w:eastAsia="Times New Roman" w:hAnsi="Calibri" w:cs="Calibri"/>
                <w:color w:val="000000"/>
                <w:lang w:eastAsia="en-AU"/>
              </w:rPr>
            </w:pPr>
            <w:r>
              <w:rPr>
                <w:rFonts w:ascii="Calibri" w:eastAsia="Times New Roman" w:hAnsi="Calibri" w:cs="Times New Roman"/>
                <w:color w:val="000000"/>
                <w:lang w:eastAsia="en-AU"/>
              </w:rPr>
              <w:t>28.4</w:t>
            </w:r>
            <w:r w:rsidRPr="002A0017">
              <w:rPr>
                <w:rFonts w:ascii="Calibri" w:eastAsia="Times New Roman" w:hAnsi="Calibri" w:cs="Times New Roman"/>
                <w:color w:val="000000"/>
                <w:lang w:eastAsia="en-AU"/>
              </w:rPr>
              <w:t>%</w:t>
            </w:r>
          </w:p>
        </w:tc>
      </w:tr>
    </w:tbl>
    <w:p w14:paraId="34231A30" w14:textId="77777777" w:rsidR="006C70A6" w:rsidRDefault="006C70A6" w:rsidP="006C70A6">
      <w:pPr>
        <w:spacing w:after="0" w:line="240" w:lineRule="auto"/>
        <w:rPr>
          <w:noProof/>
          <w:sz w:val="24"/>
          <w:szCs w:val="24"/>
          <w:lang w:eastAsia="en-AU"/>
        </w:rPr>
      </w:pPr>
    </w:p>
    <w:p w14:paraId="41B07F73" w14:textId="77777777" w:rsidR="006C70A6" w:rsidRDefault="006C70A6" w:rsidP="006C70A6">
      <w:pPr>
        <w:spacing w:after="0" w:line="240" w:lineRule="auto"/>
        <w:rPr>
          <w:rFonts w:ascii="Calibri" w:eastAsia="Times New Roman" w:hAnsi="Calibri" w:cs="Calibri"/>
          <w:bCs/>
          <w:i/>
          <w:iCs/>
          <w:color w:val="000000"/>
          <w:sz w:val="12"/>
          <w:szCs w:val="12"/>
          <w:lang w:eastAsia="en-AU"/>
        </w:rPr>
      </w:pPr>
    </w:p>
    <w:p w14:paraId="04037463" w14:textId="2CDD9A6F" w:rsidR="00121E7B" w:rsidRDefault="00991F63">
      <w:pPr>
        <w:rPr>
          <w:sz w:val="24"/>
        </w:rPr>
      </w:pPr>
      <w:r>
        <w:rPr>
          <w:noProof/>
          <w:lang w:eastAsia="en-AU"/>
        </w:rPr>
        <w:drawing>
          <wp:inline distT="0" distB="0" distL="0" distR="0" wp14:anchorId="4C7A4C4C" wp14:editId="0FE894DC">
            <wp:extent cx="6515100" cy="356235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121E7B">
        <w:rPr>
          <w:sz w:val="24"/>
        </w:rPr>
        <w:br w:type="page"/>
      </w:r>
    </w:p>
    <w:p w14:paraId="5E21A434" w14:textId="288A8806" w:rsidR="006C70A6" w:rsidRPr="00CB5104" w:rsidRDefault="006C70A6" w:rsidP="006C70A6">
      <w:pPr>
        <w:spacing w:after="120" w:line="240" w:lineRule="auto"/>
        <w:rPr>
          <w:rFonts w:ascii="Calibri" w:eastAsia="Times New Roman" w:hAnsi="Calibri" w:cs="Calibri"/>
          <w:b/>
          <w:bCs/>
          <w:i/>
          <w:color w:val="000000"/>
          <w:sz w:val="24"/>
          <w:szCs w:val="28"/>
          <w:lang w:eastAsia="en-AU"/>
        </w:rPr>
      </w:pPr>
      <w:r w:rsidRPr="00352C7C">
        <w:rPr>
          <w:rFonts w:ascii="Calibri" w:eastAsia="Times New Roman" w:hAnsi="Calibri" w:cs="Calibri"/>
          <w:b/>
          <w:bCs/>
          <w:i/>
          <w:color w:val="000000"/>
          <w:sz w:val="24"/>
          <w:szCs w:val="28"/>
          <w:lang w:eastAsia="en-AU"/>
        </w:rPr>
        <w:lastRenderedPageBreak/>
        <w:t>How would you like to see the content of the forum presented? Select all that apply.</w:t>
      </w:r>
    </w:p>
    <w:tbl>
      <w:tblPr>
        <w:tblW w:w="9825" w:type="dxa"/>
        <w:tblInd w:w="93" w:type="dxa"/>
        <w:tblLayout w:type="fixed"/>
        <w:tblLook w:val="04A0" w:firstRow="1" w:lastRow="0" w:firstColumn="1" w:lastColumn="0" w:noHBand="0" w:noVBand="1"/>
      </w:tblPr>
      <w:tblGrid>
        <w:gridCol w:w="6990"/>
        <w:gridCol w:w="850"/>
        <w:gridCol w:w="1985"/>
      </w:tblGrid>
      <w:tr w:rsidR="002A0017" w:rsidRPr="00CB5104" w14:paraId="15D693F5" w14:textId="77777777" w:rsidTr="00E00212">
        <w:trPr>
          <w:trHeight w:val="679"/>
        </w:trPr>
        <w:tc>
          <w:tcPr>
            <w:tcW w:w="6990"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14:paraId="558564B4" w14:textId="77777777" w:rsidR="002A0017" w:rsidRPr="002A0017" w:rsidRDefault="002A0017" w:rsidP="002B51B3">
            <w:pPr>
              <w:spacing w:after="0" w:line="240" w:lineRule="auto"/>
              <w:rPr>
                <w:rFonts w:ascii="Calibri" w:eastAsia="Times New Roman" w:hAnsi="Calibri" w:cs="Calibri"/>
                <w:b/>
                <w:bCs/>
                <w:color w:val="000000"/>
                <w:lang w:eastAsia="en-AU"/>
              </w:rPr>
            </w:pPr>
            <w:r w:rsidRPr="002A0017">
              <w:rPr>
                <w:rFonts w:ascii="Calibri" w:eastAsia="Times New Roman" w:hAnsi="Calibri" w:cs="Calibri"/>
                <w:b/>
                <w:bCs/>
                <w:color w:val="000000"/>
                <w:lang w:eastAsia="en-AU"/>
              </w:rPr>
              <w:t>Response</w:t>
            </w:r>
          </w:p>
        </w:tc>
        <w:tc>
          <w:tcPr>
            <w:tcW w:w="850" w:type="dxa"/>
            <w:tcBorders>
              <w:top w:val="single" w:sz="4" w:space="0" w:color="auto"/>
              <w:left w:val="nil"/>
              <w:bottom w:val="single" w:sz="4" w:space="0" w:color="auto"/>
              <w:right w:val="single" w:sz="4" w:space="0" w:color="auto"/>
            </w:tcBorders>
            <w:shd w:val="clear" w:color="000000" w:fill="EF999D"/>
            <w:noWrap/>
            <w:vAlign w:val="bottom"/>
            <w:hideMark/>
          </w:tcPr>
          <w:p w14:paraId="79751FF5" w14:textId="77777777" w:rsidR="002A0017" w:rsidRPr="002A0017" w:rsidRDefault="002A0017" w:rsidP="002B51B3">
            <w:pPr>
              <w:spacing w:after="0" w:line="240" w:lineRule="auto"/>
              <w:jc w:val="center"/>
              <w:rPr>
                <w:rFonts w:ascii="Calibri" w:eastAsia="Times New Roman" w:hAnsi="Calibri" w:cs="Calibri"/>
                <w:b/>
                <w:bCs/>
                <w:color w:val="000000"/>
                <w:lang w:eastAsia="en-AU"/>
              </w:rPr>
            </w:pPr>
            <w:r w:rsidRPr="002A0017">
              <w:rPr>
                <w:rFonts w:ascii="Calibri" w:eastAsia="Times New Roman" w:hAnsi="Calibri" w:cs="Calibri"/>
                <w:b/>
                <w:bCs/>
                <w:color w:val="000000"/>
                <w:lang w:eastAsia="en-AU"/>
              </w:rPr>
              <w:t>Count</w:t>
            </w:r>
          </w:p>
        </w:tc>
        <w:tc>
          <w:tcPr>
            <w:tcW w:w="1985" w:type="dxa"/>
            <w:tcBorders>
              <w:top w:val="single" w:sz="4" w:space="0" w:color="auto"/>
              <w:left w:val="nil"/>
              <w:bottom w:val="single" w:sz="4" w:space="0" w:color="auto"/>
              <w:right w:val="single" w:sz="4" w:space="0" w:color="auto"/>
            </w:tcBorders>
            <w:shd w:val="clear" w:color="000000" w:fill="EF999D"/>
            <w:vAlign w:val="bottom"/>
            <w:hideMark/>
          </w:tcPr>
          <w:p w14:paraId="1D5800A7" w14:textId="2D023042" w:rsidR="002A0017" w:rsidRPr="002A0017" w:rsidRDefault="002A0017" w:rsidP="002B51B3">
            <w:pPr>
              <w:spacing w:after="0" w:line="240" w:lineRule="auto"/>
              <w:jc w:val="center"/>
              <w:rPr>
                <w:rFonts w:ascii="Calibri" w:eastAsia="Times New Roman" w:hAnsi="Calibri" w:cs="Calibri"/>
                <w:b/>
                <w:bCs/>
                <w:color w:val="000000"/>
                <w:lang w:eastAsia="en-AU"/>
              </w:rPr>
            </w:pPr>
            <w:r w:rsidRPr="002A0017">
              <w:rPr>
                <w:rFonts w:ascii="Calibri" w:eastAsia="Times New Roman" w:hAnsi="Calibri" w:cs="Calibri"/>
                <w:b/>
                <w:bCs/>
                <w:color w:val="000000"/>
                <w:lang w:eastAsia="en-AU"/>
              </w:rPr>
              <w:t>% of respon</w:t>
            </w:r>
            <w:r w:rsidR="009F33AD">
              <w:rPr>
                <w:rFonts w:ascii="Calibri" w:eastAsia="Times New Roman" w:hAnsi="Calibri" w:cs="Calibri"/>
                <w:b/>
                <w:bCs/>
                <w:color w:val="000000"/>
                <w:lang w:eastAsia="en-AU"/>
              </w:rPr>
              <w:t>ses</w:t>
            </w:r>
          </w:p>
          <w:p w14:paraId="541DC9E1" w14:textId="4CBDA804" w:rsidR="002A0017" w:rsidRPr="002A0017" w:rsidRDefault="002A0017" w:rsidP="00991F63">
            <w:pPr>
              <w:spacing w:after="0" w:line="240" w:lineRule="auto"/>
              <w:jc w:val="center"/>
              <w:rPr>
                <w:rFonts w:ascii="Calibri" w:eastAsia="Times New Roman" w:hAnsi="Calibri" w:cs="Calibri"/>
                <w:b/>
                <w:bCs/>
                <w:color w:val="000000"/>
                <w:lang w:eastAsia="en-AU"/>
              </w:rPr>
            </w:pPr>
            <w:r w:rsidRPr="002A0017">
              <w:rPr>
                <w:rFonts w:ascii="Calibri" w:eastAsia="Times New Roman" w:hAnsi="Calibri" w:cs="Calibri"/>
                <w:b/>
                <w:bCs/>
                <w:color w:val="000000"/>
                <w:sz w:val="18"/>
                <w:lang w:eastAsia="en-AU"/>
              </w:rPr>
              <w:t>(20</w:t>
            </w:r>
            <w:r w:rsidR="00991F63">
              <w:rPr>
                <w:rFonts w:ascii="Calibri" w:eastAsia="Times New Roman" w:hAnsi="Calibri" w:cs="Calibri"/>
                <w:b/>
                <w:bCs/>
                <w:color w:val="000000"/>
                <w:sz w:val="18"/>
                <w:lang w:eastAsia="en-AU"/>
              </w:rPr>
              <w:t>1</w:t>
            </w:r>
            <w:r w:rsidR="00E00212">
              <w:rPr>
                <w:rFonts w:ascii="Calibri" w:eastAsia="Times New Roman" w:hAnsi="Calibri" w:cs="Calibri"/>
                <w:b/>
                <w:bCs/>
                <w:color w:val="000000"/>
                <w:sz w:val="18"/>
                <w:lang w:eastAsia="en-AU"/>
              </w:rPr>
              <w:t xml:space="preserve"> “Yes”</w:t>
            </w:r>
            <w:r w:rsidRPr="002A0017">
              <w:rPr>
                <w:rFonts w:ascii="Calibri" w:eastAsia="Times New Roman" w:hAnsi="Calibri" w:cs="Calibri"/>
                <w:b/>
                <w:bCs/>
                <w:color w:val="000000"/>
                <w:sz w:val="18"/>
                <w:lang w:eastAsia="en-AU"/>
              </w:rPr>
              <w:t xml:space="preserve"> responses)</w:t>
            </w:r>
          </w:p>
        </w:tc>
      </w:tr>
      <w:tr w:rsidR="00A563A9" w:rsidRPr="00CB5104" w14:paraId="11629D5D" w14:textId="77777777" w:rsidTr="00E00212">
        <w:trPr>
          <w:trHeight w:val="300"/>
        </w:trPr>
        <w:tc>
          <w:tcPr>
            <w:tcW w:w="6990" w:type="dxa"/>
            <w:tcBorders>
              <w:top w:val="nil"/>
              <w:left w:val="single" w:sz="4" w:space="0" w:color="auto"/>
              <w:bottom w:val="single" w:sz="4" w:space="0" w:color="auto"/>
              <w:right w:val="single" w:sz="4" w:space="0" w:color="auto"/>
            </w:tcBorders>
            <w:shd w:val="clear" w:color="auto" w:fill="auto"/>
            <w:noWrap/>
            <w:vAlign w:val="bottom"/>
            <w:hideMark/>
          </w:tcPr>
          <w:p w14:paraId="3D2AFDB0" w14:textId="77777777" w:rsidR="00A563A9" w:rsidRPr="002A0017" w:rsidRDefault="00A563A9" w:rsidP="002B51B3">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Presentations from Federal Safety Officers</w:t>
            </w:r>
          </w:p>
        </w:tc>
        <w:tc>
          <w:tcPr>
            <w:tcW w:w="850" w:type="dxa"/>
            <w:tcBorders>
              <w:top w:val="nil"/>
              <w:left w:val="nil"/>
              <w:bottom w:val="single" w:sz="4" w:space="0" w:color="auto"/>
              <w:right w:val="single" w:sz="4" w:space="0" w:color="auto"/>
            </w:tcBorders>
            <w:shd w:val="clear" w:color="auto" w:fill="auto"/>
            <w:noWrap/>
            <w:vAlign w:val="bottom"/>
          </w:tcPr>
          <w:p w14:paraId="35532CE5" w14:textId="77777777" w:rsidR="00A563A9" w:rsidRPr="002A0017" w:rsidRDefault="00A563A9" w:rsidP="002B51B3">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166</w:t>
            </w:r>
          </w:p>
        </w:tc>
        <w:tc>
          <w:tcPr>
            <w:tcW w:w="1985" w:type="dxa"/>
            <w:tcBorders>
              <w:top w:val="nil"/>
              <w:left w:val="nil"/>
              <w:bottom w:val="single" w:sz="4" w:space="0" w:color="auto"/>
              <w:right w:val="single" w:sz="4" w:space="0" w:color="auto"/>
            </w:tcBorders>
            <w:shd w:val="clear" w:color="auto" w:fill="auto"/>
            <w:noWrap/>
            <w:vAlign w:val="bottom"/>
          </w:tcPr>
          <w:p w14:paraId="52EE0C81" w14:textId="77777777" w:rsidR="00A563A9" w:rsidRPr="002A0017" w:rsidRDefault="00A563A9" w:rsidP="002B51B3">
            <w:pPr>
              <w:spacing w:after="0" w:line="240" w:lineRule="auto"/>
              <w:jc w:val="center"/>
              <w:rPr>
                <w:rFonts w:ascii="Calibri" w:eastAsia="Times New Roman" w:hAnsi="Calibri" w:cs="Calibri"/>
                <w:color w:val="000000"/>
                <w:lang w:eastAsia="en-AU"/>
              </w:rPr>
            </w:pPr>
            <w:r>
              <w:rPr>
                <w:rFonts w:ascii="Calibri" w:eastAsia="Times New Roman" w:hAnsi="Calibri" w:cs="Times New Roman"/>
                <w:color w:val="000000"/>
                <w:lang w:eastAsia="en-AU"/>
              </w:rPr>
              <w:t>82.6</w:t>
            </w:r>
            <w:r w:rsidRPr="002A0017">
              <w:rPr>
                <w:rFonts w:ascii="Calibri" w:eastAsia="Times New Roman" w:hAnsi="Calibri" w:cs="Times New Roman"/>
                <w:color w:val="000000"/>
                <w:lang w:eastAsia="en-AU"/>
              </w:rPr>
              <w:t>%</w:t>
            </w:r>
          </w:p>
        </w:tc>
      </w:tr>
      <w:tr w:rsidR="00A563A9" w:rsidRPr="00CB5104" w14:paraId="7A87729A" w14:textId="77777777" w:rsidTr="00E00212">
        <w:trPr>
          <w:trHeight w:val="300"/>
        </w:trPr>
        <w:tc>
          <w:tcPr>
            <w:tcW w:w="6990" w:type="dxa"/>
            <w:tcBorders>
              <w:top w:val="nil"/>
              <w:left w:val="single" w:sz="4" w:space="0" w:color="auto"/>
              <w:bottom w:val="single" w:sz="4" w:space="0" w:color="auto"/>
              <w:right w:val="single" w:sz="4" w:space="0" w:color="auto"/>
            </w:tcBorders>
            <w:shd w:val="clear" w:color="auto" w:fill="auto"/>
            <w:noWrap/>
            <w:vAlign w:val="bottom"/>
            <w:hideMark/>
          </w:tcPr>
          <w:p w14:paraId="0F3BACDD" w14:textId="77777777" w:rsidR="00A563A9" w:rsidRPr="002A0017" w:rsidRDefault="00A563A9" w:rsidP="002B51B3">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Presentations from the Federal Safety Commissioner</w:t>
            </w:r>
          </w:p>
        </w:tc>
        <w:tc>
          <w:tcPr>
            <w:tcW w:w="850" w:type="dxa"/>
            <w:tcBorders>
              <w:top w:val="nil"/>
              <w:left w:val="nil"/>
              <w:bottom w:val="single" w:sz="4" w:space="0" w:color="auto"/>
              <w:right w:val="single" w:sz="4" w:space="0" w:color="auto"/>
            </w:tcBorders>
            <w:shd w:val="clear" w:color="auto" w:fill="auto"/>
            <w:noWrap/>
            <w:vAlign w:val="bottom"/>
          </w:tcPr>
          <w:p w14:paraId="7F6356F9" w14:textId="77777777" w:rsidR="00A563A9" w:rsidRPr="002A0017" w:rsidRDefault="00A563A9" w:rsidP="002B51B3">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150</w:t>
            </w:r>
          </w:p>
        </w:tc>
        <w:tc>
          <w:tcPr>
            <w:tcW w:w="1985" w:type="dxa"/>
            <w:tcBorders>
              <w:top w:val="nil"/>
              <w:left w:val="nil"/>
              <w:bottom w:val="single" w:sz="4" w:space="0" w:color="auto"/>
              <w:right w:val="single" w:sz="4" w:space="0" w:color="auto"/>
            </w:tcBorders>
            <w:shd w:val="clear" w:color="auto" w:fill="auto"/>
            <w:noWrap/>
            <w:vAlign w:val="bottom"/>
          </w:tcPr>
          <w:p w14:paraId="210C939B" w14:textId="77777777" w:rsidR="00A563A9" w:rsidRPr="002A0017" w:rsidRDefault="00A563A9" w:rsidP="002B51B3">
            <w:pPr>
              <w:spacing w:after="0" w:line="240" w:lineRule="auto"/>
              <w:jc w:val="center"/>
              <w:rPr>
                <w:rFonts w:ascii="Calibri" w:eastAsia="Times New Roman" w:hAnsi="Calibri" w:cs="Calibri"/>
                <w:color w:val="000000"/>
                <w:lang w:eastAsia="en-AU"/>
              </w:rPr>
            </w:pPr>
            <w:r>
              <w:rPr>
                <w:rFonts w:ascii="Calibri" w:eastAsia="Times New Roman" w:hAnsi="Calibri" w:cs="Times New Roman"/>
                <w:color w:val="000000"/>
                <w:lang w:eastAsia="en-AU"/>
              </w:rPr>
              <w:t>74.6</w:t>
            </w:r>
            <w:r w:rsidRPr="002A0017">
              <w:rPr>
                <w:rFonts w:ascii="Calibri" w:eastAsia="Times New Roman" w:hAnsi="Calibri" w:cs="Times New Roman"/>
                <w:color w:val="000000"/>
                <w:lang w:eastAsia="en-AU"/>
              </w:rPr>
              <w:t>%</w:t>
            </w:r>
          </w:p>
        </w:tc>
      </w:tr>
      <w:tr w:rsidR="00A563A9" w:rsidRPr="00CB5104" w14:paraId="3F9C3AA8" w14:textId="77777777" w:rsidTr="00E00212">
        <w:trPr>
          <w:trHeight w:val="300"/>
        </w:trPr>
        <w:tc>
          <w:tcPr>
            <w:tcW w:w="6990" w:type="dxa"/>
            <w:tcBorders>
              <w:top w:val="nil"/>
              <w:left w:val="single" w:sz="4" w:space="0" w:color="auto"/>
              <w:bottom w:val="single" w:sz="4" w:space="0" w:color="auto"/>
              <w:right w:val="single" w:sz="4" w:space="0" w:color="auto"/>
            </w:tcBorders>
            <w:shd w:val="clear" w:color="auto" w:fill="auto"/>
            <w:noWrap/>
            <w:vAlign w:val="bottom"/>
          </w:tcPr>
          <w:p w14:paraId="39448138" w14:textId="77777777" w:rsidR="00A563A9" w:rsidRPr="002A0017" w:rsidRDefault="00A563A9" w:rsidP="002B51B3">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Workshops</w:t>
            </w:r>
          </w:p>
        </w:tc>
        <w:tc>
          <w:tcPr>
            <w:tcW w:w="850" w:type="dxa"/>
            <w:tcBorders>
              <w:top w:val="nil"/>
              <w:left w:val="nil"/>
              <w:bottom w:val="single" w:sz="4" w:space="0" w:color="auto"/>
              <w:right w:val="single" w:sz="4" w:space="0" w:color="auto"/>
            </w:tcBorders>
            <w:shd w:val="clear" w:color="auto" w:fill="auto"/>
            <w:noWrap/>
            <w:vAlign w:val="bottom"/>
          </w:tcPr>
          <w:p w14:paraId="141E242D" w14:textId="77777777" w:rsidR="00A563A9" w:rsidRPr="002A0017" w:rsidRDefault="00A563A9" w:rsidP="002B51B3">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118</w:t>
            </w:r>
          </w:p>
        </w:tc>
        <w:tc>
          <w:tcPr>
            <w:tcW w:w="1985" w:type="dxa"/>
            <w:tcBorders>
              <w:top w:val="nil"/>
              <w:left w:val="nil"/>
              <w:bottom w:val="single" w:sz="4" w:space="0" w:color="auto"/>
              <w:right w:val="single" w:sz="4" w:space="0" w:color="auto"/>
            </w:tcBorders>
            <w:shd w:val="clear" w:color="auto" w:fill="auto"/>
            <w:noWrap/>
            <w:vAlign w:val="bottom"/>
          </w:tcPr>
          <w:p w14:paraId="635E9C3A" w14:textId="77777777" w:rsidR="00A563A9" w:rsidRPr="002A0017" w:rsidRDefault="00A563A9" w:rsidP="002B51B3">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58.7%</w:t>
            </w:r>
          </w:p>
        </w:tc>
      </w:tr>
      <w:tr w:rsidR="00A563A9" w:rsidRPr="00CB5104" w14:paraId="5DFEF25E" w14:textId="77777777" w:rsidTr="00E00212">
        <w:trPr>
          <w:trHeight w:val="300"/>
        </w:trPr>
        <w:tc>
          <w:tcPr>
            <w:tcW w:w="6990" w:type="dxa"/>
            <w:tcBorders>
              <w:top w:val="nil"/>
              <w:left w:val="single" w:sz="4" w:space="0" w:color="auto"/>
              <w:bottom w:val="single" w:sz="4" w:space="0" w:color="auto"/>
              <w:right w:val="single" w:sz="4" w:space="0" w:color="auto"/>
            </w:tcBorders>
            <w:shd w:val="clear" w:color="auto" w:fill="auto"/>
            <w:noWrap/>
            <w:vAlign w:val="bottom"/>
            <w:hideMark/>
          </w:tcPr>
          <w:p w14:paraId="678313D9" w14:textId="77777777" w:rsidR="00A563A9" w:rsidRPr="002A0017" w:rsidRDefault="00A563A9" w:rsidP="002B51B3">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Presentations of current research by Universities or other research bodies</w:t>
            </w:r>
          </w:p>
        </w:tc>
        <w:tc>
          <w:tcPr>
            <w:tcW w:w="850" w:type="dxa"/>
            <w:tcBorders>
              <w:top w:val="nil"/>
              <w:left w:val="nil"/>
              <w:bottom w:val="single" w:sz="4" w:space="0" w:color="auto"/>
              <w:right w:val="single" w:sz="4" w:space="0" w:color="auto"/>
            </w:tcBorders>
            <w:shd w:val="clear" w:color="auto" w:fill="auto"/>
            <w:noWrap/>
            <w:vAlign w:val="bottom"/>
          </w:tcPr>
          <w:p w14:paraId="2A9D5D5A" w14:textId="77777777" w:rsidR="00A563A9" w:rsidRPr="002A0017" w:rsidRDefault="00A563A9" w:rsidP="002B51B3">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106</w:t>
            </w:r>
          </w:p>
        </w:tc>
        <w:tc>
          <w:tcPr>
            <w:tcW w:w="1985" w:type="dxa"/>
            <w:tcBorders>
              <w:top w:val="nil"/>
              <w:left w:val="nil"/>
              <w:bottom w:val="single" w:sz="4" w:space="0" w:color="auto"/>
              <w:right w:val="single" w:sz="4" w:space="0" w:color="auto"/>
            </w:tcBorders>
            <w:shd w:val="clear" w:color="auto" w:fill="auto"/>
            <w:noWrap/>
            <w:vAlign w:val="bottom"/>
          </w:tcPr>
          <w:p w14:paraId="72130049" w14:textId="77777777" w:rsidR="00A563A9" w:rsidRPr="002A0017" w:rsidRDefault="00A563A9" w:rsidP="002B51B3">
            <w:pPr>
              <w:spacing w:after="0" w:line="240" w:lineRule="auto"/>
              <w:jc w:val="center"/>
              <w:rPr>
                <w:rFonts w:ascii="Calibri" w:eastAsia="Times New Roman" w:hAnsi="Calibri" w:cs="Calibri"/>
                <w:color w:val="000000"/>
                <w:lang w:eastAsia="en-AU"/>
              </w:rPr>
            </w:pPr>
            <w:r>
              <w:rPr>
                <w:rFonts w:ascii="Calibri" w:eastAsia="Times New Roman" w:hAnsi="Calibri" w:cs="Times New Roman"/>
                <w:color w:val="000000"/>
                <w:lang w:eastAsia="en-AU"/>
              </w:rPr>
              <w:t>52.7</w:t>
            </w:r>
            <w:r w:rsidRPr="002A0017">
              <w:rPr>
                <w:rFonts w:ascii="Calibri" w:eastAsia="Times New Roman" w:hAnsi="Calibri" w:cs="Times New Roman"/>
                <w:color w:val="000000"/>
                <w:lang w:eastAsia="en-AU"/>
              </w:rPr>
              <w:t>%</w:t>
            </w:r>
          </w:p>
        </w:tc>
      </w:tr>
      <w:tr w:rsidR="00A563A9" w:rsidRPr="00CB5104" w14:paraId="5110170E" w14:textId="77777777" w:rsidTr="00E00212">
        <w:trPr>
          <w:trHeight w:val="300"/>
        </w:trPr>
        <w:tc>
          <w:tcPr>
            <w:tcW w:w="6990" w:type="dxa"/>
            <w:tcBorders>
              <w:top w:val="nil"/>
              <w:left w:val="single" w:sz="4" w:space="0" w:color="auto"/>
              <w:bottom w:val="single" w:sz="4" w:space="0" w:color="auto"/>
              <w:right w:val="single" w:sz="4" w:space="0" w:color="auto"/>
            </w:tcBorders>
            <w:shd w:val="clear" w:color="auto" w:fill="auto"/>
            <w:noWrap/>
            <w:vAlign w:val="bottom"/>
            <w:hideMark/>
          </w:tcPr>
          <w:p w14:paraId="18A4F81D" w14:textId="77777777" w:rsidR="00A563A9" w:rsidRPr="002A0017" w:rsidRDefault="00A563A9" w:rsidP="002B51B3">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Presentations from other companies</w:t>
            </w:r>
          </w:p>
        </w:tc>
        <w:tc>
          <w:tcPr>
            <w:tcW w:w="850" w:type="dxa"/>
            <w:tcBorders>
              <w:top w:val="nil"/>
              <w:left w:val="nil"/>
              <w:bottom w:val="single" w:sz="4" w:space="0" w:color="auto"/>
              <w:right w:val="single" w:sz="4" w:space="0" w:color="auto"/>
            </w:tcBorders>
            <w:shd w:val="clear" w:color="auto" w:fill="auto"/>
            <w:noWrap/>
            <w:vAlign w:val="bottom"/>
          </w:tcPr>
          <w:p w14:paraId="0BCF1C99" w14:textId="77777777" w:rsidR="00A563A9" w:rsidRPr="002A0017" w:rsidRDefault="00A563A9" w:rsidP="002B51B3">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104</w:t>
            </w:r>
          </w:p>
        </w:tc>
        <w:tc>
          <w:tcPr>
            <w:tcW w:w="1985" w:type="dxa"/>
            <w:tcBorders>
              <w:top w:val="nil"/>
              <w:left w:val="nil"/>
              <w:bottom w:val="single" w:sz="4" w:space="0" w:color="auto"/>
              <w:right w:val="single" w:sz="4" w:space="0" w:color="auto"/>
            </w:tcBorders>
            <w:shd w:val="clear" w:color="auto" w:fill="auto"/>
            <w:noWrap/>
            <w:vAlign w:val="bottom"/>
          </w:tcPr>
          <w:p w14:paraId="2388C591" w14:textId="77777777" w:rsidR="00A563A9" w:rsidRPr="002A0017" w:rsidRDefault="00A563A9" w:rsidP="002B51B3">
            <w:pPr>
              <w:spacing w:after="0" w:line="240" w:lineRule="auto"/>
              <w:jc w:val="center"/>
              <w:rPr>
                <w:rFonts w:ascii="Calibri" w:eastAsia="Times New Roman" w:hAnsi="Calibri" w:cs="Calibri"/>
                <w:color w:val="000000"/>
                <w:lang w:eastAsia="en-AU"/>
              </w:rPr>
            </w:pPr>
            <w:r>
              <w:rPr>
                <w:rFonts w:ascii="Calibri" w:eastAsia="Times New Roman" w:hAnsi="Calibri" w:cs="Times New Roman"/>
                <w:color w:val="000000"/>
                <w:lang w:eastAsia="en-AU"/>
              </w:rPr>
              <w:t>51.7</w:t>
            </w:r>
            <w:r w:rsidRPr="002A0017">
              <w:rPr>
                <w:rFonts w:ascii="Calibri" w:eastAsia="Times New Roman" w:hAnsi="Calibri" w:cs="Times New Roman"/>
                <w:color w:val="000000"/>
                <w:lang w:eastAsia="en-AU"/>
              </w:rPr>
              <w:t>%</w:t>
            </w:r>
          </w:p>
        </w:tc>
      </w:tr>
      <w:tr w:rsidR="00A563A9" w:rsidRPr="00CB5104" w14:paraId="20D8AD40" w14:textId="77777777" w:rsidTr="00E00212">
        <w:trPr>
          <w:trHeight w:val="300"/>
        </w:trPr>
        <w:tc>
          <w:tcPr>
            <w:tcW w:w="6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514395" w14:textId="77777777" w:rsidR="00A563A9" w:rsidRPr="002A0017" w:rsidRDefault="00A563A9" w:rsidP="002B51B3">
            <w:pPr>
              <w:spacing w:after="0" w:line="240" w:lineRule="auto"/>
              <w:rPr>
                <w:rFonts w:ascii="Calibri" w:eastAsia="Times New Roman" w:hAnsi="Calibri" w:cs="Calibri"/>
                <w:b/>
                <w:bCs/>
                <w:color w:val="000000"/>
                <w:lang w:eastAsia="en-AU"/>
              </w:rPr>
            </w:pPr>
            <w:r w:rsidRPr="002A0017">
              <w:rPr>
                <w:rFonts w:ascii="Calibri" w:eastAsia="Times New Roman" w:hAnsi="Calibri" w:cs="Calibri"/>
                <w:b/>
                <w:bCs/>
                <w:color w:val="000000"/>
                <w:lang w:eastAsia="en-AU"/>
              </w:rPr>
              <w:t>Other</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559AA09E" w14:textId="77777777" w:rsidR="00A563A9" w:rsidRPr="002A0017" w:rsidRDefault="00A563A9" w:rsidP="002B51B3">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12</w:t>
            </w:r>
          </w:p>
        </w:tc>
        <w:tc>
          <w:tcPr>
            <w:tcW w:w="1985" w:type="dxa"/>
            <w:tcBorders>
              <w:top w:val="single" w:sz="4" w:space="0" w:color="auto"/>
              <w:left w:val="nil"/>
              <w:bottom w:val="single" w:sz="4" w:space="0" w:color="auto"/>
              <w:right w:val="single" w:sz="4" w:space="0" w:color="auto"/>
            </w:tcBorders>
            <w:shd w:val="clear" w:color="auto" w:fill="auto"/>
            <w:noWrap/>
            <w:vAlign w:val="bottom"/>
          </w:tcPr>
          <w:p w14:paraId="2810A00C" w14:textId="77777777" w:rsidR="00A563A9" w:rsidRPr="002A0017" w:rsidRDefault="00A563A9" w:rsidP="002B51B3">
            <w:pPr>
              <w:spacing w:after="0" w:line="240" w:lineRule="auto"/>
              <w:jc w:val="center"/>
              <w:rPr>
                <w:rFonts w:ascii="Calibri" w:eastAsia="Times New Roman" w:hAnsi="Calibri" w:cs="Calibri"/>
                <w:color w:val="000000"/>
                <w:lang w:eastAsia="en-AU"/>
              </w:rPr>
            </w:pPr>
            <w:r>
              <w:rPr>
                <w:rFonts w:ascii="Calibri" w:eastAsia="Times New Roman" w:hAnsi="Calibri" w:cs="Times New Roman"/>
                <w:color w:val="000000"/>
                <w:lang w:eastAsia="en-AU"/>
              </w:rPr>
              <w:t>6.0</w:t>
            </w:r>
            <w:r w:rsidRPr="002A0017">
              <w:rPr>
                <w:rFonts w:ascii="Calibri" w:eastAsia="Times New Roman" w:hAnsi="Calibri" w:cs="Times New Roman"/>
                <w:color w:val="000000"/>
                <w:lang w:eastAsia="en-AU"/>
              </w:rPr>
              <w:t>%</w:t>
            </w:r>
          </w:p>
        </w:tc>
      </w:tr>
    </w:tbl>
    <w:p w14:paraId="61EFAB30" w14:textId="77777777" w:rsidR="006C70A6" w:rsidRDefault="006C70A6" w:rsidP="006C70A6">
      <w:pPr>
        <w:spacing w:after="0" w:line="240" w:lineRule="auto"/>
        <w:rPr>
          <w:noProof/>
          <w:sz w:val="24"/>
          <w:szCs w:val="24"/>
          <w:lang w:eastAsia="en-AU"/>
        </w:rPr>
      </w:pPr>
    </w:p>
    <w:p w14:paraId="42872D46" w14:textId="77777777" w:rsidR="006C70A6" w:rsidRDefault="006C70A6" w:rsidP="006C70A6">
      <w:pPr>
        <w:spacing w:after="0" w:line="240" w:lineRule="auto"/>
        <w:rPr>
          <w:rFonts w:ascii="Calibri" w:eastAsia="Times New Roman" w:hAnsi="Calibri" w:cs="Calibri"/>
          <w:bCs/>
          <w:i/>
          <w:iCs/>
          <w:color w:val="000000"/>
          <w:sz w:val="12"/>
          <w:szCs w:val="12"/>
          <w:lang w:eastAsia="en-AU"/>
        </w:rPr>
      </w:pPr>
    </w:p>
    <w:p w14:paraId="56E0B24A" w14:textId="1993286D" w:rsidR="006C70A6" w:rsidRDefault="00991F63" w:rsidP="006C70A6">
      <w:pPr>
        <w:rPr>
          <w:sz w:val="24"/>
        </w:rPr>
      </w:pPr>
      <w:r>
        <w:rPr>
          <w:noProof/>
          <w:lang w:eastAsia="en-AU"/>
        </w:rPr>
        <w:drawing>
          <wp:inline distT="0" distB="0" distL="0" distR="0" wp14:anchorId="3D8296EB" wp14:editId="75600BAE">
            <wp:extent cx="7467600" cy="3667125"/>
            <wp:effectExtent l="0" t="0" r="0"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D4A9054" w14:textId="747204D7" w:rsidR="006C70A6" w:rsidRPr="00CB5104" w:rsidRDefault="006C70A6" w:rsidP="006C70A6">
      <w:pPr>
        <w:spacing w:after="120" w:line="240" w:lineRule="auto"/>
        <w:rPr>
          <w:rFonts w:ascii="Calibri" w:eastAsia="Times New Roman" w:hAnsi="Calibri" w:cs="Calibri"/>
          <w:b/>
          <w:bCs/>
          <w:i/>
          <w:color w:val="000000"/>
          <w:sz w:val="24"/>
          <w:szCs w:val="28"/>
          <w:lang w:eastAsia="en-AU"/>
        </w:rPr>
      </w:pPr>
      <w:r>
        <w:rPr>
          <w:sz w:val="24"/>
        </w:rPr>
        <w:br w:type="page"/>
      </w:r>
      <w:r w:rsidRPr="006C70A6">
        <w:rPr>
          <w:rFonts w:ascii="Calibri" w:eastAsia="Times New Roman" w:hAnsi="Calibri" w:cs="Calibri"/>
          <w:b/>
          <w:bCs/>
          <w:i/>
          <w:color w:val="000000"/>
          <w:sz w:val="24"/>
          <w:szCs w:val="28"/>
          <w:lang w:eastAsia="en-AU"/>
        </w:rPr>
        <w:lastRenderedPageBreak/>
        <w:t>Which capital city is your preferred location for the OFSC Forum?</w:t>
      </w:r>
    </w:p>
    <w:tbl>
      <w:tblPr>
        <w:tblW w:w="5119" w:type="dxa"/>
        <w:tblInd w:w="93" w:type="dxa"/>
        <w:tblLook w:val="04A0" w:firstRow="1" w:lastRow="0" w:firstColumn="1" w:lastColumn="0" w:noHBand="0" w:noVBand="1"/>
      </w:tblPr>
      <w:tblGrid>
        <w:gridCol w:w="3134"/>
        <w:gridCol w:w="992"/>
        <w:gridCol w:w="993"/>
      </w:tblGrid>
      <w:tr w:rsidR="002A0017" w:rsidRPr="00386382" w14:paraId="6ABFFDE5" w14:textId="77777777" w:rsidTr="002B51B3">
        <w:trPr>
          <w:trHeight w:val="300"/>
        </w:trPr>
        <w:tc>
          <w:tcPr>
            <w:tcW w:w="3134"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14:paraId="760C1BE1" w14:textId="77777777" w:rsidR="002A0017" w:rsidRPr="00C06207" w:rsidRDefault="002A0017" w:rsidP="002B51B3">
            <w:pPr>
              <w:spacing w:after="0" w:line="240" w:lineRule="auto"/>
              <w:rPr>
                <w:rFonts w:ascii="Calibri" w:eastAsia="Times New Roman" w:hAnsi="Calibri" w:cs="Calibri"/>
                <w:b/>
                <w:bCs/>
                <w:color w:val="000000"/>
                <w:lang w:eastAsia="en-AU"/>
              </w:rPr>
            </w:pPr>
            <w:r w:rsidRPr="00C06207">
              <w:rPr>
                <w:rFonts w:ascii="Calibri" w:eastAsia="Times New Roman" w:hAnsi="Calibri" w:cs="Calibri"/>
                <w:b/>
                <w:bCs/>
                <w:color w:val="000000"/>
                <w:lang w:eastAsia="en-AU"/>
              </w:rPr>
              <w:t>Response</w:t>
            </w:r>
          </w:p>
        </w:tc>
        <w:tc>
          <w:tcPr>
            <w:tcW w:w="992" w:type="dxa"/>
            <w:tcBorders>
              <w:top w:val="single" w:sz="4" w:space="0" w:color="auto"/>
              <w:left w:val="nil"/>
              <w:bottom w:val="single" w:sz="4" w:space="0" w:color="auto"/>
              <w:right w:val="single" w:sz="4" w:space="0" w:color="auto"/>
            </w:tcBorders>
            <w:shd w:val="clear" w:color="000000" w:fill="EF999D"/>
            <w:noWrap/>
            <w:vAlign w:val="bottom"/>
            <w:hideMark/>
          </w:tcPr>
          <w:p w14:paraId="499675DB" w14:textId="77777777" w:rsidR="002A0017" w:rsidRPr="008C61F0" w:rsidRDefault="002A0017" w:rsidP="002B51B3">
            <w:pPr>
              <w:spacing w:after="0" w:line="240" w:lineRule="auto"/>
              <w:jc w:val="center"/>
              <w:rPr>
                <w:rFonts w:ascii="Calibri" w:eastAsia="Times New Roman" w:hAnsi="Calibri" w:cs="Calibri"/>
                <w:b/>
                <w:bCs/>
                <w:color w:val="000000"/>
                <w:highlight w:val="yellow"/>
                <w:lang w:eastAsia="en-AU"/>
              </w:rPr>
            </w:pPr>
            <w:r w:rsidRPr="00845919">
              <w:rPr>
                <w:rFonts w:ascii="Calibri" w:eastAsia="Times New Roman" w:hAnsi="Calibri" w:cs="Calibri"/>
                <w:b/>
                <w:bCs/>
                <w:color w:val="000000"/>
                <w:lang w:eastAsia="en-AU"/>
              </w:rPr>
              <w:t>Count</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14:paraId="2C343AC9" w14:textId="77777777" w:rsidR="002A0017" w:rsidRPr="00C06207" w:rsidRDefault="002A0017" w:rsidP="002B51B3">
            <w:pPr>
              <w:spacing w:after="0" w:line="240" w:lineRule="auto"/>
              <w:jc w:val="center"/>
              <w:rPr>
                <w:rFonts w:ascii="Calibri" w:eastAsia="Times New Roman" w:hAnsi="Calibri" w:cs="Calibri"/>
                <w:b/>
                <w:bCs/>
                <w:color w:val="000000"/>
                <w:lang w:eastAsia="en-AU"/>
              </w:rPr>
            </w:pPr>
            <w:r w:rsidRPr="00C06207">
              <w:rPr>
                <w:rFonts w:ascii="Calibri" w:eastAsia="Times New Roman" w:hAnsi="Calibri" w:cs="Calibri"/>
                <w:b/>
                <w:bCs/>
                <w:color w:val="000000"/>
                <w:lang w:eastAsia="en-AU"/>
              </w:rPr>
              <w:t>%</w:t>
            </w:r>
          </w:p>
        </w:tc>
      </w:tr>
      <w:tr w:rsidR="00845919" w:rsidRPr="00386382" w14:paraId="7A4A2578" w14:textId="77777777" w:rsidTr="00845919">
        <w:trPr>
          <w:trHeight w:val="300"/>
        </w:trPr>
        <w:tc>
          <w:tcPr>
            <w:tcW w:w="3134" w:type="dxa"/>
            <w:tcBorders>
              <w:top w:val="nil"/>
              <w:left w:val="single" w:sz="4" w:space="0" w:color="auto"/>
              <w:bottom w:val="single" w:sz="4" w:space="0" w:color="auto"/>
              <w:right w:val="single" w:sz="4" w:space="0" w:color="auto"/>
            </w:tcBorders>
            <w:shd w:val="clear" w:color="auto" w:fill="auto"/>
            <w:noWrap/>
            <w:vAlign w:val="bottom"/>
          </w:tcPr>
          <w:p w14:paraId="627C21F7" w14:textId="53081279" w:rsidR="00845919" w:rsidRPr="00C06207" w:rsidRDefault="00845919" w:rsidP="00845919">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Sydney</w:t>
            </w:r>
          </w:p>
        </w:tc>
        <w:tc>
          <w:tcPr>
            <w:tcW w:w="992" w:type="dxa"/>
            <w:tcBorders>
              <w:top w:val="nil"/>
              <w:left w:val="nil"/>
              <w:bottom w:val="single" w:sz="4" w:space="0" w:color="auto"/>
              <w:right w:val="single" w:sz="4" w:space="0" w:color="auto"/>
            </w:tcBorders>
            <w:shd w:val="clear" w:color="auto" w:fill="auto"/>
            <w:noWrap/>
            <w:vAlign w:val="bottom"/>
          </w:tcPr>
          <w:p w14:paraId="4F2FF086" w14:textId="77B98737" w:rsidR="00845919" w:rsidRPr="00C06207" w:rsidRDefault="00845919" w:rsidP="00845919">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57</w:t>
            </w:r>
          </w:p>
        </w:tc>
        <w:tc>
          <w:tcPr>
            <w:tcW w:w="993" w:type="dxa"/>
            <w:tcBorders>
              <w:top w:val="nil"/>
              <w:left w:val="nil"/>
              <w:bottom w:val="single" w:sz="4" w:space="0" w:color="auto"/>
              <w:right w:val="single" w:sz="4" w:space="0" w:color="auto"/>
            </w:tcBorders>
            <w:shd w:val="clear" w:color="auto" w:fill="auto"/>
            <w:noWrap/>
            <w:vAlign w:val="bottom"/>
          </w:tcPr>
          <w:p w14:paraId="7D2B1ED1" w14:textId="23855253" w:rsidR="00845919" w:rsidRPr="00C06207" w:rsidRDefault="00845919" w:rsidP="00845919">
            <w:pPr>
              <w:spacing w:after="0" w:line="240" w:lineRule="auto"/>
              <w:jc w:val="center"/>
              <w:rPr>
                <w:rFonts w:ascii="Calibri" w:eastAsia="Times New Roman" w:hAnsi="Calibri" w:cs="Calibri"/>
                <w:color w:val="000000"/>
                <w:lang w:eastAsia="en-AU"/>
              </w:rPr>
            </w:pPr>
            <w:r>
              <w:rPr>
                <w:rFonts w:ascii="Calibri" w:eastAsia="Times New Roman" w:hAnsi="Calibri" w:cs="Times New Roman"/>
                <w:color w:val="000000"/>
                <w:lang w:eastAsia="en-AU"/>
              </w:rPr>
              <w:t>28.4%</w:t>
            </w:r>
          </w:p>
        </w:tc>
      </w:tr>
      <w:tr w:rsidR="00845919" w:rsidRPr="00386382" w14:paraId="028EF80F" w14:textId="77777777" w:rsidTr="002B51B3">
        <w:trPr>
          <w:trHeight w:val="300"/>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14:paraId="098C5C04" w14:textId="467D73B8" w:rsidR="00845919" w:rsidRPr="00C06207" w:rsidRDefault="00845919" w:rsidP="00845919">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Melbourne</w:t>
            </w:r>
          </w:p>
        </w:tc>
        <w:tc>
          <w:tcPr>
            <w:tcW w:w="992" w:type="dxa"/>
            <w:tcBorders>
              <w:top w:val="nil"/>
              <w:left w:val="nil"/>
              <w:bottom w:val="single" w:sz="4" w:space="0" w:color="auto"/>
              <w:right w:val="single" w:sz="4" w:space="0" w:color="auto"/>
            </w:tcBorders>
            <w:shd w:val="clear" w:color="auto" w:fill="auto"/>
            <w:noWrap/>
            <w:vAlign w:val="bottom"/>
          </w:tcPr>
          <w:p w14:paraId="68B2BCD3" w14:textId="4B570EA2" w:rsidR="00845919" w:rsidRPr="00C06207" w:rsidRDefault="00845919" w:rsidP="00845919">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52</w:t>
            </w:r>
          </w:p>
        </w:tc>
        <w:tc>
          <w:tcPr>
            <w:tcW w:w="993" w:type="dxa"/>
            <w:tcBorders>
              <w:top w:val="nil"/>
              <w:left w:val="nil"/>
              <w:bottom w:val="single" w:sz="4" w:space="0" w:color="auto"/>
              <w:right w:val="single" w:sz="4" w:space="0" w:color="auto"/>
            </w:tcBorders>
            <w:shd w:val="clear" w:color="auto" w:fill="auto"/>
            <w:noWrap/>
            <w:vAlign w:val="bottom"/>
          </w:tcPr>
          <w:p w14:paraId="2C02CD69" w14:textId="07D5B2E4" w:rsidR="00845919" w:rsidRPr="00C06207" w:rsidRDefault="00845919" w:rsidP="00845919">
            <w:pPr>
              <w:spacing w:after="0" w:line="240" w:lineRule="auto"/>
              <w:jc w:val="center"/>
              <w:rPr>
                <w:rFonts w:ascii="Calibri" w:eastAsia="Times New Roman" w:hAnsi="Calibri" w:cs="Calibri"/>
                <w:color w:val="000000"/>
                <w:lang w:eastAsia="en-AU"/>
              </w:rPr>
            </w:pPr>
            <w:r>
              <w:rPr>
                <w:rFonts w:ascii="Calibri" w:eastAsia="Times New Roman" w:hAnsi="Calibri" w:cs="Times New Roman"/>
                <w:color w:val="000000"/>
                <w:lang w:eastAsia="en-AU"/>
              </w:rPr>
              <w:t>25.9</w:t>
            </w:r>
            <w:r w:rsidRPr="00C06207">
              <w:rPr>
                <w:rFonts w:ascii="Calibri" w:eastAsia="Times New Roman" w:hAnsi="Calibri" w:cs="Times New Roman"/>
                <w:color w:val="000000"/>
                <w:lang w:eastAsia="en-AU"/>
              </w:rPr>
              <w:t>%</w:t>
            </w:r>
          </w:p>
        </w:tc>
      </w:tr>
      <w:tr w:rsidR="00845919" w:rsidRPr="00386382" w14:paraId="38617C02" w14:textId="77777777" w:rsidTr="002B51B3">
        <w:trPr>
          <w:trHeight w:val="300"/>
        </w:trPr>
        <w:tc>
          <w:tcPr>
            <w:tcW w:w="3134" w:type="dxa"/>
            <w:tcBorders>
              <w:top w:val="nil"/>
              <w:left w:val="single" w:sz="4" w:space="0" w:color="auto"/>
              <w:bottom w:val="single" w:sz="4" w:space="0" w:color="auto"/>
              <w:right w:val="single" w:sz="4" w:space="0" w:color="auto"/>
            </w:tcBorders>
            <w:shd w:val="clear" w:color="auto" w:fill="auto"/>
            <w:noWrap/>
            <w:vAlign w:val="bottom"/>
          </w:tcPr>
          <w:p w14:paraId="259ACC0B" w14:textId="69A14135" w:rsidR="00845919" w:rsidRPr="00C06207" w:rsidRDefault="00845919" w:rsidP="00845919">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Brisbane</w:t>
            </w:r>
          </w:p>
        </w:tc>
        <w:tc>
          <w:tcPr>
            <w:tcW w:w="992" w:type="dxa"/>
            <w:tcBorders>
              <w:top w:val="nil"/>
              <w:left w:val="nil"/>
              <w:bottom w:val="single" w:sz="4" w:space="0" w:color="auto"/>
              <w:right w:val="single" w:sz="4" w:space="0" w:color="auto"/>
            </w:tcBorders>
            <w:shd w:val="clear" w:color="auto" w:fill="auto"/>
            <w:noWrap/>
            <w:vAlign w:val="bottom"/>
          </w:tcPr>
          <w:p w14:paraId="3E929BC3" w14:textId="6A4F73A1" w:rsidR="00845919" w:rsidRPr="00C06207" w:rsidRDefault="00845919" w:rsidP="00845919">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29</w:t>
            </w:r>
          </w:p>
        </w:tc>
        <w:tc>
          <w:tcPr>
            <w:tcW w:w="993" w:type="dxa"/>
            <w:tcBorders>
              <w:top w:val="nil"/>
              <w:left w:val="nil"/>
              <w:bottom w:val="single" w:sz="4" w:space="0" w:color="auto"/>
              <w:right w:val="single" w:sz="4" w:space="0" w:color="auto"/>
            </w:tcBorders>
            <w:shd w:val="clear" w:color="auto" w:fill="auto"/>
            <w:noWrap/>
            <w:vAlign w:val="bottom"/>
          </w:tcPr>
          <w:p w14:paraId="196E528C" w14:textId="0513DE7A" w:rsidR="00845919" w:rsidRPr="00C06207" w:rsidRDefault="00845919" w:rsidP="00845919">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14.4%</w:t>
            </w:r>
          </w:p>
        </w:tc>
      </w:tr>
      <w:tr w:rsidR="00845919" w:rsidRPr="00386382" w14:paraId="5954E56E" w14:textId="77777777" w:rsidTr="002B51B3">
        <w:trPr>
          <w:trHeight w:val="300"/>
        </w:trPr>
        <w:tc>
          <w:tcPr>
            <w:tcW w:w="3134" w:type="dxa"/>
            <w:tcBorders>
              <w:top w:val="nil"/>
              <w:left w:val="single" w:sz="4" w:space="0" w:color="auto"/>
              <w:bottom w:val="single" w:sz="4" w:space="0" w:color="auto"/>
              <w:right w:val="single" w:sz="4" w:space="0" w:color="auto"/>
            </w:tcBorders>
            <w:shd w:val="clear" w:color="auto" w:fill="auto"/>
            <w:noWrap/>
            <w:vAlign w:val="bottom"/>
          </w:tcPr>
          <w:p w14:paraId="6E05474E" w14:textId="76347707" w:rsidR="00845919" w:rsidRDefault="00845919" w:rsidP="00845919">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Canberra</w:t>
            </w:r>
          </w:p>
        </w:tc>
        <w:tc>
          <w:tcPr>
            <w:tcW w:w="992" w:type="dxa"/>
            <w:tcBorders>
              <w:top w:val="nil"/>
              <w:left w:val="nil"/>
              <w:bottom w:val="single" w:sz="4" w:space="0" w:color="auto"/>
              <w:right w:val="single" w:sz="4" w:space="0" w:color="auto"/>
            </w:tcBorders>
            <w:shd w:val="clear" w:color="auto" w:fill="auto"/>
            <w:noWrap/>
            <w:vAlign w:val="bottom"/>
          </w:tcPr>
          <w:p w14:paraId="5B8D68CE" w14:textId="55C74040" w:rsidR="00845919" w:rsidRDefault="00845919" w:rsidP="00845919">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19</w:t>
            </w:r>
          </w:p>
        </w:tc>
        <w:tc>
          <w:tcPr>
            <w:tcW w:w="993" w:type="dxa"/>
            <w:tcBorders>
              <w:top w:val="nil"/>
              <w:left w:val="nil"/>
              <w:bottom w:val="single" w:sz="4" w:space="0" w:color="auto"/>
              <w:right w:val="single" w:sz="4" w:space="0" w:color="auto"/>
            </w:tcBorders>
            <w:shd w:val="clear" w:color="auto" w:fill="auto"/>
            <w:noWrap/>
            <w:vAlign w:val="bottom"/>
          </w:tcPr>
          <w:p w14:paraId="5AFA8F36" w14:textId="57F8C911" w:rsidR="00845919" w:rsidRDefault="00845919" w:rsidP="00845919">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9.5</w:t>
            </w:r>
            <w:r w:rsidRPr="00C06207">
              <w:rPr>
                <w:rFonts w:ascii="Calibri" w:eastAsia="Times New Roman" w:hAnsi="Calibri" w:cs="Times New Roman"/>
                <w:color w:val="000000"/>
                <w:lang w:eastAsia="en-AU"/>
              </w:rPr>
              <w:t>%</w:t>
            </w:r>
          </w:p>
        </w:tc>
      </w:tr>
      <w:tr w:rsidR="00845919" w:rsidRPr="00386382" w14:paraId="1A4EA4FA" w14:textId="77777777" w:rsidTr="002B51B3">
        <w:trPr>
          <w:trHeight w:val="300"/>
        </w:trPr>
        <w:tc>
          <w:tcPr>
            <w:tcW w:w="3134" w:type="dxa"/>
            <w:tcBorders>
              <w:top w:val="nil"/>
              <w:left w:val="single" w:sz="4" w:space="0" w:color="auto"/>
              <w:bottom w:val="single" w:sz="4" w:space="0" w:color="auto"/>
              <w:right w:val="single" w:sz="4" w:space="0" w:color="auto"/>
            </w:tcBorders>
            <w:shd w:val="clear" w:color="auto" w:fill="auto"/>
            <w:noWrap/>
            <w:vAlign w:val="bottom"/>
          </w:tcPr>
          <w:p w14:paraId="4AE2A8E0" w14:textId="6B564BF2" w:rsidR="00845919" w:rsidRDefault="00845919" w:rsidP="00845919">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Perth</w:t>
            </w:r>
          </w:p>
        </w:tc>
        <w:tc>
          <w:tcPr>
            <w:tcW w:w="992" w:type="dxa"/>
            <w:tcBorders>
              <w:top w:val="nil"/>
              <w:left w:val="nil"/>
              <w:bottom w:val="single" w:sz="4" w:space="0" w:color="auto"/>
              <w:right w:val="single" w:sz="4" w:space="0" w:color="auto"/>
            </w:tcBorders>
            <w:shd w:val="clear" w:color="auto" w:fill="auto"/>
            <w:noWrap/>
            <w:vAlign w:val="bottom"/>
          </w:tcPr>
          <w:p w14:paraId="74758724" w14:textId="68AC76D3" w:rsidR="00845919" w:rsidRDefault="00845919" w:rsidP="00845919">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16</w:t>
            </w:r>
          </w:p>
        </w:tc>
        <w:tc>
          <w:tcPr>
            <w:tcW w:w="993" w:type="dxa"/>
            <w:tcBorders>
              <w:top w:val="nil"/>
              <w:left w:val="nil"/>
              <w:bottom w:val="single" w:sz="4" w:space="0" w:color="auto"/>
              <w:right w:val="single" w:sz="4" w:space="0" w:color="auto"/>
            </w:tcBorders>
            <w:shd w:val="clear" w:color="auto" w:fill="auto"/>
            <w:noWrap/>
            <w:vAlign w:val="bottom"/>
          </w:tcPr>
          <w:p w14:paraId="5BCE7440" w14:textId="3B577CDB" w:rsidR="00845919" w:rsidRDefault="00845919" w:rsidP="00845919">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8.0%</w:t>
            </w:r>
          </w:p>
        </w:tc>
      </w:tr>
      <w:tr w:rsidR="00845919" w:rsidRPr="00386382" w14:paraId="3C013A63" w14:textId="77777777" w:rsidTr="002B51B3">
        <w:trPr>
          <w:trHeight w:val="300"/>
        </w:trPr>
        <w:tc>
          <w:tcPr>
            <w:tcW w:w="3134" w:type="dxa"/>
            <w:tcBorders>
              <w:top w:val="nil"/>
              <w:left w:val="single" w:sz="4" w:space="0" w:color="auto"/>
              <w:bottom w:val="single" w:sz="4" w:space="0" w:color="auto"/>
              <w:right w:val="single" w:sz="4" w:space="0" w:color="auto"/>
            </w:tcBorders>
            <w:shd w:val="clear" w:color="auto" w:fill="auto"/>
            <w:noWrap/>
            <w:vAlign w:val="bottom"/>
          </w:tcPr>
          <w:p w14:paraId="7F2E2459" w14:textId="727F4B08" w:rsidR="00845919" w:rsidRDefault="00845919" w:rsidP="00845919">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Adelaide</w:t>
            </w:r>
          </w:p>
        </w:tc>
        <w:tc>
          <w:tcPr>
            <w:tcW w:w="992" w:type="dxa"/>
            <w:tcBorders>
              <w:top w:val="nil"/>
              <w:left w:val="nil"/>
              <w:bottom w:val="single" w:sz="4" w:space="0" w:color="auto"/>
              <w:right w:val="single" w:sz="4" w:space="0" w:color="auto"/>
            </w:tcBorders>
            <w:shd w:val="clear" w:color="auto" w:fill="auto"/>
            <w:noWrap/>
            <w:vAlign w:val="bottom"/>
          </w:tcPr>
          <w:p w14:paraId="28355EEC" w14:textId="186E5CC2" w:rsidR="00845919" w:rsidRDefault="00845919" w:rsidP="00845919">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6</w:t>
            </w:r>
          </w:p>
        </w:tc>
        <w:tc>
          <w:tcPr>
            <w:tcW w:w="993" w:type="dxa"/>
            <w:tcBorders>
              <w:top w:val="nil"/>
              <w:left w:val="nil"/>
              <w:bottom w:val="single" w:sz="4" w:space="0" w:color="auto"/>
              <w:right w:val="single" w:sz="4" w:space="0" w:color="auto"/>
            </w:tcBorders>
            <w:shd w:val="clear" w:color="auto" w:fill="auto"/>
            <w:noWrap/>
            <w:vAlign w:val="bottom"/>
          </w:tcPr>
          <w:p w14:paraId="22874F7D" w14:textId="5CE949C7" w:rsidR="00845919" w:rsidRDefault="00845919" w:rsidP="00845919">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3.0%</w:t>
            </w:r>
          </w:p>
        </w:tc>
      </w:tr>
      <w:tr w:rsidR="00845919" w:rsidRPr="00386382" w14:paraId="5CFAAD5F" w14:textId="77777777" w:rsidTr="002B51B3">
        <w:trPr>
          <w:trHeight w:val="300"/>
        </w:trPr>
        <w:tc>
          <w:tcPr>
            <w:tcW w:w="3134" w:type="dxa"/>
            <w:tcBorders>
              <w:top w:val="nil"/>
              <w:left w:val="single" w:sz="4" w:space="0" w:color="auto"/>
              <w:bottom w:val="single" w:sz="4" w:space="0" w:color="auto"/>
              <w:right w:val="single" w:sz="4" w:space="0" w:color="auto"/>
            </w:tcBorders>
            <w:shd w:val="clear" w:color="auto" w:fill="auto"/>
            <w:noWrap/>
            <w:vAlign w:val="bottom"/>
          </w:tcPr>
          <w:p w14:paraId="57492542" w14:textId="4A46D7D1" w:rsidR="00845919" w:rsidRDefault="00845919" w:rsidP="00845919">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Darwin</w:t>
            </w:r>
          </w:p>
        </w:tc>
        <w:tc>
          <w:tcPr>
            <w:tcW w:w="992" w:type="dxa"/>
            <w:tcBorders>
              <w:top w:val="nil"/>
              <w:left w:val="nil"/>
              <w:bottom w:val="single" w:sz="4" w:space="0" w:color="auto"/>
              <w:right w:val="single" w:sz="4" w:space="0" w:color="auto"/>
            </w:tcBorders>
            <w:shd w:val="clear" w:color="auto" w:fill="auto"/>
            <w:noWrap/>
            <w:vAlign w:val="bottom"/>
          </w:tcPr>
          <w:p w14:paraId="2C273FAD" w14:textId="1AD25B4C" w:rsidR="00845919" w:rsidRDefault="00845919" w:rsidP="00845919">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4</w:t>
            </w:r>
          </w:p>
        </w:tc>
        <w:tc>
          <w:tcPr>
            <w:tcW w:w="993" w:type="dxa"/>
            <w:tcBorders>
              <w:top w:val="nil"/>
              <w:left w:val="nil"/>
              <w:bottom w:val="single" w:sz="4" w:space="0" w:color="auto"/>
              <w:right w:val="single" w:sz="4" w:space="0" w:color="auto"/>
            </w:tcBorders>
            <w:shd w:val="clear" w:color="auto" w:fill="auto"/>
            <w:noWrap/>
            <w:vAlign w:val="bottom"/>
          </w:tcPr>
          <w:p w14:paraId="78C29C7F" w14:textId="13053B71" w:rsidR="00845919" w:rsidRDefault="00845919" w:rsidP="00845919">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2.0%</w:t>
            </w:r>
          </w:p>
        </w:tc>
      </w:tr>
      <w:tr w:rsidR="00845919" w:rsidRPr="00386382" w14:paraId="18CC3136" w14:textId="77777777" w:rsidTr="002B51B3">
        <w:trPr>
          <w:trHeight w:val="300"/>
        </w:trPr>
        <w:tc>
          <w:tcPr>
            <w:tcW w:w="3134" w:type="dxa"/>
            <w:tcBorders>
              <w:top w:val="nil"/>
              <w:left w:val="single" w:sz="4" w:space="0" w:color="auto"/>
              <w:bottom w:val="single" w:sz="4" w:space="0" w:color="auto"/>
              <w:right w:val="single" w:sz="4" w:space="0" w:color="auto"/>
            </w:tcBorders>
            <w:shd w:val="clear" w:color="auto" w:fill="auto"/>
            <w:noWrap/>
            <w:vAlign w:val="bottom"/>
          </w:tcPr>
          <w:p w14:paraId="7D5A01BD" w14:textId="02C0DFC3" w:rsidR="00845919" w:rsidRDefault="00845919" w:rsidP="00845919">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Hobart</w:t>
            </w:r>
          </w:p>
        </w:tc>
        <w:tc>
          <w:tcPr>
            <w:tcW w:w="992" w:type="dxa"/>
            <w:tcBorders>
              <w:top w:val="nil"/>
              <w:left w:val="nil"/>
              <w:bottom w:val="single" w:sz="4" w:space="0" w:color="auto"/>
              <w:right w:val="single" w:sz="4" w:space="0" w:color="auto"/>
            </w:tcBorders>
            <w:shd w:val="clear" w:color="auto" w:fill="auto"/>
            <w:noWrap/>
            <w:vAlign w:val="bottom"/>
          </w:tcPr>
          <w:p w14:paraId="0101BB8E" w14:textId="3C54F742" w:rsidR="00845919" w:rsidRDefault="00845919" w:rsidP="00845919">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3</w:t>
            </w:r>
          </w:p>
        </w:tc>
        <w:tc>
          <w:tcPr>
            <w:tcW w:w="993" w:type="dxa"/>
            <w:tcBorders>
              <w:top w:val="nil"/>
              <w:left w:val="nil"/>
              <w:bottom w:val="single" w:sz="4" w:space="0" w:color="auto"/>
              <w:right w:val="single" w:sz="4" w:space="0" w:color="auto"/>
            </w:tcBorders>
            <w:shd w:val="clear" w:color="auto" w:fill="auto"/>
            <w:noWrap/>
            <w:vAlign w:val="bottom"/>
          </w:tcPr>
          <w:p w14:paraId="3A84EEDC" w14:textId="229E7A65" w:rsidR="00845919" w:rsidRDefault="00845919" w:rsidP="00845919">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1.5%</w:t>
            </w:r>
          </w:p>
        </w:tc>
      </w:tr>
      <w:tr w:rsidR="00845919" w:rsidRPr="00386382" w14:paraId="66C7BA27" w14:textId="77777777" w:rsidTr="002B51B3">
        <w:trPr>
          <w:trHeight w:val="300"/>
        </w:trPr>
        <w:tc>
          <w:tcPr>
            <w:tcW w:w="3134" w:type="dxa"/>
            <w:tcBorders>
              <w:top w:val="nil"/>
              <w:left w:val="single" w:sz="4" w:space="0" w:color="auto"/>
              <w:bottom w:val="single" w:sz="4" w:space="0" w:color="auto"/>
              <w:right w:val="single" w:sz="4" w:space="0" w:color="auto"/>
            </w:tcBorders>
            <w:shd w:val="clear" w:color="auto" w:fill="auto"/>
            <w:noWrap/>
            <w:vAlign w:val="bottom"/>
          </w:tcPr>
          <w:p w14:paraId="551A9CD0" w14:textId="6A5C0DE6" w:rsidR="00845919" w:rsidRDefault="00845919" w:rsidP="00845919">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Townsville</w:t>
            </w:r>
          </w:p>
        </w:tc>
        <w:tc>
          <w:tcPr>
            <w:tcW w:w="992" w:type="dxa"/>
            <w:tcBorders>
              <w:top w:val="nil"/>
              <w:left w:val="nil"/>
              <w:bottom w:val="single" w:sz="4" w:space="0" w:color="auto"/>
              <w:right w:val="single" w:sz="4" w:space="0" w:color="auto"/>
            </w:tcBorders>
            <w:shd w:val="clear" w:color="auto" w:fill="auto"/>
            <w:noWrap/>
            <w:vAlign w:val="bottom"/>
          </w:tcPr>
          <w:p w14:paraId="78FEB957" w14:textId="688E1D46" w:rsidR="00845919" w:rsidRDefault="00845919" w:rsidP="00845919">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2</w:t>
            </w:r>
          </w:p>
        </w:tc>
        <w:tc>
          <w:tcPr>
            <w:tcW w:w="993" w:type="dxa"/>
            <w:tcBorders>
              <w:top w:val="nil"/>
              <w:left w:val="nil"/>
              <w:bottom w:val="single" w:sz="4" w:space="0" w:color="auto"/>
              <w:right w:val="single" w:sz="4" w:space="0" w:color="auto"/>
            </w:tcBorders>
            <w:shd w:val="clear" w:color="auto" w:fill="auto"/>
            <w:noWrap/>
            <w:vAlign w:val="bottom"/>
          </w:tcPr>
          <w:p w14:paraId="5F194061" w14:textId="2F05F5C6" w:rsidR="00845919" w:rsidRDefault="00845919" w:rsidP="00845919">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1.0%</w:t>
            </w:r>
          </w:p>
        </w:tc>
      </w:tr>
      <w:tr w:rsidR="00845919" w:rsidRPr="00386382" w14:paraId="63B220D1" w14:textId="77777777" w:rsidTr="002B51B3">
        <w:trPr>
          <w:trHeight w:val="300"/>
        </w:trPr>
        <w:tc>
          <w:tcPr>
            <w:tcW w:w="3134" w:type="dxa"/>
            <w:tcBorders>
              <w:top w:val="nil"/>
              <w:left w:val="single" w:sz="4" w:space="0" w:color="auto"/>
              <w:bottom w:val="single" w:sz="4" w:space="0" w:color="auto"/>
              <w:right w:val="single" w:sz="4" w:space="0" w:color="auto"/>
            </w:tcBorders>
            <w:shd w:val="clear" w:color="auto" w:fill="auto"/>
            <w:noWrap/>
            <w:vAlign w:val="bottom"/>
          </w:tcPr>
          <w:p w14:paraId="164F4030" w14:textId="673C18C7" w:rsidR="00845919" w:rsidRDefault="00845919" w:rsidP="00845919">
            <w:pPr>
              <w:spacing w:after="0" w:line="240" w:lineRule="auto"/>
              <w:rPr>
                <w:rFonts w:ascii="Calibri" w:eastAsia="Times New Roman" w:hAnsi="Calibri" w:cs="Calibri"/>
                <w:b/>
                <w:bCs/>
                <w:color w:val="000000"/>
                <w:lang w:eastAsia="en-AU"/>
              </w:rPr>
            </w:pPr>
            <w:r>
              <w:rPr>
                <w:rFonts w:ascii="Calibri" w:eastAsia="Times New Roman" w:hAnsi="Calibri" w:cs="Calibri"/>
                <w:b/>
                <w:bCs/>
                <w:color w:val="000000"/>
                <w:lang w:eastAsia="en-AU"/>
              </w:rPr>
              <w:t>Other</w:t>
            </w:r>
          </w:p>
        </w:tc>
        <w:tc>
          <w:tcPr>
            <w:tcW w:w="992" w:type="dxa"/>
            <w:tcBorders>
              <w:top w:val="nil"/>
              <w:left w:val="nil"/>
              <w:bottom w:val="single" w:sz="4" w:space="0" w:color="auto"/>
              <w:right w:val="single" w:sz="4" w:space="0" w:color="auto"/>
            </w:tcBorders>
            <w:shd w:val="clear" w:color="auto" w:fill="auto"/>
            <w:noWrap/>
            <w:vAlign w:val="bottom"/>
          </w:tcPr>
          <w:p w14:paraId="795E3133" w14:textId="078F6748" w:rsidR="00845919" w:rsidRDefault="00845919" w:rsidP="00845919">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13</w:t>
            </w:r>
          </w:p>
        </w:tc>
        <w:tc>
          <w:tcPr>
            <w:tcW w:w="993" w:type="dxa"/>
            <w:tcBorders>
              <w:top w:val="nil"/>
              <w:left w:val="nil"/>
              <w:bottom w:val="single" w:sz="4" w:space="0" w:color="auto"/>
              <w:right w:val="single" w:sz="4" w:space="0" w:color="auto"/>
            </w:tcBorders>
            <w:shd w:val="clear" w:color="auto" w:fill="auto"/>
            <w:noWrap/>
            <w:vAlign w:val="bottom"/>
          </w:tcPr>
          <w:p w14:paraId="2D926179" w14:textId="2379F898" w:rsidR="00845919" w:rsidRDefault="00845919" w:rsidP="00845919">
            <w:pPr>
              <w:spacing w:after="0" w:line="240" w:lineRule="auto"/>
              <w:jc w:val="center"/>
              <w:rPr>
                <w:rFonts w:ascii="Calibri" w:eastAsia="Times New Roman" w:hAnsi="Calibri" w:cs="Times New Roman"/>
                <w:color w:val="000000"/>
                <w:lang w:eastAsia="en-AU"/>
              </w:rPr>
            </w:pPr>
            <w:r>
              <w:rPr>
                <w:rFonts w:ascii="Calibri" w:eastAsia="Times New Roman" w:hAnsi="Calibri" w:cs="Times New Roman"/>
                <w:color w:val="000000"/>
                <w:lang w:eastAsia="en-AU"/>
              </w:rPr>
              <w:t>6.5%</w:t>
            </w:r>
          </w:p>
        </w:tc>
      </w:tr>
      <w:tr w:rsidR="00845919" w:rsidRPr="00386382" w14:paraId="5AD7F7D1" w14:textId="77777777" w:rsidTr="002B51B3">
        <w:trPr>
          <w:trHeight w:val="300"/>
        </w:trPr>
        <w:tc>
          <w:tcPr>
            <w:tcW w:w="3134"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14:paraId="41CF12CB" w14:textId="77777777" w:rsidR="00845919" w:rsidRPr="00C06207" w:rsidRDefault="00845919" w:rsidP="00845919">
            <w:pPr>
              <w:spacing w:after="0" w:line="240" w:lineRule="auto"/>
              <w:rPr>
                <w:rFonts w:ascii="Calibri" w:eastAsia="Times New Roman" w:hAnsi="Calibri" w:cs="Calibri"/>
                <w:b/>
                <w:bCs/>
                <w:color w:val="000000"/>
                <w:lang w:eastAsia="en-AU"/>
              </w:rPr>
            </w:pPr>
            <w:r w:rsidRPr="00C06207">
              <w:rPr>
                <w:rFonts w:ascii="Calibri" w:eastAsia="Times New Roman" w:hAnsi="Calibri" w:cs="Calibri"/>
                <w:b/>
                <w:bCs/>
                <w:color w:val="000000"/>
                <w:lang w:eastAsia="en-AU"/>
              </w:rPr>
              <w:t>Total</w:t>
            </w:r>
          </w:p>
        </w:tc>
        <w:tc>
          <w:tcPr>
            <w:tcW w:w="992" w:type="dxa"/>
            <w:tcBorders>
              <w:top w:val="single" w:sz="4" w:space="0" w:color="auto"/>
              <w:left w:val="nil"/>
              <w:bottom w:val="single" w:sz="4" w:space="0" w:color="auto"/>
              <w:right w:val="single" w:sz="4" w:space="0" w:color="auto"/>
            </w:tcBorders>
            <w:shd w:val="clear" w:color="000000" w:fill="EF999D"/>
            <w:noWrap/>
            <w:vAlign w:val="bottom"/>
          </w:tcPr>
          <w:p w14:paraId="4010CA31" w14:textId="131CFA1B" w:rsidR="00845919" w:rsidRPr="00C06207" w:rsidRDefault="00845919" w:rsidP="00845919">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201</w:t>
            </w:r>
          </w:p>
        </w:tc>
        <w:tc>
          <w:tcPr>
            <w:tcW w:w="993" w:type="dxa"/>
            <w:tcBorders>
              <w:top w:val="single" w:sz="4" w:space="0" w:color="auto"/>
              <w:left w:val="nil"/>
              <w:bottom w:val="single" w:sz="4" w:space="0" w:color="auto"/>
              <w:right w:val="single" w:sz="4" w:space="0" w:color="auto"/>
            </w:tcBorders>
            <w:shd w:val="clear" w:color="000000" w:fill="EF999D"/>
            <w:noWrap/>
            <w:vAlign w:val="bottom"/>
          </w:tcPr>
          <w:p w14:paraId="5F299F7A" w14:textId="16071839" w:rsidR="00845919" w:rsidRPr="00C06207" w:rsidRDefault="00845919" w:rsidP="00845919">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100.0</w:t>
            </w:r>
            <w:r w:rsidRPr="00C06207">
              <w:rPr>
                <w:rFonts w:ascii="Calibri" w:eastAsia="Times New Roman" w:hAnsi="Calibri" w:cs="Calibri"/>
                <w:b/>
                <w:bCs/>
                <w:color w:val="000000"/>
                <w:lang w:eastAsia="en-AU"/>
              </w:rPr>
              <w:t>%</w:t>
            </w:r>
          </w:p>
        </w:tc>
      </w:tr>
    </w:tbl>
    <w:p w14:paraId="510653BC" w14:textId="77777777" w:rsidR="006C70A6" w:rsidRDefault="006C70A6" w:rsidP="006C70A6">
      <w:pPr>
        <w:spacing w:after="0" w:line="240" w:lineRule="auto"/>
        <w:rPr>
          <w:rFonts w:ascii="Calibri" w:eastAsia="Times New Roman" w:hAnsi="Calibri" w:cs="Calibri"/>
          <w:bCs/>
          <w:i/>
          <w:iCs/>
          <w:color w:val="000000"/>
          <w:sz w:val="12"/>
          <w:szCs w:val="12"/>
          <w:lang w:eastAsia="en-AU"/>
        </w:rPr>
      </w:pPr>
    </w:p>
    <w:p w14:paraId="0C3DEB25" w14:textId="069491BA" w:rsidR="006C70A6" w:rsidRPr="00CB5104" w:rsidRDefault="00682487" w:rsidP="006C70A6">
      <w:pPr>
        <w:spacing w:after="120" w:line="240" w:lineRule="auto"/>
        <w:rPr>
          <w:rFonts w:ascii="Calibri" w:eastAsia="Times New Roman" w:hAnsi="Calibri" w:cs="Calibri"/>
          <w:b/>
          <w:bCs/>
          <w:i/>
          <w:color w:val="000000"/>
          <w:sz w:val="24"/>
          <w:szCs w:val="28"/>
          <w:lang w:eastAsia="en-AU"/>
        </w:rPr>
      </w:pPr>
      <w:r>
        <w:rPr>
          <w:noProof/>
          <w:lang w:eastAsia="en-AU"/>
        </w:rPr>
        <w:drawing>
          <wp:inline distT="0" distB="0" distL="0" distR="0" wp14:anchorId="0CA7399B" wp14:editId="54EE64F8">
            <wp:extent cx="8648700" cy="3248025"/>
            <wp:effectExtent l="0" t="0" r="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6C70A6">
        <w:rPr>
          <w:sz w:val="24"/>
        </w:rPr>
        <w:br w:type="page"/>
      </w:r>
      <w:r w:rsidR="006C70A6" w:rsidRPr="006C70A6">
        <w:rPr>
          <w:rFonts w:ascii="Calibri" w:eastAsia="Times New Roman" w:hAnsi="Calibri" w:cs="Calibri"/>
          <w:b/>
          <w:bCs/>
          <w:i/>
          <w:color w:val="000000"/>
          <w:sz w:val="24"/>
          <w:szCs w:val="28"/>
          <w:lang w:eastAsia="en-AU"/>
        </w:rPr>
        <w:lastRenderedPageBreak/>
        <w:t>If the forum is held in a capital city other than your preferred city above, would your company representatives travel to attend?</w:t>
      </w:r>
    </w:p>
    <w:tbl>
      <w:tblPr>
        <w:tblW w:w="5119" w:type="dxa"/>
        <w:tblInd w:w="93" w:type="dxa"/>
        <w:tblLook w:val="04A0" w:firstRow="1" w:lastRow="0" w:firstColumn="1" w:lastColumn="0" w:noHBand="0" w:noVBand="1"/>
      </w:tblPr>
      <w:tblGrid>
        <w:gridCol w:w="3134"/>
        <w:gridCol w:w="992"/>
        <w:gridCol w:w="993"/>
      </w:tblGrid>
      <w:tr w:rsidR="002A0017" w:rsidRPr="00386382" w14:paraId="2A88949C" w14:textId="77777777" w:rsidTr="002B51B3">
        <w:trPr>
          <w:trHeight w:val="300"/>
        </w:trPr>
        <w:tc>
          <w:tcPr>
            <w:tcW w:w="3134"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14:paraId="0560320D" w14:textId="77777777" w:rsidR="002A0017" w:rsidRPr="00C06207" w:rsidRDefault="002A0017" w:rsidP="002B51B3">
            <w:pPr>
              <w:spacing w:after="0" w:line="240" w:lineRule="auto"/>
              <w:rPr>
                <w:rFonts w:ascii="Calibri" w:eastAsia="Times New Roman" w:hAnsi="Calibri" w:cs="Calibri"/>
                <w:b/>
                <w:bCs/>
                <w:color w:val="000000"/>
                <w:lang w:eastAsia="en-AU"/>
              </w:rPr>
            </w:pPr>
            <w:r w:rsidRPr="00C06207">
              <w:rPr>
                <w:rFonts w:ascii="Calibri" w:eastAsia="Times New Roman" w:hAnsi="Calibri" w:cs="Calibri"/>
                <w:b/>
                <w:bCs/>
                <w:color w:val="000000"/>
                <w:lang w:eastAsia="en-AU"/>
              </w:rPr>
              <w:t>Response</w:t>
            </w:r>
          </w:p>
        </w:tc>
        <w:tc>
          <w:tcPr>
            <w:tcW w:w="992" w:type="dxa"/>
            <w:tcBorders>
              <w:top w:val="single" w:sz="4" w:space="0" w:color="auto"/>
              <w:left w:val="nil"/>
              <w:bottom w:val="single" w:sz="4" w:space="0" w:color="auto"/>
              <w:right w:val="single" w:sz="4" w:space="0" w:color="auto"/>
            </w:tcBorders>
            <w:shd w:val="clear" w:color="000000" w:fill="EF999D"/>
            <w:noWrap/>
            <w:vAlign w:val="bottom"/>
            <w:hideMark/>
          </w:tcPr>
          <w:p w14:paraId="566CDAB0" w14:textId="77777777" w:rsidR="002A0017" w:rsidRPr="00C06207" w:rsidRDefault="002A0017" w:rsidP="002B51B3">
            <w:pPr>
              <w:spacing w:after="0" w:line="240" w:lineRule="auto"/>
              <w:jc w:val="center"/>
              <w:rPr>
                <w:rFonts w:ascii="Calibri" w:eastAsia="Times New Roman" w:hAnsi="Calibri" w:cs="Calibri"/>
                <w:b/>
                <w:bCs/>
                <w:color w:val="000000"/>
                <w:lang w:eastAsia="en-AU"/>
              </w:rPr>
            </w:pPr>
            <w:r w:rsidRPr="00C06207">
              <w:rPr>
                <w:rFonts w:ascii="Calibri" w:eastAsia="Times New Roman" w:hAnsi="Calibri" w:cs="Calibri"/>
                <w:b/>
                <w:bCs/>
                <w:color w:val="000000"/>
                <w:lang w:eastAsia="en-AU"/>
              </w:rPr>
              <w:t>Count</w:t>
            </w:r>
          </w:p>
        </w:tc>
        <w:tc>
          <w:tcPr>
            <w:tcW w:w="993" w:type="dxa"/>
            <w:tcBorders>
              <w:top w:val="single" w:sz="4" w:space="0" w:color="auto"/>
              <w:left w:val="nil"/>
              <w:bottom w:val="single" w:sz="4" w:space="0" w:color="auto"/>
              <w:right w:val="single" w:sz="4" w:space="0" w:color="auto"/>
            </w:tcBorders>
            <w:shd w:val="clear" w:color="000000" w:fill="EF999D"/>
            <w:noWrap/>
            <w:vAlign w:val="bottom"/>
            <w:hideMark/>
          </w:tcPr>
          <w:p w14:paraId="290E7418" w14:textId="77777777" w:rsidR="002A0017" w:rsidRPr="00C06207" w:rsidRDefault="002A0017" w:rsidP="002B51B3">
            <w:pPr>
              <w:spacing w:after="0" w:line="240" w:lineRule="auto"/>
              <w:jc w:val="center"/>
              <w:rPr>
                <w:rFonts w:ascii="Calibri" w:eastAsia="Times New Roman" w:hAnsi="Calibri" w:cs="Calibri"/>
                <w:b/>
                <w:bCs/>
                <w:color w:val="000000"/>
                <w:lang w:eastAsia="en-AU"/>
              </w:rPr>
            </w:pPr>
            <w:r w:rsidRPr="00C06207">
              <w:rPr>
                <w:rFonts w:ascii="Calibri" w:eastAsia="Times New Roman" w:hAnsi="Calibri" w:cs="Calibri"/>
                <w:b/>
                <w:bCs/>
                <w:color w:val="000000"/>
                <w:lang w:eastAsia="en-AU"/>
              </w:rPr>
              <w:t>%</w:t>
            </w:r>
          </w:p>
        </w:tc>
      </w:tr>
      <w:tr w:rsidR="002A0017" w:rsidRPr="00386382" w14:paraId="2374E300" w14:textId="77777777" w:rsidTr="002B51B3">
        <w:trPr>
          <w:trHeight w:val="300"/>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14:paraId="54BA00FC" w14:textId="77777777" w:rsidR="002A0017" w:rsidRPr="00C06207" w:rsidRDefault="002A0017" w:rsidP="002B51B3">
            <w:pPr>
              <w:spacing w:after="0" w:line="240" w:lineRule="auto"/>
              <w:rPr>
                <w:rFonts w:ascii="Calibri" w:eastAsia="Times New Roman" w:hAnsi="Calibri" w:cs="Calibri"/>
                <w:b/>
                <w:bCs/>
                <w:color w:val="000000"/>
                <w:lang w:eastAsia="en-AU"/>
              </w:rPr>
            </w:pPr>
            <w:r w:rsidRPr="00C06207">
              <w:rPr>
                <w:rFonts w:ascii="Calibri" w:eastAsia="Times New Roman" w:hAnsi="Calibri" w:cs="Calibri"/>
                <w:b/>
                <w:bCs/>
                <w:color w:val="000000"/>
                <w:lang w:eastAsia="en-AU"/>
              </w:rPr>
              <w:t>Yes</w:t>
            </w:r>
          </w:p>
        </w:tc>
        <w:tc>
          <w:tcPr>
            <w:tcW w:w="992" w:type="dxa"/>
            <w:tcBorders>
              <w:top w:val="nil"/>
              <w:left w:val="nil"/>
              <w:bottom w:val="single" w:sz="4" w:space="0" w:color="auto"/>
              <w:right w:val="single" w:sz="4" w:space="0" w:color="auto"/>
            </w:tcBorders>
            <w:shd w:val="clear" w:color="auto" w:fill="auto"/>
            <w:noWrap/>
            <w:vAlign w:val="bottom"/>
          </w:tcPr>
          <w:p w14:paraId="7EC494FE" w14:textId="75C12CAF" w:rsidR="002A0017" w:rsidRPr="00C06207" w:rsidRDefault="00C257F3" w:rsidP="002B51B3">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106</w:t>
            </w:r>
          </w:p>
        </w:tc>
        <w:tc>
          <w:tcPr>
            <w:tcW w:w="993" w:type="dxa"/>
            <w:tcBorders>
              <w:top w:val="nil"/>
              <w:left w:val="nil"/>
              <w:bottom w:val="single" w:sz="4" w:space="0" w:color="auto"/>
              <w:right w:val="single" w:sz="4" w:space="0" w:color="auto"/>
            </w:tcBorders>
            <w:shd w:val="clear" w:color="auto" w:fill="auto"/>
            <w:noWrap/>
            <w:vAlign w:val="bottom"/>
          </w:tcPr>
          <w:p w14:paraId="5694BF1F" w14:textId="30718154" w:rsidR="002A0017" w:rsidRPr="00C06207" w:rsidRDefault="00CF3B17" w:rsidP="002B51B3">
            <w:pPr>
              <w:spacing w:after="0" w:line="240" w:lineRule="auto"/>
              <w:jc w:val="center"/>
              <w:rPr>
                <w:rFonts w:ascii="Calibri" w:eastAsia="Times New Roman" w:hAnsi="Calibri" w:cs="Calibri"/>
                <w:color w:val="000000"/>
                <w:lang w:eastAsia="en-AU"/>
              </w:rPr>
            </w:pPr>
            <w:r>
              <w:rPr>
                <w:rFonts w:ascii="Calibri" w:eastAsia="Times New Roman" w:hAnsi="Calibri" w:cs="Times New Roman"/>
                <w:color w:val="000000"/>
                <w:lang w:eastAsia="en-AU"/>
              </w:rPr>
              <w:t>73.6</w:t>
            </w:r>
            <w:r w:rsidR="002A0017" w:rsidRPr="00C06207">
              <w:rPr>
                <w:rFonts w:ascii="Calibri" w:eastAsia="Times New Roman" w:hAnsi="Calibri" w:cs="Times New Roman"/>
                <w:color w:val="000000"/>
                <w:lang w:eastAsia="en-AU"/>
              </w:rPr>
              <w:t>%</w:t>
            </w:r>
          </w:p>
        </w:tc>
      </w:tr>
      <w:tr w:rsidR="002A0017" w:rsidRPr="00386382" w14:paraId="2983745B" w14:textId="77777777" w:rsidTr="002B51B3">
        <w:trPr>
          <w:trHeight w:val="300"/>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14:paraId="56354F90" w14:textId="77777777" w:rsidR="002A0017" w:rsidRPr="00C06207" w:rsidRDefault="002A0017" w:rsidP="002B51B3">
            <w:pPr>
              <w:spacing w:after="0" w:line="240" w:lineRule="auto"/>
              <w:rPr>
                <w:rFonts w:ascii="Calibri" w:eastAsia="Times New Roman" w:hAnsi="Calibri" w:cs="Calibri"/>
                <w:b/>
                <w:bCs/>
                <w:color w:val="000000"/>
                <w:lang w:eastAsia="en-AU"/>
              </w:rPr>
            </w:pPr>
            <w:r w:rsidRPr="00C06207">
              <w:rPr>
                <w:rFonts w:ascii="Calibri" w:eastAsia="Times New Roman" w:hAnsi="Calibri" w:cs="Calibri"/>
                <w:b/>
                <w:bCs/>
                <w:color w:val="000000"/>
                <w:lang w:eastAsia="en-AU"/>
              </w:rPr>
              <w:t>No</w:t>
            </w:r>
          </w:p>
        </w:tc>
        <w:tc>
          <w:tcPr>
            <w:tcW w:w="992" w:type="dxa"/>
            <w:tcBorders>
              <w:top w:val="nil"/>
              <w:left w:val="nil"/>
              <w:bottom w:val="single" w:sz="4" w:space="0" w:color="auto"/>
              <w:right w:val="single" w:sz="4" w:space="0" w:color="auto"/>
            </w:tcBorders>
            <w:shd w:val="clear" w:color="auto" w:fill="auto"/>
            <w:noWrap/>
            <w:vAlign w:val="bottom"/>
          </w:tcPr>
          <w:p w14:paraId="563A3BFA" w14:textId="0AB431AE" w:rsidR="002A0017" w:rsidRPr="00C06207" w:rsidRDefault="00C257F3" w:rsidP="002B51B3">
            <w:pPr>
              <w:spacing w:after="0" w:line="240" w:lineRule="auto"/>
              <w:jc w:val="center"/>
              <w:rPr>
                <w:rFonts w:ascii="Calibri" w:eastAsia="Times New Roman" w:hAnsi="Calibri" w:cs="Calibri"/>
                <w:color w:val="000000"/>
                <w:lang w:eastAsia="en-AU"/>
              </w:rPr>
            </w:pPr>
            <w:r>
              <w:rPr>
                <w:rFonts w:ascii="Calibri" w:eastAsia="Times New Roman" w:hAnsi="Calibri" w:cs="Calibri"/>
                <w:color w:val="000000"/>
                <w:lang w:eastAsia="en-AU"/>
              </w:rPr>
              <w:t>38</w:t>
            </w:r>
          </w:p>
        </w:tc>
        <w:tc>
          <w:tcPr>
            <w:tcW w:w="993" w:type="dxa"/>
            <w:tcBorders>
              <w:top w:val="nil"/>
              <w:left w:val="nil"/>
              <w:bottom w:val="single" w:sz="4" w:space="0" w:color="auto"/>
              <w:right w:val="single" w:sz="4" w:space="0" w:color="auto"/>
            </w:tcBorders>
            <w:shd w:val="clear" w:color="auto" w:fill="auto"/>
            <w:noWrap/>
            <w:vAlign w:val="bottom"/>
          </w:tcPr>
          <w:p w14:paraId="131BB88B" w14:textId="74AC46EE" w:rsidR="002A0017" w:rsidRPr="00C06207" w:rsidRDefault="00CF3B17" w:rsidP="002B51B3">
            <w:pPr>
              <w:spacing w:after="0" w:line="240" w:lineRule="auto"/>
              <w:jc w:val="center"/>
              <w:rPr>
                <w:rFonts w:ascii="Calibri" w:eastAsia="Times New Roman" w:hAnsi="Calibri" w:cs="Calibri"/>
                <w:color w:val="000000"/>
                <w:lang w:eastAsia="en-AU"/>
              </w:rPr>
            </w:pPr>
            <w:r>
              <w:rPr>
                <w:rFonts w:ascii="Calibri" w:eastAsia="Times New Roman" w:hAnsi="Calibri" w:cs="Times New Roman"/>
                <w:color w:val="000000"/>
                <w:lang w:eastAsia="en-AU"/>
              </w:rPr>
              <w:t>26.4</w:t>
            </w:r>
            <w:r w:rsidR="002A0017" w:rsidRPr="00C06207">
              <w:rPr>
                <w:rFonts w:ascii="Calibri" w:eastAsia="Times New Roman" w:hAnsi="Calibri" w:cs="Times New Roman"/>
                <w:color w:val="000000"/>
                <w:lang w:eastAsia="en-AU"/>
              </w:rPr>
              <w:t>%</w:t>
            </w:r>
          </w:p>
        </w:tc>
      </w:tr>
      <w:tr w:rsidR="002A0017" w:rsidRPr="00386382" w14:paraId="3EB7AC5A" w14:textId="77777777" w:rsidTr="002B51B3">
        <w:trPr>
          <w:trHeight w:val="300"/>
        </w:trPr>
        <w:tc>
          <w:tcPr>
            <w:tcW w:w="3134" w:type="dxa"/>
            <w:tcBorders>
              <w:top w:val="single" w:sz="4" w:space="0" w:color="auto"/>
              <w:left w:val="single" w:sz="4" w:space="0" w:color="auto"/>
              <w:bottom w:val="single" w:sz="4" w:space="0" w:color="auto"/>
              <w:right w:val="single" w:sz="4" w:space="0" w:color="auto"/>
            </w:tcBorders>
            <w:shd w:val="clear" w:color="000000" w:fill="EF999D"/>
            <w:noWrap/>
            <w:vAlign w:val="bottom"/>
            <w:hideMark/>
          </w:tcPr>
          <w:p w14:paraId="331381F4" w14:textId="77777777" w:rsidR="002A0017" w:rsidRPr="00C06207" w:rsidRDefault="002A0017" w:rsidP="002B51B3">
            <w:pPr>
              <w:spacing w:after="0" w:line="240" w:lineRule="auto"/>
              <w:rPr>
                <w:rFonts w:ascii="Calibri" w:eastAsia="Times New Roman" w:hAnsi="Calibri" w:cs="Calibri"/>
                <w:b/>
                <w:bCs/>
                <w:color w:val="000000"/>
                <w:lang w:eastAsia="en-AU"/>
              </w:rPr>
            </w:pPr>
            <w:r w:rsidRPr="00C06207">
              <w:rPr>
                <w:rFonts w:ascii="Calibri" w:eastAsia="Times New Roman" w:hAnsi="Calibri" w:cs="Calibri"/>
                <w:b/>
                <w:bCs/>
                <w:color w:val="000000"/>
                <w:lang w:eastAsia="en-AU"/>
              </w:rPr>
              <w:t>Total</w:t>
            </w:r>
          </w:p>
        </w:tc>
        <w:tc>
          <w:tcPr>
            <w:tcW w:w="992" w:type="dxa"/>
            <w:tcBorders>
              <w:top w:val="single" w:sz="4" w:space="0" w:color="auto"/>
              <w:left w:val="nil"/>
              <w:bottom w:val="single" w:sz="4" w:space="0" w:color="auto"/>
              <w:right w:val="single" w:sz="4" w:space="0" w:color="auto"/>
            </w:tcBorders>
            <w:shd w:val="clear" w:color="000000" w:fill="EF999D"/>
            <w:noWrap/>
            <w:vAlign w:val="bottom"/>
          </w:tcPr>
          <w:p w14:paraId="0E6D3EA4" w14:textId="7AED530A" w:rsidR="002A0017" w:rsidRPr="00C06207" w:rsidRDefault="00C257F3" w:rsidP="002B51B3">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144</w:t>
            </w:r>
          </w:p>
        </w:tc>
        <w:tc>
          <w:tcPr>
            <w:tcW w:w="993" w:type="dxa"/>
            <w:tcBorders>
              <w:top w:val="single" w:sz="4" w:space="0" w:color="auto"/>
              <w:left w:val="nil"/>
              <w:bottom w:val="single" w:sz="4" w:space="0" w:color="auto"/>
              <w:right w:val="single" w:sz="4" w:space="0" w:color="auto"/>
            </w:tcBorders>
            <w:shd w:val="clear" w:color="000000" w:fill="EF999D"/>
            <w:noWrap/>
            <w:vAlign w:val="bottom"/>
          </w:tcPr>
          <w:p w14:paraId="1008DA9E" w14:textId="14B906F5" w:rsidR="002A0017" w:rsidRPr="00C06207" w:rsidRDefault="00CF3B17" w:rsidP="002B51B3">
            <w:pPr>
              <w:spacing w:after="0" w:line="240" w:lineRule="auto"/>
              <w:jc w:val="center"/>
              <w:rPr>
                <w:rFonts w:ascii="Calibri" w:eastAsia="Times New Roman" w:hAnsi="Calibri" w:cs="Calibri"/>
                <w:b/>
                <w:bCs/>
                <w:color w:val="000000"/>
                <w:lang w:eastAsia="en-AU"/>
              </w:rPr>
            </w:pPr>
            <w:r>
              <w:rPr>
                <w:rFonts w:ascii="Calibri" w:eastAsia="Times New Roman" w:hAnsi="Calibri" w:cs="Calibri"/>
                <w:b/>
                <w:bCs/>
                <w:color w:val="000000"/>
                <w:lang w:eastAsia="en-AU"/>
              </w:rPr>
              <w:t>100.0</w:t>
            </w:r>
            <w:r w:rsidR="002A0017" w:rsidRPr="00C06207">
              <w:rPr>
                <w:rFonts w:ascii="Calibri" w:eastAsia="Times New Roman" w:hAnsi="Calibri" w:cs="Calibri"/>
                <w:b/>
                <w:bCs/>
                <w:color w:val="000000"/>
                <w:lang w:eastAsia="en-AU"/>
              </w:rPr>
              <w:t>%</w:t>
            </w:r>
          </w:p>
        </w:tc>
      </w:tr>
    </w:tbl>
    <w:p w14:paraId="1FEA77A3" w14:textId="77777777" w:rsidR="006C70A6" w:rsidRDefault="006C70A6" w:rsidP="006C70A6">
      <w:pPr>
        <w:spacing w:after="0" w:line="240" w:lineRule="auto"/>
        <w:rPr>
          <w:noProof/>
          <w:sz w:val="24"/>
          <w:szCs w:val="24"/>
          <w:lang w:eastAsia="en-AU"/>
        </w:rPr>
      </w:pPr>
    </w:p>
    <w:p w14:paraId="00FC79E4" w14:textId="77777777" w:rsidR="006C70A6" w:rsidRDefault="006C70A6" w:rsidP="006C70A6">
      <w:pPr>
        <w:spacing w:after="0" w:line="240" w:lineRule="auto"/>
        <w:rPr>
          <w:rFonts w:ascii="Calibri" w:eastAsia="Times New Roman" w:hAnsi="Calibri" w:cs="Calibri"/>
          <w:bCs/>
          <w:i/>
          <w:iCs/>
          <w:color w:val="000000"/>
          <w:sz w:val="12"/>
          <w:szCs w:val="12"/>
          <w:lang w:eastAsia="en-AU"/>
        </w:rPr>
      </w:pPr>
    </w:p>
    <w:p w14:paraId="70DCD2DA" w14:textId="4C6D965B" w:rsidR="006C70A6" w:rsidRDefault="008537FE" w:rsidP="006C70A6">
      <w:pPr>
        <w:rPr>
          <w:sz w:val="24"/>
        </w:rPr>
      </w:pPr>
      <w:r>
        <w:rPr>
          <w:noProof/>
          <w:lang w:eastAsia="en-AU"/>
        </w:rPr>
        <w:drawing>
          <wp:inline distT="0" distB="0" distL="0" distR="0" wp14:anchorId="63F1AC04" wp14:editId="6B08071A">
            <wp:extent cx="6974958" cy="3891517"/>
            <wp:effectExtent l="0" t="0" r="16510" b="1397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2B8CF0D" w14:textId="3D2EE943" w:rsidR="006C70A6" w:rsidRDefault="006C70A6" w:rsidP="00EA0CB9">
      <w:pPr>
        <w:rPr>
          <w:sz w:val="24"/>
        </w:rPr>
      </w:pPr>
    </w:p>
    <w:sectPr w:rsidR="006C70A6" w:rsidSect="001B4BA2">
      <w:headerReference w:type="default" r:id="rId46"/>
      <w:type w:val="continuous"/>
      <w:pgSz w:w="16838" w:h="11906" w:orient="landscape"/>
      <w:pgMar w:top="964" w:right="851" w:bottom="964" w:left="156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630809" w14:textId="77777777" w:rsidR="00621E92" w:rsidRDefault="00621E92" w:rsidP="00130923">
      <w:pPr>
        <w:spacing w:after="0" w:line="240" w:lineRule="auto"/>
      </w:pPr>
      <w:r>
        <w:separator/>
      </w:r>
    </w:p>
  </w:endnote>
  <w:endnote w:type="continuationSeparator" w:id="0">
    <w:p w14:paraId="40BF3876" w14:textId="77777777" w:rsidR="00621E92" w:rsidRDefault="00621E92" w:rsidP="00130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3A640" w14:textId="77777777" w:rsidR="00621E92" w:rsidRDefault="00621E92" w:rsidP="003242B9">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35944" w14:textId="2EF232AC" w:rsidR="00621E92" w:rsidRPr="00744133" w:rsidRDefault="00621E92" w:rsidP="00744133">
    <w:pPr>
      <w:pStyle w:val="Footer"/>
      <w:tabs>
        <w:tab w:val="clear" w:pos="9026"/>
        <w:tab w:val="right" w:pos="8647"/>
      </w:tabs>
      <w:ind w:firstLine="720"/>
      <w:jc w:val="right"/>
    </w:pPr>
    <w:r w:rsidRPr="00744133">
      <w:rPr>
        <w:noProof/>
        <w:sz w:val="18"/>
        <w:lang w:eastAsia="en-AU"/>
      </w:rPr>
      <w:drawing>
        <wp:anchor distT="0" distB="0" distL="114300" distR="114300" simplePos="0" relativeHeight="251656192" behindDoc="1" locked="0" layoutInCell="1" allowOverlap="1" wp14:anchorId="442FB6E9" wp14:editId="74BEB3D7">
          <wp:simplePos x="0" y="0"/>
          <wp:positionH relativeFrom="column">
            <wp:posOffset>-914400</wp:posOffset>
          </wp:positionH>
          <wp:positionV relativeFrom="paragraph">
            <wp:posOffset>177165</wp:posOffset>
          </wp:positionV>
          <wp:extent cx="7620000" cy="1082675"/>
          <wp:effectExtent l="0" t="0" r="0" b="3175"/>
          <wp:wrapNone/>
          <wp:docPr id="73" name="Picture 7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C footer Word Template Cover_01.jpg"/>
                  <pic:cNvPicPr/>
                </pic:nvPicPr>
                <pic:blipFill>
                  <a:blip r:embed="rId1">
                    <a:extLst>
                      <a:ext uri="{28A0092B-C50C-407E-A947-70E740481C1C}">
                        <a14:useLocalDpi xmlns:a14="http://schemas.microsoft.com/office/drawing/2010/main" val="0"/>
                      </a:ext>
                    </a:extLst>
                  </a:blip>
                  <a:stretch>
                    <a:fillRect/>
                  </a:stretch>
                </pic:blipFill>
                <pic:spPr>
                  <a:xfrm>
                    <a:off x="0" y="0"/>
                    <a:ext cx="7620000" cy="1082675"/>
                  </a:xfrm>
                  <a:prstGeom prst="rect">
                    <a:avLst/>
                  </a:prstGeom>
                </pic:spPr>
              </pic:pic>
            </a:graphicData>
          </a:graphic>
          <wp14:sizeRelH relativeFrom="page">
            <wp14:pctWidth>0</wp14:pctWidth>
          </wp14:sizeRelH>
          <wp14:sizeRelV relativeFrom="page">
            <wp14:pctHeight>0</wp14:pctHeight>
          </wp14:sizeRelV>
        </wp:anchor>
      </w:drawing>
    </w:r>
    <w:r w:rsidRPr="00744133">
      <w:rPr>
        <w:noProof/>
        <w:sz w:val="18"/>
        <w:lang w:eastAsia="en-AU"/>
      </w:rPr>
      <w:drawing>
        <wp:anchor distT="0" distB="0" distL="114300" distR="114300" simplePos="0" relativeHeight="251657216" behindDoc="1" locked="0" layoutInCell="1" allowOverlap="1" wp14:anchorId="442FB6E9" wp14:editId="075ABD40">
          <wp:simplePos x="0" y="0"/>
          <wp:positionH relativeFrom="column">
            <wp:posOffset>-914400</wp:posOffset>
          </wp:positionH>
          <wp:positionV relativeFrom="paragraph">
            <wp:posOffset>177165</wp:posOffset>
          </wp:positionV>
          <wp:extent cx="7620000" cy="1082675"/>
          <wp:effectExtent l="0" t="0" r="0" b="3175"/>
          <wp:wrapNone/>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C footer Word Template Cover_01.jpg"/>
                  <pic:cNvPicPr/>
                </pic:nvPicPr>
                <pic:blipFill>
                  <a:blip r:embed="rId1">
                    <a:extLst>
                      <a:ext uri="{28A0092B-C50C-407E-A947-70E740481C1C}">
                        <a14:useLocalDpi xmlns:a14="http://schemas.microsoft.com/office/drawing/2010/main" val="0"/>
                      </a:ext>
                    </a:extLst>
                  </a:blip>
                  <a:stretch>
                    <a:fillRect/>
                  </a:stretch>
                </pic:blipFill>
                <pic:spPr>
                  <a:xfrm>
                    <a:off x="0" y="0"/>
                    <a:ext cx="7620000" cy="1082675"/>
                  </a:xfrm>
                  <a:prstGeom prst="rect">
                    <a:avLst/>
                  </a:prstGeom>
                </pic:spPr>
              </pic:pic>
            </a:graphicData>
          </a:graphic>
          <wp14:sizeRelH relativeFrom="page">
            <wp14:pctWidth>0</wp14:pctWidth>
          </wp14:sizeRelH>
          <wp14:sizeRelV relativeFrom="page">
            <wp14:pctHeight>0</wp14:pctHeight>
          </wp14:sizeRelV>
        </wp:anchor>
      </w:drawing>
    </w:r>
    <w:sdt>
      <w:sdtPr>
        <w:id w:val="-84069099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6C5B04">
          <w:rPr>
            <w:noProof/>
          </w:rPr>
          <w:t>2</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B7DDB" w14:textId="682223E2" w:rsidR="00650169" w:rsidRPr="00744133" w:rsidRDefault="00650169" w:rsidP="00744133">
    <w:pPr>
      <w:pStyle w:val="Footer"/>
      <w:tabs>
        <w:tab w:val="clear" w:pos="9026"/>
        <w:tab w:val="right" w:pos="8647"/>
      </w:tabs>
      <w:ind w:firstLine="720"/>
      <w:jc w:val="right"/>
    </w:pPr>
    <w:r w:rsidRPr="00744133">
      <w:rPr>
        <w:noProof/>
        <w:sz w:val="18"/>
        <w:lang w:eastAsia="en-AU"/>
      </w:rPr>
      <w:drawing>
        <wp:anchor distT="0" distB="0" distL="114300" distR="114300" simplePos="0" relativeHeight="251660288" behindDoc="1" locked="0" layoutInCell="1" allowOverlap="1" wp14:anchorId="29283033" wp14:editId="4925E625">
          <wp:simplePos x="0" y="0"/>
          <wp:positionH relativeFrom="page">
            <wp:align>right</wp:align>
          </wp:positionH>
          <wp:positionV relativeFrom="paragraph">
            <wp:posOffset>212238</wp:posOffset>
          </wp:positionV>
          <wp:extent cx="10983433" cy="1560563"/>
          <wp:effectExtent l="0" t="0" r="0" b="1905"/>
          <wp:wrapNone/>
          <wp:docPr id="11" name="Picture 1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C footer Word Template Cover_01.jpg"/>
                  <pic:cNvPicPr/>
                </pic:nvPicPr>
                <pic:blipFill>
                  <a:blip r:embed="rId1">
                    <a:extLst>
                      <a:ext uri="{28A0092B-C50C-407E-A947-70E740481C1C}">
                        <a14:useLocalDpi xmlns:a14="http://schemas.microsoft.com/office/drawing/2010/main" val="0"/>
                      </a:ext>
                    </a:extLst>
                  </a:blip>
                  <a:stretch>
                    <a:fillRect/>
                  </a:stretch>
                </pic:blipFill>
                <pic:spPr>
                  <a:xfrm>
                    <a:off x="0" y="0"/>
                    <a:ext cx="10983433" cy="1560563"/>
                  </a:xfrm>
                  <a:prstGeom prst="rect">
                    <a:avLst/>
                  </a:prstGeom>
                </pic:spPr>
              </pic:pic>
            </a:graphicData>
          </a:graphic>
          <wp14:sizeRelH relativeFrom="page">
            <wp14:pctWidth>0</wp14:pctWidth>
          </wp14:sizeRelH>
          <wp14:sizeRelV relativeFrom="page">
            <wp14:pctHeight>0</wp14:pctHeight>
          </wp14:sizeRelV>
        </wp:anchor>
      </w:drawing>
    </w:r>
    <w:r w:rsidRPr="00744133">
      <w:rPr>
        <w:noProof/>
        <w:sz w:val="18"/>
        <w:lang w:eastAsia="en-AU"/>
      </w:rPr>
      <w:drawing>
        <wp:anchor distT="0" distB="0" distL="114300" distR="114300" simplePos="0" relativeHeight="251661312" behindDoc="1" locked="0" layoutInCell="1" allowOverlap="1" wp14:anchorId="43815465" wp14:editId="7903F98D">
          <wp:simplePos x="0" y="0"/>
          <wp:positionH relativeFrom="page">
            <wp:align>left</wp:align>
          </wp:positionH>
          <wp:positionV relativeFrom="paragraph">
            <wp:posOffset>1262099</wp:posOffset>
          </wp:positionV>
          <wp:extent cx="11206716" cy="1592288"/>
          <wp:effectExtent l="0" t="0" r="0" b="8255"/>
          <wp:wrapNone/>
          <wp:docPr id="16" name="Picture 1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C footer Word Template Cover_01.jpg"/>
                  <pic:cNvPicPr/>
                </pic:nvPicPr>
                <pic:blipFill>
                  <a:blip r:embed="rId1">
                    <a:extLst>
                      <a:ext uri="{28A0092B-C50C-407E-A947-70E740481C1C}">
                        <a14:useLocalDpi xmlns:a14="http://schemas.microsoft.com/office/drawing/2010/main" val="0"/>
                      </a:ext>
                    </a:extLst>
                  </a:blip>
                  <a:stretch>
                    <a:fillRect/>
                  </a:stretch>
                </pic:blipFill>
                <pic:spPr>
                  <a:xfrm flipV="1">
                    <a:off x="0" y="0"/>
                    <a:ext cx="11206716" cy="1592288"/>
                  </a:xfrm>
                  <a:prstGeom prst="rect">
                    <a:avLst/>
                  </a:prstGeom>
                </pic:spPr>
              </pic:pic>
            </a:graphicData>
          </a:graphic>
          <wp14:sizeRelH relativeFrom="page">
            <wp14:pctWidth>0</wp14:pctWidth>
          </wp14:sizeRelH>
          <wp14:sizeRelV relativeFrom="page">
            <wp14:pctHeight>0</wp14:pctHeight>
          </wp14:sizeRelV>
        </wp:anchor>
      </w:drawing>
    </w:r>
    <w:sdt>
      <w:sdtPr>
        <w:id w:val="-59563586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6C5B04">
          <w:rPr>
            <w:noProof/>
          </w:rPr>
          <w:t>31</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59272F" w14:textId="77777777" w:rsidR="00621E92" w:rsidRDefault="00621E92" w:rsidP="00130923">
      <w:pPr>
        <w:spacing w:after="0" w:line="240" w:lineRule="auto"/>
      </w:pPr>
      <w:r>
        <w:separator/>
      </w:r>
    </w:p>
  </w:footnote>
  <w:footnote w:type="continuationSeparator" w:id="0">
    <w:p w14:paraId="0CA76331" w14:textId="77777777" w:rsidR="00621E92" w:rsidRDefault="00621E92" w:rsidP="00130923">
      <w:pPr>
        <w:spacing w:after="0" w:line="240" w:lineRule="auto"/>
      </w:pPr>
      <w:r>
        <w:continuationSeparator/>
      </w:r>
    </w:p>
  </w:footnote>
  <w:footnote w:id="1">
    <w:p w14:paraId="7CD9F931" w14:textId="38F319F7" w:rsidR="00621E92" w:rsidRDefault="00621E92">
      <w:pPr>
        <w:pStyle w:val="FootnoteText"/>
      </w:pPr>
      <w:r>
        <w:rPr>
          <w:rStyle w:val="FootnoteReference"/>
        </w:rPr>
        <w:footnoteRef/>
      </w:r>
      <w:r>
        <w:t xml:space="preserve"> E.g. townhouses, terrace houses, duplexes, apartments, aged care facilities etc.</w:t>
      </w:r>
    </w:p>
  </w:footnote>
  <w:footnote w:id="2">
    <w:p w14:paraId="2AD0A574" w14:textId="77777777" w:rsidR="00621E92" w:rsidRDefault="00621E92">
      <w:pPr>
        <w:pStyle w:val="FootnoteText"/>
        <w:rPr>
          <w:sz w:val="18"/>
        </w:rPr>
      </w:pPr>
      <w:r>
        <w:rPr>
          <w:rStyle w:val="FootnoteReference"/>
        </w:rPr>
        <w:footnoteRef/>
      </w:r>
      <w:r>
        <w:t xml:space="preserve"> </w:t>
      </w:r>
      <w:r w:rsidRPr="0024799F">
        <w:rPr>
          <w:sz w:val="18"/>
        </w:rPr>
        <w:t>This question measures the impact of first getting accredited.</w:t>
      </w:r>
      <w:r w:rsidRPr="00250620">
        <w:rPr>
          <w:sz w:val="18"/>
        </w:rPr>
        <w:t xml:space="preserve"> The figures are limited to companies accredited for the first time in the year of each survey. </w:t>
      </w:r>
    </w:p>
    <w:p w14:paraId="21F8350A" w14:textId="466EFC44" w:rsidR="00621E92" w:rsidRPr="00890C00" w:rsidRDefault="00621E92">
      <w:pPr>
        <w:pStyle w:val="FootnoteText"/>
        <w:rPr>
          <w:lang w:val="en-GB"/>
        </w:rPr>
      </w:pPr>
      <w:r w:rsidRPr="00250620">
        <w:rPr>
          <w:sz w:val="18"/>
        </w:rPr>
        <w:t>Taking into account all survey responses, 81 per cent of all companies indicated that workplace safety practices have improved as a result of Scheme Accreditation.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D0A00" w14:textId="18D27C2C" w:rsidR="00621E92" w:rsidRPr="00DF1585" w:rsidRDefault="00621E92" w:rsidP="00D01CB9">
    <w:pPr>
      <w:pStyle w:val="Header"/>
      <w:jc w:val="right"/>
    </w:pPr>
    <w:r>
      <w:t>OFSC Survey of Accredited Companies – Quantitative Results – December 2019</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0172A" w14:textId="2C8F7191" w:rsidR="00621E92" w:rsidRDefault="00621E92" w:rsidP="006C70A6">
    <w:pPr>
      <w:pStyle w:val="Header"/>
      <w:jc w:val="right"/>
    </w:pPr>
    <w:r>
      <w:t>OFSC Survey of Accredited Companies – Quantitative Results – December 2019</w:t>
    </w:r>
  </w:p>
  <w:p w14:paraId="72E4888C" w14:textId="77777777" w:rsidR="00621E92" w:rsidRPr="001D30D0" w:rsidRDefault="00621E92" w:rsidP="001D30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5EAA0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2C020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7D08C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942CF7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4A8A4C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8686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840E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FE16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2001698"/>
    <w:lvl w:ilvl="0">
      <w:start w:val="1"/>
      <w:numFmt w:val="decimal"/>
      <w:lvlText w:val="%1."/>
      <w:lvlJc w:val="left"/>
      <w:pPr>
        <w:tabs>
          <w:tab w:val="num" w:pos="360"/>
        </w:tabs>
        <w:ind w:left="360" w:hanging="360"/>
      </w:pPr>
    </w:lvl>
  </w:abstractNum>
  <w:abstractNum w:abstractNumId="9" w15:restartNumberingAfterBreak="0">
    <w:nsid w:val="080F485D"/>
    <w:multiLevelType w:val="hybridMultilevel"/>
    <w:tmpl w:val="5BE4D756"/>
    <w:lvl w:ilvl="0" w:tplc="1A4409F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E12691"/>
    <w:multiLevelType w:val="hybridMultilevel"/>
    <w:tmpl w:val="87F08D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2" w15:restartNumberingAfterBreak="0">
    <w:nsid w:val="1FBA5C77"/>
    <w:multiLevelType w:val="multilevel"/>
    <w:tmpl w:val="FF4E1B02"/>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30486C7F"/>
    <w:multiLevelType w:val="hybridMultilevel"/>
    <w:tmpl w:val="160E5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1B73210"/>
    <w:multiLevelType w:val="multilevel"/>
    <w:tmpl w:val="9C90C164"/>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59CF1710"/>
    <w:multiLevelType w:val="multilevel"/>
    <w:tmpl w:val="835A880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65676E60"/>
    <w:multiLevelType w:val="hybridMultilevel"/>
    <w:tmpl w:val="63F662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EF74368"/>
    <w:multiLevelType w:val="hybridMultilevel"/>
    <w:tmpl w:val="6ACA209C"/>
    <w:lvl w:ilvl="0" w:tplc="0C090001">
      <w:start w:val="1"/>
      <w:numFmt w:val="bullet"/>
      <w:lvlText w:val=""/>
      <w:lvlJc w:val="left"/>
      <w:pPr>
        <w:ind w:left="-708" w:hanging="360"/>
      </w:pPr>
      <w:rPr>
        <w:rFonts w:ascii="Symbol" w:hAnsi="Symbol" w:hint="default"/>
      </w:rPr>
    </w:lvl>
    <w:lvl w:ilvl="1" w:tplc="0C090003" w:tentative="1">
      <w:start w:val="1"/>
      <w:numFmt w:val="bullet"/>
      <w:lvlText w:val="o"/>
      <w:lvlJc w:val="left"/>
      <w:pPr>
        <w:ind w:left="12" w:hanging="360"/>
      </w:pPr>
      <w:rPr>
        <w:rFonts w:ascii="Courier New" w:hAnsi="Courier New" w:cs="Courier New" w:hint="default"/>
      </w:rPr>
    </w:lvl>
    <w:lvl w:ilvl="2" w:tplc="0C090005" w:tentative="1">
      <w:start w:val="1"/>
      <w:numFmt w:val="bullet"/>
      <w:lvlText w:val=""/>
      <w:lvlJc w:val="left"/>
      <w:pPr>
        <w:ind w:left="732" w:hanging="360"/>
      </w:pPr>
      <w:rPr>
        <w:rFonts w:ascii="Wingdings" w:hAnsi="Wingdings" w:hint="default"/>
      </w:rPr>
    </w:lvl>
    <w:lvl w:ilvl="3" w:tplc="0C090001" w:tentative="1">
      <w:start w:val="1"/>
      <w:numFmt w:val="bullet"/>
      <w:lvlText w:val=""/>
      <w:lvlJc w:val="left"/>
      <w:pPr>
        <w:ind w:left="1452" w:hanging="360"/>
      </w:pPr>
      <w:rPr>
        <w:rFonts w:ascii="Symbol" w:hAnsi="Symbol" w:hint="default"/>
      </w:rPr>
    </w:lvl>
    <w:lvl w:ilvl="4" w:tplc="0C090003" w:tentative="1">
      <w:start w:val="1"/>
      <w:numFmt w:val="bullet"/>
      <w:lvlText w:val="o"/>
      <w:lvlJc w:val="left"/>
      <w:pPr>
        <w:ind w:left="2172" w:hanging="360"/>
      </w:pPr>
      <w:rPr>
        <w:rFonts w:ascii="Courier New" w:hAnsi="Courier New" w:cs="Courier New" w:hint="default"/>
      </w:rPr>
    </w:lvl>
    <w:lvl w:ilvl="5" w:tplc="0C090005" w:tentative="1">
      <w:start w:val="1"/>
      <w:numFmt w:val="bullet"/>
      <w:lvlText w:val=""/>
      <w:lvlJc w:val="left"/>
      <w:pPr>
        <w:ind w:left="2892" w:hanging="360"/>
      </w:pPr>
      <w:rPr>
        <w:rFonts w:ascii="Wingdings" w:hAnsi="Wingdings" w:hint="default"/>
      </w:rPr>
    </w:lvl>
    <w:lvl w:ilvl="6" w:tplc="0C090001" w:tentative="1">
      <w:start w:val="1"/>
      <w:numFmt w:val="bullet"/>
      <w:lvlText w:val=""/>
      <w:lvlJc w:val="left"/>
      <w:pPr>
        <w:ind w:left="3612" w:hanging="360"/>
      </w:pPr>
      <w:rPr>
        <w:rFonts w:ascii="Symbol" w:hAnsi="Symbol" w:hint="default"/>
      </w:rPr>
    </w:lvl>
    <w:lvl w:ilvl="7" w:tplc="0C090003" w:tentative="1">
      <w:start w:val="1"/>
      <w:numFmt w:val="bullet"/>
      <w:lvlText w:val="o"/>
      <w:lvlJc w:val="left"/>
      <w:pPr>
        <w:ind w:left="4332" w:hanging="360"/>
      </w:pPr>
      <w:rPr>
        <w:rFonts w:ascii="Courier New" w:hAnsi="Courier New" w:cs="Courier New" w:hint="default"/>
      </w:rPr>
    </w:lvl>
    <w:lvl w:ilvl="8" w:tplc="0C090005" w:tentative="1">
      <w:start w:val="1"/>
      <w:numFmt w:val="bullet"/>
      <w:lvlText w:val=""/>
      <w:lvlJc w:val="left"/>
      <w:pPr>
        <w:ind w:left="5052" w:hanging="360"/>
      </w:pPr>
      <w:rPr>
        <w:rFonts w:ascii="Wingdings" w:hAnsi="Wingdings" w:hint="default"/>
      </w:rPr>
    </w:lvl>
  </w:abstractNum>
  <w:abstractNum w:abstractNumId="18" w15:restartNumberingAfterBreak="0">
    <w:nsid w:val="76BE2999"/>
    <w:multiLevelType w:val="hybridMultilevel"/>
    <w:tmpl w:val="BE9A9BF0"/>
    <w:lvl w:ilvl="0" w:tplc="CC821152">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5"/>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18"/>
  </w:num>
  <w:num w:numId="15">
    <w:abstractNumId w:val="10"/>
  </w:num>
  <w:num w:numId="16">
    <w:abstractNumId w:val="14"/>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13"/>
  </w:num>
  <w:num w:numId="21">
    <w:abstractNumId w:val="16"/>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532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s>
  <w:rsids>
    <w:rsidRoot w:val="00601BDC"/>
    <w:rsid w:val="00002721"/>
    <w:rsid w:val="00005C26"/>
    <w:rsid w:val="00007CB0"/>
    <w:rsid w:val="00007E0C"/>
    <w:rsid w:val="000147D7"/>
    <w:rsid w:val="00020F1F"/>
    <w:rsid w:val="00021121"/>
    <w:rsid w:val="00024E24"/>
    <w:rsid w:val="00031162"/>
    <w:rsid w:val="00031253"/>
    <w:rsid w:val="00031B9B"/>
    <w:rsid w:val="000323BF"/>
    <w:rsid w:val="00032ED6"/>
    <w:rsid w:val="00034EAA"/>
    <w:rsid w:val="000408CB"/>
    <w:rsid w:val="00040B00"/>
    <w:rsid w:val="000410AB"/>
    <w:rsid w:val="00042E43"/>
    <w:rsid w:val="000455EF"/>
    <w:rsid w:val="00045A4A"/>
    <w:rsid w:val="00050D0E"/>
    <w:rsid w:val="000517C9"/>
    <w:rsid w:val="00061D83"/>
    <w:rsid w:val="00066A46"/>
    <w:rsid w:val="00066B51"/>
    <w:rsid w:val="0006708D"/>
    <w:rsid w:val="00067B8B"/>
    <w:rsid w:val="0007206C"/>
    <w:rsid w:val="00076970"/>
    <w:rsid w:val="00080B3D"/>
    <w:rsid w:val="00084757"/>
    <w:rsid w:val="000857CA"/>
    <w:rsid w:val="000861A6"/>
    <w:rsid w:val="000918C5"/>
    <w:rsid w:val="00093D70"/>
    <w:rsid w:val="00094EEF"/>
    <w:rsid w:val="0009572C"/>
    <w:rsid w:val="000A3CD0"/>
    <w:rsid w:val="000A5C68"/>
    <w:rsid w:val="000B320C"/>
    <w:rsid w:val="000C42FD"/>
    <w:rsid w:val="000C4912"/>
    <w:rsid w:val="000C6A27"/>
    <w:rsid w:val="000D42C9"/>
    <w:rsid w:val="000D7FD3"/>
    <w:rsid w:val="000E42B7"/>
    <w:rsid w:val="000E43C3"/>
    <w:rsid w:val="000E7E7B"/>
    <w:rsid w:val="000F07DE"/>
    <w:rsid w:val="000F3BA2"/>
    <w:rsid w:val="000F5E67"/>
    <w:rsid w:val="00101B7A"/>
    <w:rsid w:val="00110DF2"/>
    <w:rsid w:val="00114BBF"/>
    <w:rsid w:val="00116DB6"/>
    <w:rsid w:val="001175BF"/>
    <w:rsid w:val="00121E7B"/>
    <w:rsid w:val="00122CFC"/>
    <w:rsid w:val="00125756"/>
    <w:rsid w:val="00130923"/>
    <w:rsid w:val="00131F59"/>
    <w:rsid w:val="00134255"/>
    <w:rsid w:val="00134392"/>
    <w:rsid w:val="00134B0F"/>
    <w:rsid w:val="00137083"/>
    <w:rsid w:val="00140718"/>
    <w:rsid w:val="0014111B"/>
    <w:rsid w:val="001414F3"/>
    <w:rsid w:val="00142BA2"/>
    <w:rsid w:val="001434F6"/>
    <w:rsid w:val="00143FCD"/>
    <w:rsid w:val="0014724B"/>
    <w:rsid w:val="0015242F"/>
    <w:rsid w:val="001609F7"/>
    <w:rsid w:val="00161927"/>
    <w:rsid w:val="00163E00"/>
    <w:rsid w:val="001655AA"/>
    <w:rsid w:val="00165CBD"/>
    <w:rsid w:val="00165F51"/>
    <w:rsid w:val="00167D25"/>
    <w:rsid w:val="00174998"/>
    <w:rsid w:val="001879C6"/>
    <w:rsid w:val="00195A54"/>
    <w:rsid w:val="00195BD0"/>
    <w:rsid w:val="0019754E"/>
    <w:rsid w:val="00197E3B"/>
    <w:rsid w:val="001A6467"/>
    <w:rsid w:val="001A6B21"/>
    <w:rsid w:val="001B1F7C"/>
    <w:rsid w:val="001B29B0"/>
    <w:rsid w:val="001B2FDA"/>
    <w:rsid w:val="001B3506"/>
    <w:rsid w:val="001B4BA2"/>
    <w:rsid w:val="001B5AE1"/>
    <w:rsid w:val="001B6137"/>
    <w:rsid w:val="001B6467"/>
    <w:rsid w:val="001B7CED"/>
    <w:rsid w:val="001D1006"/>
    <w:rsid w:val="001D16D7"/>
    <w:rsid w:val="001D30D0"/>
    <w:rsid w:val="001D7614"/>
    <w:rsid w:val="001D7E27"/>
    <w:rsid w:val="001E2DF1"/>
    <w:rsid w:val="001E4A7C"/>
    <w:rsid w:val="001E5E11"/>
    <w:rsid w:val="001F0AB2"/>
    <w:rsid w:val="001F7BC5"/>
    <w:rsid w:val="00203660"/>
    <w:rsid w:val="00205B77"/>
    <w:rsid w:val="00207696"/>
    <w:rsid w:val="0021531F"/>
    <w:rsid w:val="00220715"/>
    <w:rsid w:val="00221CFE"/>
    <w:rsid w:val="00223EB1"/>
    <w:rsid w:val="00227421"/>
    <w:rsid w:val="00227FB6"/>
    <w:rsid w:val="00230FB8"/>
    <w:rsid w:val="0023199D"/>
    <w:rsid w:val="00231AF7"/>
    <w:rsid w:val="00233DA1"/>
    <w:rsid w:val="00236917"/>
    <w:rsid w:val="00242B63"/>
    <w:rsid w:val="00243677"/>
    <w:rsid w:val="00243D6B"/>
    <w:rsid w:val="00243F16"/>
    <w:rsid w:val="0024668F"/>
    <w:rsid w:val="0024763E"/>
    <w:rsid w:val="00250620"/>
    <w:rsid w:val="00253C06"/>
    <w:rsid w:val="002577D0"/>
    <w:rsid w:val="002601CA"/>
    <w:rsid w:val="00260CA7"/>
    <w:rsid w:val="00264B20"/>
    <w:rsid w:val="00265646"/>
    <w:rsid w:val="00271A5C"/>
    <w:rsid w:val="00273508"/>
    <w:rsid w:val="0027391C"/>
    <w:rsid w:val="00276501"/>
    <w:rsid w:val="002771FE"/>
    <w:rsid w:val="00277D8B"/>
    <w:rsid w:val="00281525"/>
    <w:rsid w:val="002850FF"/>
    <w:rsid w:val="002939AB"/>
    <w:rsid w:val="00294EDF"/>
    <w:rsid w:val="0029502F"/>
    <w:rsid w:val="002960D2"/>
    <w:rsid w:val="002A0017"/>
    <w:rsid w:val="002A50D0"/>
    <w:rsid w:val="002A794E"/>
    <w:rsid w:val="002B06E6"/>
    <w:rsid w:val="002B4841"/>
    <w:rsid w:val="002B51B3"/>
    <w:rsid w:val="002C3299"/>
    <w:rsid w:val="002C3AA1"/>
    <w:rsid w:val="002C41BB"/>
    <w:rsid w:val="002C67BA"/>
    <w:rsid w:val="002D05FB"/>
    <w:rsid w:val="002D0BF0"/>
    <w:rsid w:val="002D271F"/>
    <w:rsid w:val="002D564B"/>
    <w:rsid w:val="002D6386"/>
    <w:rsid w:val="002E043F"/>
    <w:rsid w:val="002E1F49"/>
    <w:rsid w:val="002E26C6"/>
    <w:rsid w:val="002E7D5A"/>
    <w:rsid w:val="002E7F14"/>
    <w:rsid w:val="002F1999"/>
    <w:rsid w:val="002F4580"/>
    <w:rsid w:val="002F7203"/>
    <w:rsid w:val="003034D5"/>
    <w:rsid w:val="00303885"/>
    <w:rsid w:val="00305B35"/>
    <w:rsid w:val="0030611A"/>
    <w:rsid w:val="003100CA"/>
    <w:rsid w:val="003150ED"/>
    <w:rsid w:val="003155A7"/>
    <w:rsid w:val="003166C5"/>
    <w:rsid w:val="003213CC"/>
    <w:rsid w:val="0032214C"/>
    <w:rsid w:val="003235A0"/>
    <w:rsid w:val="0032373A"/>
    <w:rsid w:val="00323CAE"/>
    <w:rsid w:val="003242B9"/>
    <w:rsid w:val="00324F18"/>
    <w:rsid w:val="00327C17"/>
    <w:rsid w:val="00332F6D"/>
    <w:rsid w:val="003352B7"/>
    <w:rsid w:val="00335C63"/>
    <w:rsid w:val="003363ED"/>
    <w:rsid w:val="00352C7C"/>
    <w:rsid w:val="003542F7"/>
    <w:rsid w:val="003557C6"/>
    <w:rsid w:val="00355D5F"/>
    <w:rsid w:val="003612E7"/>
    <w:rsid w:val="00362324"/>
    <w:rsid w:val="003701D2"/>
    <w:rsid w:val="0037135A"/>
    <w:rsid w:val="00376284"/>
    <w:rsid w:val="00377C91"/>
    <w:rsid w:val="003826CE"/>
    <w:rsid w:val="0038351E"/>
    <w:rsid w:val="00386382"/>
    <w:rsid w:val="003875EB"/>
    <w:rsid w:val="00387F10"/>
    <w:rsid w:val="00397889"/>
    <w:rsid w:val="003979FC"/>
    <w:rsid w:val="003A305F"/>
    <w:rsid w:val="003A54A3"/>
    <w:rsid w:val="003A5810"/>
    <w:rsid w:val="003A64F8"/>
    <w:rsid w:val="003B1772"/>
    <w:rsid w:val="003B20C5"/>
    <w:rsid w:val="003B4264"/>
    <w:rsid w:val="003B6A61"/>
    <w:rsid w:val="003B6B78"/>
    <w:rsid w:val="003C260D"/>
    <w:rsid w:val="003C5DE3"/>
    <w:rsid w:val="003C60DC"/>
    <w:rsid w:val="003D4F24"/>
    <w:rsid w:val="003D67FC"/>
    <w:rsid w:val="003D7187"/>
    <w:rsid w:val="003E25E7"/>
    <w:rsid w:val="003E68E2"/>
    <w:rsid w:val="003E7679"/>
    <w:rsid w:val="003F3D61"/>
    <w:rsid w:val="003F53A3"/>
    <w:rsid w:val="00403E0F"/>
    <w:rsid w:val="00406AE2"/>
    <w:rsid w:val="00406E5A"/>
    <w:rsid w:val="004107E5"/>
    <w:rsid w:val="0041089F"/>
    <w:rsid w:val="0041143B"/>
    <w:rsid w:val="00420AE3"/>
    <w:rsid w:val="00423E1C"/>
    <w:rsid w:val="004315EB"/>
    <w:rsid w:val="0043352A"/>
    <w:rsid w:val="0044247C"/>
    <w:rsid w:val="004439B5"/>
    <w:rsid w:val="00443B5D"/>
    <w:rsid w:val="004449B0"/>
    <w:rsid w:val="00445741"/>
    <w:rsid w:val="00446F0B"/>
    <w:rsid w:val="00455B34"/>
    <w:rsid w:val="00461240"/>
    <w:rsid w:val="004634B1"/>
    <w:rsid w:val="0046424A"/>
    <w:rsid w:val="00464979"/>
    <w:rsid w:val="00470B32"/>
    <w:rsid w:val="00472885"/>
    <w:rsid w:val="00476520"/>
    <w:rsid w:val="00481F02"/>
    <w:rsid w:val="0048396E"/>
    <w:rsid w:val="00486B3B"/>
    <w:rsid w:val="00487286"/>
    <w:rsid w:val="0048762C"/>
    <w:rsid w:val="0049015D"/>
    <w:rsid w:val="00494E33"/>
    <w:rsid w:val="004A033E"/>
    <w:rsid w:val="004A16F6"/>
    <w:rsid w:val="004A2597"/>
    <w:rsid w:val="004A2DE9"/>
    <w:rsid w:val="004A5410"/>
    <w:rsid w:val="004A5A40"/>
    <w:rsid w:val="004B0927"/>
    <w:rsid w:val="004B19D6"/>
    <w:rsid w:val="004B256F"/>
    <w:rsid w:val="004B5FF2"/>
    <w:rsid w:val="004B6CC0"/>
    <w:rsid w:val="004C06EC"/>
    <w:rsid w:val="004C3511"/>
    <w:rsid w:val="004C36BA"/>
    <w:rsid w:val="004C3A66"/>
    <w:rsid w:val="004C65F9"/>
    <w:rsid w:val="004C6B90"/>
    <w:rsid w:val="004D11AB"/>
    <w:rsid w:val="004D3D68"/>
    <w:rsid w:val="004D5D0E"/>
    <w:rsid w:val="004E0D84"/>
    <w:rsid w:val="004E2D2F"/>
    <w:rsid w:val="004E39E3"/>
    <w:rsid w:val="004E4782"/>
    <w:rsid w:val="004E565B"/>
    <w:rsid w:val="004E5F60"/>
    <w:rsid w:val="004F32D2"/>
    <w:rsid w:val="004F45CA"/>
    <w:rsid w:val="004F54BC"/>
    <w:rsid w:val="00501419"/>
    <w:rsid w:val="00501B83"/>
    <w:rsid w:val="00503FA6"/>
    <w:rsid w:val="0050751F"/>
    <w:rsid w:val="00510C65"/>
    <w:rsid w:val="005113B6"/>
    <w:rsid w:val="00515ED5"/>
    <w:rsid w:val="005216DA"/>
    <w:rsid w:val="0052603C"/>
    <w:rsid w:val="00527694"/>
    <w:rsid w:val="00531817"/>
    <w:rsid w:val="005325C6"/>
    <w:rsid w:val="00537988"/>
    <w:rsid w:val="0054681A"/>
    <w:rsid w:val="005518C6"/>
    <w:rsid w:val="00554A5F"/>
    <w:rsid w:val="00560967"/>
    <w:rsid w:val="00560CA0"/>
    <w:rsid w:val="005624F3"/>
    <w:rsid w:val="00565E7C"/>
    <w:rsid w:val="00570AA0"/>
    <w:rsid w:val="00572E9C"/>
    <w:rsid w:val="005732CF"/>
    <w:rsid w:val="0057502D"/>
    <w:rsid w:val="00576CB1"/>
    <w:rsid w:val="00576D71"/>
    <w:rsid w:val="005811EF"/>
    <w:rsid w:val="00581AE1"/>
    <w:rsid w:val="005918EE"/>
    <w:rsid w:val="005938FA"/>
    <w:rsid w:val="005943A1"/>
    <w:rsid w:val="00594844"/>
    <w:rsid w:val="00595D8E"/>
    <w:rsid w:val="005961D9"/>
    <w:rsid w:val="005A1238"/>
    <w:rsid w:val="005A1993"/>
    <w:rsid w:val="005A2E6D"/>
    <w:rsid w:val="005B0878"/>
    <w:rsid w:val="005B2993"/>
    <w:rsid w:val="005B72BD"/>
    <w:rsid w:val="005C15C0"/>
    <w:rsid w:val="005C4178"/>
    <w:rsid w:val="005C6223"/>
    <w:rsid w:val="005C7BE1"/>
    <w:rsid w:val="005D0171"/>
    <w:rsid w:val="005D4C11"/>
    <w:rsid w:val="005D523C"/>
    <w:rsid w:val="005D5257"/>
    <w:rsid w:val="005E163E"/>
    <w:rsid w:val="005E33E2"/>
    <w:rsid w:val="005E5C44"/>
    <w:rsid w:val="005E7CE3"/>
    <w:rsid w:val="005F4047"/>
    <w:rsid w:val="005F6139"/>
    <w:rsid w:val="00601BDC"/>
    <w:rsid w:val="00605125"/>
    <w:rsid w:val="00605C7E"/>
    <w:rsid w:val="00606F75"/>
    <w:rsid w:val="00610654"/>
    <w:rsid w:val="00614DE4"/>
    <w:rsid w:val="00616978"/>
    <w:rsid w:val="00620890"/>
    <w:rsid w:val="00621E92"/>
    <w:rsid w:val="00622424"/>
    <w:rsid w:val="006318B9"/>
    <w:rsid w:val="00631A2E"/>
    <w:rsid w:val="006351F3"/>
    <w:rsid w:val="00635920"/>
    <w:rsid w:val="0063780C"/>
    <w:rsid w:val="0064182A"/>
    <w:rsid w:val="006437A6"/>
    <w:rsid w:val="006444B0"/>
    <w:rsid w:val="00650169"/>
    <w:rsid w:val="00650E09"/>
    <w:rsid w:val="0065416B"/>
    <w:rsid w:val="00655CEC"/>
    <w:rsid w:val="00663CBD"/>
    <w:rsid w:val="00667743"/>
    <w:rsid w:val="0067026C"/>
    <w:rsid w:val="00670342"/>
    <w:rsid w:val="0068077E"/>
    <w:rsid w:val="006810D5"/>
    <w:rsid w:val="006818D5"/>
    <w:rsid w:val="00682487"/>
    <w:rsid w:val="00683CE4"/>
    <w:rsid w:val="0068777B"/>
    <w:rsid w:val="006936FC"/>
    <w:rsid w:val="006957DB"/>
    <w:rsid w:val="00696F89"/>
    <w:rsid w:val="006B1D13"/>
    <w:rsid w:val="006B1D47"/>
    <w:rsid w:val="006B1F97"/>
    <w:rsid w:val="006C14FE"/>
    <w:rsid w:val="006C4961"/>
    <w:rsid w:val="006C5B04"/>
    <w:rsid w:val="006C70A6"/>
    <w:rsid w:val="006D7F84"/>
    <w:rsid w:val="006E113E"/>
    <w:rsid w:val="006E2D49"/>
    <w:rsid w:val="006E3F22"/>
    <w:rsid w:val="006F01D1"/>
    <w:rsid w:val="006F3403"/>
    <w:rsid w:val="00701202"/>
    <w:rsid w:val="0070379F"/>
    <w:rsid w:val="0070458E"/>
    <w:rsid w:val="0071565B"/>
    <w:rsid w:val="0072186D"/>
    <w:rsid w:val="007235B5"/>
    <w:rsid w:val="00730AA7"/>
    <w:rsid w:val="00744133"/>
    <w:rsid w:val="00744ACD"/>
    <w:rsid w:val="007468FC"/>
    <w:rsid w:val="007518D8"/>
    <w:rsid w:val="00752000"/>
    <w:rsid w:val="00756181"/>
    <w:rsid w:val="00760892"/>
    <w:rsid w:val="00763DE2"/>
    <w:rsid w:val="0076581A"/>
    <w:rsid w:val="007663CD"/>
    <w:rsid w:val="00772610"/>
    <w:rsid w:val="00775E47"/>
    <w:rsid w:val="00782B59"/>
    <w:rsid w:val="0078727E"/>
    <w:rsid w:val="00792CA3"/>
    <w:rsid w:val="00792FD3"/>
    <w:rsid w:val="00795821"/>
    <w:rsid w:val="007A711C"/>
    <w:rsid w:val="007B2FDD"/>
    <w:rsid w:val="007B3B41"/>
    <w:rsid w:val="007B5B17"/>
    <w:rsid w:val="007B6384"/>
    <w:rsid w:val="007C04F2"/>
    <w:rsid w:val="007C3E38"/>
    <w:rsid w:val="007C7C17"/>
    <w:rsid w:val="007D565E"/>
    <w:rsid w:val="007D58FB"/>
    <w:rsid w:val="007D5CC1"/>
    <w:rsid w:val="007D5EFE"/>
    <w:rsid w:val="007D6F99"/>
    <w:rsid w:val="007F30BB"/>
    <w:rsid w:val="007F3770"/>
    <w:rsid w:val="007F37B3"/>
    <w:rsid w:val="007F47C6"/>
    <w:rsid w:val="00802098"/>
    <w:rsid w:val="00806BCD"/>
    <w:rsid w:val="008077E8"/>
    <w:rsid w:val="00812402"/>
    <w:rsid w:val="00813F4E"/>
    <w:rsid w:val="00820957"/>
    <w:rsid w:val="00831072"/>
    <w:rsid w:val="00831B93"/>
    <w:rsid w:val="00832015"/>
    <w:rsid w:val="00833927"/>
    <w:rsid w:val="0083468A"/>
    <w:rsid w:val="008354BF"/>
    <w:rsid w:val="008408F1"/>
    <w:rsid w:val="00842D43"/>
    <w:rsid w:val="0084334C"/>
    <w:rsid w:val="00845919"/>
    <w:rsid w:val="00845FBA"/>
    <w:rsid w:val="00850F80"/>
    <w:rsid w:val="00851D13"/>
    <w:rsid w:val="00851E18"/>
    <w:rsid w:val="00852CC8"/>
    <w:rsid w:val="008533C0"/>
    <w:rsid w:val="008537FE"/>
    <w:rsid w:val="0085558A"/>
    <w:rsid w:val="00856415"/>
    <w:rsid w:val="0085659D"/>
    <w:rsid w:val="00856D1C"/>
    <w:rsid w:val="0086369C"/>
    <w:rsid w:val="00863703"/>
    <w:rsid w:val="00867B1F"/>
    <w:rsid w:val="00876AC0"/>
    <w:rsid w:val="00876DD4"/>
    <w:rsid w:val="008901EC"/>
    <w:rsid w:val="00890C00"/>
    <w:rsid w:val="00890D07"/>
    <w:rsid w:val="008A2B38"/>
    <w:rsid w:val="008B2730"/>
    <w:rsid w:val="008B2FB0"/>
    <w:rsid w:val="008B3459"/>
    <w:rsid w:val="008B4338"/>
    <w:rsid w:val="008C1E71"/>
    <w:rsid w:val="008C28ED"/>
    <w:rsid w:val="008C59D9"/>
    <w:rsid w:val="008C61F0"/>
    <w:rsid w:val="008C6F9C"/>
    <w:rsid w:val="008D0AB8"/>
    <w:rsid w:val="008D1D1F"/>
    <w:rsid w:val="008D2838"/>
    <w:rsid w:val="008D41DC"/>
    <w:rsid w:val="008D5B42"/>
    <w:rsid w:val="008D6256"/>
    <w:rsid w:val="008D6EFC"/>
    <w:rsid w:val="008E0847"/>
    <w:rsid w:val="008E34C9"/>
    <w:rsid w:val="008F0E0D"/>
    <w:rsid w:val="00903408"/>
    <w:rsid w:val="00903448"/>
    <w:rsid w:val="00903DB9"/>
    <w:rsid w:val="009116EA"/>
    <w:rsid w:val="00914F7E"/>
    <w:rsid w:val="009157F6"/>
    <w:rsid w:val="00920CDB"/>
    <w:rsid w:val="009213EC"/>
    <w:rsid w:val="00923E90"/>
    <w:rsid w:val="00925B1F"/>
    <w:rsid w:val="0092615A"/>
    <w:rsid w:val="009267AE"/>
    <w:rsid w:val="009278DE"/>
    <w:rsid w:val="00930A32"/>
    <w:rsid w:val="00932646"/>
    <w:rsid w:val="00933643"/>
    <w:rsid w:val="00933671"/>
    <w:rsid w:val="00933F78"/>
    <w:rsid w:val="0093457B"/>
    <w:rsid w:val="00937F99"/>
    <w:rsid w:val="0094089F"/>
    <w:rsid w:val="009432FD"/>
    <w:rsid w:val="00945716"/>
    <w:rsid w:val="00946560"/>
    <w:rsid w:val="00953C94"/>
    <w:rsid w:val="00953DA4"/>
    <w:rsid w:val="0095403C"/>
    <w:rsid w:val="00964A49"/>
    <w:rsid w:val="009667ED"/>
    <w:rsid w:val="00971F73"/>
    <w:rsid w:val="009729E0"/>
    <w:rsid w:val="00972BF7"/>
    <w:rsid w:val="00972DD5"/>
    <w:rsid w:val="009750B3"/>
    <w:rsid w:val="009753CF"/>
    <w:rsid w:val="009824CA"/>
    <w:rsid w:val="00984879"/>
    <w:rsid w:val="00985632"/>
    <w:rsid w:val="00986B2F"/>
    <w:rsid w:val="00991B63"/>
    <w:rsid w:val="00991F63"/>
    <w:rsid w:val="0099340A"/>
    <w:rsid w:val="00994785"/>
    <w:rsid w:val="00996979"/>
    <w:rsid w:val="00997C4B"/>
    <w:rsid w:val="009A0BD4"/>
    <w:rsid w:val="009A113D"/>
    <w:rsid w:val="009B2428"/>
    <w:rsid w:val="009B3578"/>
    <w:rsid w:val="009B367B"/>
    <w:rsid w:val="009B5CB7"/>
    <w:rsid w:val="009B700B"/>
    <w:rsid w:val="009C4558"/>
    <w:rsid w:val="009C497A"/>
    <w:rsid w:val="009C715C"/>
    <w:rsid w:val="009D0132"/>
    <w:rsid w:val="009D09B7"/>
    <w:rsid w:val="009D0DB4"/>
    <w:rsid w:val="009D3F33"/>
    <w:rsid w:val="009D563C"/>
    <w:rsid w:val="009E034F"/>
    <w:rsid w:val="009E234E"/>
    <w:rsid w:val="009E3C12"/>
    <w:rsid w:val="009E56DC"/>
    <w:rsid w:val="009E7F45"/>
    <w:rsid w:val="009F066F"/>
    <w:rsid w:val="009F1CE2"/>
    <w:rsid w:val="009F33AD"/>
    <w:rsid w:val="00A0132F"/>
    <w:rsid w:val="00A05FE8"/>
    <w:rsid w:val="00A079BA"/>
    <w:rsid w:val="00A124EF"/>
    <w:rsid w:val="00A164EF"/>
    <w:rsid w:val="00A17D00"/>
    <w:rsid w:val="00A20657"/>
    <w:rsid w:val="00A25664"/>
    <w:rsid w:val="00A25734"/>
    <w:rsid w:val="00A26745"/>
    <w:rsid w:val="00A279E3"/>
    <w:rsid w:val="00A31242"/>
    <w:rsid w:val="00A32942"/>
    <w:rsid w:val="00A32F30"/>
    <w:rsid w:val="00A34C52"/>
    <w:rsid w:val="00A3555C"/>
    <w:rsid w:val="00A36A12"/>
    <w:rsid w:val="00A428A6"/>
    <w:rsid w:val="00A475CB"/>
    <w:rsid w:val="00A51744"/>
    <w:rsid w:val="00A519EF"/>
    <w:rsid w:val="00A52530"/>
    <w:rsid w:val="00A54F2D"/>
    <w:rsid w:val="00A551BF"/>
    <w:rsid w:val="00A55C9C"/>
    <w:rsid w:val="00A560C3"/>
    <w:rsid w:val="00A563A9"/>
    <w:rsid w:val="00A67503"/>
    <w:rsid w:val="00A67721"/>
    <w:rsid w:val="00A67D1E"/>
    <w:rsid w:val="00A70524"/>
    <w:rsid w:val="00A73406"/>
    <w:rsid w:val="00A73E17"/>
    <w:rsid w:val="00A7490E"/>
    <w:rsid w:val="00A77B5D"/>
    <w:rsid w:val="00A77CEF"/>
    <w:rsid w:val="00A80B7E"/>
    <w:rsid w:val="00A83865"/>
    <w:rsid w:val="00A87C2B"/>
    <w:rsid w:val="00A901A2"/>
    <w:rsid w:val="00A916D9"/>
    <w:rsid w:val="00A92A38"/>
    <w:rsid w:val="00A92D8B"/>
    <w:rsid w:val="00A968EA"/>
    <w:rsid w:val="00AA0253"/>
    <w:rsid w:val="00AA06ED"/>
    <w:rsid w:val="00AA2121"/>
    <w:rsid w:val="00AA4901"/>
    <w:rsid w:val="00AA615F"/>
    <w:rsid w:val="00AA657E"/>
    <w:rsid w:val="00AA7019"/>
    <w:rsid w:val="00AB1064"/>
    <w:rsid w:val="00AB1B3D"/>
    <w:rsid w:val="00AB2EBA"/>
    <w:rsid w:val="00AB6D2A"/>
    <w:rsid w:val="00AC0278"/>
    <w:rsid w:val="00AC4E52"/>
    <w:rsid w:val="00AC65DA"/>
    <w:rsid w:val="00AD008E"/>
    <w:rsid w:val="00AD09E4"/>
    <w:rsid w:val="00AD1893"/>
    <w:rsid w:val="00AD425A"/>
    <w:rsid w:val="00AD5125"/>
    <w:rsid w:val="00AD5572"/>
    <w:rsid w:val="00AE2E74"/>
    <w:rsid w:val="00AE3A5E"/>
    <w:rsid w:val="00AE3E7F"/>
    <w:rsid w:val="00AE6C3A"/>
    <w:rsid w:val="00AF1737"/>
    <w:rsid w:val="00AF58B6"/>
    <w:rsid w:val="00AF5AD4"/>
    <w:rsid w:val="00AF7A06"/>
    <w:rsid w:val="00B002DF"/>
    <w:rsid w:val="00B02FA3"/>
    <w:rsid w:val="00B03216"/>
    <w:rsid w:val="00B1189A"/>
    <w:rsid w:val="00B14AE2"/>
    <w:rsid w:val="00B221D2"/>
    <w:rsid w:val="00B265DC"/>
    <w:rsid w:val="00B2722A"/>
    <w:rsid w:val="00B32DF1"/>
    <w:rsid w:val="00B339E7"/>
    <w:rsid w:val="00B341F2"/>
    <w:rsid w:val="00B37C31"/>
    <w:rsid w:val="00B4179E"/>
    <w:rsid w:val="00B43E13"/>
    <w:rsid w:val="00B45306"/>
    <w:rsid w:val="00B477E9"/>
    <w:rsid w:val="00B51F01"/>
    <w:rsid w:val="00B53FDE"/>
    <w:rsid w:val="00B55465"/>
    <w:rsid w:val="00B578CD"/>
    <w:rsid w:val="00B612BD"/>
    <w:rsid w:val="00B618BA"/>
    <w:rsid w:val="00B62AFB"/>
    <w:rsid w:val="00B64758"/>
    <w:rsid w:val="00B6477A"/>
    <w:rsid w:val="00B719EB"/>
    <w:rsid w:val="00B723FB"/>
    <w:rsid w:val="00B739C9"/>
    <w:rsid w:val="00B74943"/>
    <w:rsid w:val="00B76275"/>
    <w:rsid w:val="00B762EC"/>
    <w:rsid w:val="00B80CB6"/>
    <w:rsid w:val="00B85686"/>
    <w:rsid w:val="00B87DAD"/>
    <w:rsid w:val="00B902DF"/>
    <w:rsid w:val="00B91A2F"/>
    <w:rsid w:val="00B92E9C"/>
    <w:rsid w:val="00B9579D"/>
    <w:rsid w:val="00B960AD"/>
    <w:rsid w:val="00B96F56"/>
    <w:rsid w:val="00BA1E11"/>
    <w:rsid w:val="00BA282D"/>
    <w:rsid w:val="00BA4D57"/>
    <w:rsid w:val="00BA6603"/>
    <w:rsid w:val="00BB0E6D"/>
    <w:rsid w:val="00BB2BD0"/>
    <w:rsid w:val="00BB46AD"/>
    <w:rsid w:val="00BB6260"/>
    <w:rsid w:val="00BB754B"/>
    <w:rsid w:val="00BB7C3A"/>
    <w:rsid w:val="00BC1AB8"/>
    <w:rsid w:val="00BC3F49"/>
    <w:rsid w:val="00BC41DC"/>
    <w:rsid w:val="00BC6B61"/>
    <w:rsid w:val="00BC6C90"/>
    <w:rsid w:val="00BD1F9C"/>
    <w:rsid w:val="00BE05CB"/>
    <w:rsid w:val="00BF2173"/>
    <w:rsid w:val="00BF787F"/>
    <w:rsid w:val="00BF7E3A"/>
    <w:rsid w:val="00C002BD"/>
    <w:rsid w:val="00C03BBB"/>
    <w:rsid w:val="00C04C10"/>
    <w:rsid w:val="00C05E74"/>
    <w:rsid w:val="00C06207"/>
    <w:rsid w:val="00C10C19"/>
    <w:rsid w:val="00C143B8"/>
    <w:rsid w:val="00C167BE"/>
    <w:rsid w:val="00C17A80"/>
    <w:rsid w:val="00C17D02"/>
    <w:rsid w:val="00C212DC"/>
    <w:rsid w:val="00C221FC"/>
    <w:rsid w:val="00C24ED1"/>
    <w:rsid w:val="00C255EC"/>
    <w:rsid w:val="00C257F3"/>
    <w:rsid w:val="00C26515"/>
    <w:rsid w:val="00C267A7"/>
    <w:rsid w:val="00C2718C"/>
    <w:rsid w:val="00C27E16"/>
    <w:rsid w:val="00C31CB5"/>
    <w:rsid w:val="00C3409E"/>
    <w:rsid w:val="00C34319"/>
    <w:rsid w:val="00C351F7"/>
    <w:rsid w:val="00C420CF"/>
    <w:rsid w:val="00C53221"/>
    <w:rsid w:val="00C5649C"/>
    <w:rsid w:val="00C56A71"/>
    <w:rsid w:val="00C6009B"/>
    <w:rsid w:val="00C638B2"/>
    <w:rsid w:val="00C6507C"/>
    <w:rsid w:val="00C70CD5"/>
    <w:rsid w:val="00C729FA"/>
    <w:rsid w:val="00C734D9"/>
    <w:rsid w:val="00C73F11"/>
    <w:rsid w:val="00C75486"/>
    <w:rsid w:val="00C75F8C"/>
    <w:rsid w:val="00C77042"/>
    <w:rsid w:val="00C80D61"/>
    <w:rsid w:val="00C8202C"/>
    <w:rsid w:val="00C829BD"/>
    <w:rsid w:val="00C85B74"/>
    <w:rsid w:val="00C86EEA"/>
    <w:rsid w:val="00C90D9A"/>
    <w:rsid w:val="00C91434"/>
    <w:rsid w:val="00C92A5B"/>
    <w:rsid w:val="00C92C44"/>
    <w:rsid w:val="00C9497C"/>
    <w:rsid w:val="00C95345"/>
    <w:rsid w:val="00CA3989"/>
    <w:rsid w:val="00CA46EC"/>
    <w:rsid w:val="00CA6A84"/>
    <w:rsid w:val="00CA6EAB"/>
    <w:rsid w:val="00CB070D"/>
    <w:rsid w:val="00CB3930"/>
    <w:rsid w:val="00CB5104"/>
    <w:rsid w:val="00CB52A0"/>
    <w:rsid w:val="00CB6EB8"/>
    <w:rsid w:val="00CB74CB"/>
    <w:rsid w:val="00CC13C4"/>
    <w:rsid w:val="00CC1C15"/>
    <w:rsid w:val="00CC78A7"/>
    <w:rsid w:val="00CD10C6"/>
    <w:rsid w:val="00CD2CDE"/>
    <w:rsid w:val="00CD5A77"/>
    <w:rsid w:val="00CD76CD"/>
    <w:rsid w:val="00CE1111"/>
    <w:rsid w:val="00CE2695"/>
    <w:rsid w:val="00CE421F"/>
    <w:rsid w:val="00CE43D8"/>
    <w:rsid w:val="00CE6DC5"/>
    <w:rsid w:val="00CE7E7A"/>
    <w:rsid w:val="00CF172E"/>
    <w:rsid w:val="00CF1FAF"/>
    <w:rsid w:val="00CF292B"/>
    <w:rsid w:val="00CF2F20"/>
    <w:rsid w:val="00CF3B17"/>
    <w:rsid w:val="00CF48FC"/>
    <w:rsid w:val="00CF6592"/>
    <w:rsid w:val="00D00808"/>
    <w:rsid w:val="00D01CB9"/>
    <w:rsid w:val="00D04680"/>
    <w:rsid w:val="00D049E8"/>
    <w:rsid w:val="00D04D42"/>
    <w:rsid w:val="00D04FF6"/>
    <w:rsid w:val="00D05B29"/>
    <w:rsid w:val="00D1394D"/>
    <w:rsid w:val="00D13F53"/>
    <w:rsid w:val="00D140D2"/>
    <w:rsid w:val="00D14D02"/>
    <w:rsid w:val="00D2281F"/>
    <w:rsid w:val="00D22E65"/>
    <w:rsid w:val="00D23355"/>
    <w:rsid w:val="00D25B8C"/>
    <w:rsid w:val="00D26AF5"/>
    <w:rsid w:val="00D3318C"/>
    <w:rsid w:val="00D43067"/>
    <w:rsid w:val="00D4383A"/>
    <w:rsid w:val="00D44328"/>
    <w:rsid w:val="00D44BD0"/>
    <w:rsid w:val="00D44FF5"/>
    <w:rsid w:val="00D47740"/>
    <w:rsid w:val="00D50B21"/>
    <w:rsid w:val="00D60F8C"/>
    <w:rsid w:val="00D62125"/>
    <w:rsid w:val="00D65E88"/>
    <w:rsid w:val="00D67F98"/>
    <w:rsid w:val="00D810A5"/>
    <w:rsid w:val="00D812B9"/>
    <w:rsid w:val="00D82285"/>
    <w:rsid w:val="00D83D0A"/>
    <w:rsid w:val="00D87E23"/>
    <w:rsid w:val="00D903FD"/>
    <w:rsid w:val="00D90BD2"/>
    <w:rsid w:val="00D90C0F"/>
    <w:rsid w:val="00D94BC5"/>
    <w:rsid w:val="00D96C08"/>
    <w:rsid w:val="00DA022E"/>
    <w:rsid w:val="00DA3C5D"/>
    <w:rsid w:val="00DA55C3"/>
    <w:rsid w:val="00DB1ACB"/>
    <w:rsid w:val="00DC166A"/>
    <w:rsid w:val="00DC25DA"/>
    <w:rsid w:val="00DC3052"/>
    <w:rsid w:val="00DD40C2"/>
    <w:rsid w:val="00DD4A9C"/>
    <w:rsid w:val="00DD4C56"/>
    <w:rsid w:val="00DD6E1A"/>
    <w:rsid w:val="00DE07A4"/>
    <w:rsid w:val="00DE2E3F"/>
    <w:rsid w:val="00DE36C2"/>
    <w:rsid w:val="00DF1585"/>
    <w:rsid w:val="00DF46C4"/>
    <w:rsid w:val="00DF4CA3"/>
    <w:rsid w:val="00DF6B4C"/>
    <w:rsid w:val="00E00212"/>
    <w:rsid w:val="00E00EDA"/>
    <w:rsid w:val="00E03B77"/>
    <w:rsid w:val="00E06CAB"/>
    <w:rsid w:val="00E10898"/>
    <w:rsid w:val="00E12B14"/>
    <w:rsid w:val="00E209B6"/>
    <w:rsid w:val="00E224AD"/>
    <w:rsid w:val="00E36D69"/>
    <w:rsid w:val="00E37BB2"/>
    <w:rsid w:val="00E41735"/>
    <w:rsid w:val="00E434E7"/>
    <w:rsid w:val="00E454F5"/>
    <w:rsid w:val="00E476D6"/>
    <w:rsid w:val="00E53542"/>
    <w:rsid w:val="00E53E16"/>
    <w:rsid w:val="00E6336F"/>
    <w:rsid w:val="00E6377C"/>
    <w:rsid w:val="00E65FD6"/>
    <w:rsid w:val="00E722EE"/>
    <w:rsid w:val="00E820B9"/>
    <w:rsid w:val="00E82ACB"/>
    <w:rsid w:val="00E840FD"/>
    <w:rsid w:val="00E85A27"/>
    <w:rsid w:val="00E909E2"/>
    <w:rsid w:val="00E9535C"/>
    <w:rsid w:val="00EA0CB9"/>
    <w:rsid w:val="00EA0FD7"/>
    <w:rsid w:val="00EA2514"/>
    <w:rsid w:val="00EA2D9C"/>
    <w:rsid w:val="00EA3678"/>
    <w:rsid w:val="00EB2533"/>
    <w:rsid w:val="00EB2DBF"/>
    <w:rsid w:val="00EB56F0"/>
    <w:rsid w:val="00EC6787"/>
    <w:rsid w:val="00EC78E7"/>
    <w:rsid w:val="00EC7AAF"/>
    <w:rsid w:val="00ED0FB1"/>
    <w:rsid w:val="00ED21B1"/>
    <w:rsid w:val="00ED32F4"/>
    <w:rsid w:val="00ED3F36"/>
    <w:rsid w:val="00ED43D2"/>
    <w:rsid w:val="00EE1B8E"/>
    <w:rsid w:val="00EE3B8C"/>
    <w:rsid w:val="00EE449B"/>
    <w:rsid w:val="00EE6E3F"/>
    <w:rsid w:val="00EF1F24"/>
    <w:rsid w:val="00EF43B7"/>
    <w:rsid w:val="00EF4A38"/>
    <w:rsid w:val="00EF5845"/>
    <w:rsid w:val="00F00F3E"/>
    <w:rsid w:val="00F03D21"/>
    <w:rsid w:val="00F03F30"/>
    <w:rsid w:val="00F04971"/>
    <w:rsid w:val="00F10F09"/>
    <w:rsid w:val="00F11B8F"/>
    <w:rsid w:val="00F11CEA"/>
    <w:rsid w:val="00F125B7"/>
    <w:rsid w:val="00F13EA6"/>
    <w:rsid w:val="00F17B37"/>
    <w:rsid w:val="00F207F2"/>
    <w:rsid w:val="00F21E01"/>
    <w:rsid w:val="00F27078"/>
    <w:rsid w:val="00F3008A"/>
    <w:rsid w:val="00F30A79"/>
    <w:rsid w:val="00F36190"/>
    <w:rsid w:val="00F3661C"/>
    <w:rsid w:val="00F369A8"/>
    <w:rsid w:val="00F36DCD"/>
    <w:rsid w:val="00F4068B"/>
    <w:rsid w:val="00F41ECF"/>
    <w:rsid w:val="00F47193"/>
    <w:rsid w:val="00F47C14"/>
    <w:rsid w:val="00F507A5"/>
    <w:rsid w:val="00F52A68"/>
    <w:rsid w:val="00F552DD"/>
    <w:rsid w:val="00F56D1F"/>
    <w:rsid w:val="00F640C3"/>
    <w:rsid w:val="00F722A8"/>
    <w:rsid w:val="00F74011"/>
    <w:rsid w:val="00F80CFC"/>
    <w:rsid w:val="00F8477B"/>
    <w:rsid w:val="00F85099"/>
    <w:rsid w:val="00F85323"/>
    <w:rsid w:val="00F91052"/>
    <w:rsid w:val="00FA0E97"/>
    <w:rsid w:val="00FA1D22"/>
    <w:rsid w:val="00FA5487"/>
    <w:rsid w:val="00FA721A"/>
    <w:rsid w:val="00FB10CB"/>
    <w:rsid w:val="00FB70AD"/>
    <w:rsid w:val="00FB7952"/>
    <w:rsid w:val="00FC3DDF"/>
    <w:rsid w:val="00FD0E60"/>
    <w:rsid w:val="00FE20FC"/>
    <w:rsid w:val="00FE57C3"/>
    <w:rsid w:val="00FE73FD"/>
    <w:rsid w:val="00FF0115"/>
    <w:rsid w:val="00FF0CAF"/>
    <w:rsid w:val="00FF28E4"/>
    <w:rsid w:val="00FF3BDD"/>
    <w:rsid w:val="00FF3E2F"/>
    <w:rsid w:val="00FF71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1D5ADA67"/>
  <w15:docId w15:val="{8FC8D140-8C97-4A01-A5EA-FF8CEA7B5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967"/>
  </w:style>
  <w:style w:type="paragraph" w:styleId="Heading1">
    <w:name w:val="heading 1"/>
    <w:basedOn w:val="Normal"/>
    <w:next w:val="Normal"/>
    <w:link w:val="Heading1Char"/>
    <w:uiPriority w:val="9"/>
    <w:qFormat/>
    <w:rsid w:val="00D00808"/>
    <w:pPr>
      <w:spacing w:after="240" w:line="240" w:lineRule="auto"/>
      <w:contextualSpacing/>
      <w:outlineLvl w:val="0"/>
    </w:pPr>
    <w:rPr>
      <w:rFonts w:ascii="Calibri" w:eastAsiaTheme="majorEastAsia" w:hAnsi="Calibri" w:cstheme="majorBidi"/>
      <w:b/>
      <w:bCs/>
      <w:color w:val="9E191F"/>
      <w:sz w:val="36"/>
      <w:szCs w:val="28"/>
    </w:rPr>
  </w:style>
  <w:style w:type="paragraph" w:styleId="Heading2">
    <w:name w:val="heading 2"/>
    <w:basedOn w:val="Normal"/>
    <w:next w:val="Normal"/>
    <w:link w:val="Heading2Char"/>
    <w:uiPriority w:val="9"/>
    <w:unhideWhenUsed/>
    <w:qFormat/>
    <w:rsid w:val="00D00808"/>
    <w:pPr>
      <w:spacing w:before="200" w:after="0"/>
      <w:outlineLvl w:val="1"/>
    </w:pPr>
    <w:rPr>
      <w:rFonts w:ascii="Calibri" w:eastAsiaTheme="majorEastAsia" w:hAnsi="Calibri" w:cstheme="majorBidi"/>
      <w:b/>
      <w:bCs/>
      <w:color w:val="9E191F"/>
      <w:sz w:val="28"/>
      <w:szCs w:val="26"/>
    </w:rPr>
  </w:style>
  <w:style w:type="paragraph" w:styleId="Heading3">
    <w:name w:val="heading 3"/>
    <w:basedOn w:val="Normal"/>
    <w:next w:val="Normal"/>
    <w:link w:val="Heading3Char"/>
    <w:uiPriority w:val="9"/>
    <w:unhideWhenUsed/>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D00808"/>
    <w:rPr>
      <w:rFonts w:ascii="Calibri" w:eastAsiaTheme="majorEastAsia" w:hAnsi="Calibri" w:cstheme="majorBidi"/>
      <w:b/>
      <w:bCs/>
      <w:color w:val="9E191F"/>
      <w:sz w:val="36"/>
      <w:szCs w:val="28"/>
    </w:rPr>
  </w:style>
  <w:style w:type="character" w:customStyle="1" w:styleId="Heading2Char">
    <w:name w:val="Heading 2 Char"/>
    <w:basedOn w:val="DefaultParagraphFont"/>
    <w:link w:val="Heading2"/>
    <w:uiPriority w:val="9"/>
    <w:rsid w:val="00D00808"/>
    <w:rPr>
      <w:rFonts w:ascii="Calibri" w:eastAsiaTheme="majorEastAsia" w:hAnsi="Calibri" w:cstheme="majorBidi"/>
      <w:b/>
      <w:bCs/>
      <w:color w:val="9E191F"/>
      <w:sz w:val="28"/>
      <w:szCs w:val="26"/>
    </w:rPr>
  </w:style>
  <w:style w:type="character" w:customStyle="1" w:styleId="Heading3Char">
    <w:name w:val="Heading 3 Char"/>
    <w:basedOn w:val="DefaultParagraphFont"/>
    <w:link w:val="Heading3"/>
    <w:uiPriority w:val="9"/>
    <w:rsid w:val="001B6467"/>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E06CAB"/>
    <w:pPr>
      <w:spacing w:after="120" w:line="240" w:lineRule="auto"/>
      <w:ind w:right="-23"/>
      <w:contextualSpacing/>
      <w:jc w:val="right"/>
    </w:pPr>
    <w:rPr>
      <w:rFonts w:ascii="Calibri" w:eastAsiaTheme="majorEastAsia" w:hAnsi="Calibri" w:cstheme="majorBidi"/>
      <w:color w:val="9E191F"/>
      <w:spacing w:val="5"/>
      <w:sz w:val="90"/>
      <w:szCs w:val="96"/>
    </w:rPr>
  </w:style>
  <w:style w:type="character" w:customStyle="1" w:styleId="TitleChar">
    <w:name w:val="Title Char"/>
    <w:basedOn w:val="DefaultParagraphFont"/>
    <w:link w:val="Title"/>
    <w:uiPriority w:val="10"/>
    <w:rsid w:val="00E06CAB"/>
    <w:rPr>
      <w:rFonts w:ascii="Calibri" w:eastAsiaTheme="majorEastAsia" w:hAnsi="Calibri" w:cstheme="majorBidi"/>
      <w:color w:val="9E191F"/>
      <w:spacing w:val="5"/>
      <w:sz w:val="90"/>
      <w:szCs w:val="96"/>
    </w:rPr>
  </w:style>
  <w:style w:type="paragraph" w:styleId="Subtitle">
    <w:name w:val="Subtitle"/>
    <w:basedOn w:val="Normal"/>
    <w:next w:val="Normal"/>
    <w:link w:val="SubtitleChar"/>
    <w:uiPriority w:val="11"/>
    <w:qFormat/>
    <w:rsid w:val="007B6384"/>
    <w:pPr>
      <w:spacing w:before="480" w:after="240"/>
      <w:ind w:right="-22"/>
      <w:jc w:val="right"/>
    </w:pPr>
    <w:rPr>
      <w:rFonts w:ascii="Calibri" w:eastAsiaTheme="majorEastAsia" w:hAnsi="Calibri" w:cstheme="majorBidi"/>
      <w:iCs/>
      <w:spacing w:val="13"/>
      <w:sz w:val="40"/>
      <w:szCs w:val="40"/>
    </w:rPr>
  </w:style>
  <w:style w:type="character" w:customStyle="1" w:styleId="SubtitleChar">
    <w:name w:val="Subtitle Char"/>
    <w:basedOn w:val="DefaultParagraphFont"/>
    <w:link w:val="Subtitle"/>
    <w:uiPriority w:val="11"/>
    <w:rsid w:val="007B6384"/>
    <w:rPr>
      <w:rFonts w:ascii="Calibri" w:eastAsiaTheme="majorEastAsia" w:hAnsi="Calibri" w:cstheme="majorBidi"/>
      <w:iCs/>
      <w:spacing w:val="13"/>
      <w:sz w:val="40"/>
      <w:szCs w:val="40"/>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basedOn w:val="Normal"/>
    <w:uiPriority w:val="34"/>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semiHidden/>
    <w:unhideWhenUsed/>
    <w:qFormat/>
    <w:rsid w:val="00A77B5D"/>
    <w:pPr>
      <w:outlineLvl w:val="9"/>
    </w:pPr>
    <w:rPr>
      <w:lang w:bidi="en-US"/>
    </w:rPr>
  </w:style>
  <w:style w:type="paragraph" w:styleId="ListNumber">
    <w:name w:val="List Number"/>
    <w:basedOn w:val="Normal"/>
    <w:uiPriority w:val="99"/>
    <w:unhideWhenUsed/>
    <w:rsid w:val="00FB10CB"/>
    <w:pPr>
      <w:numPr>
        <w:numId w:val="11"/>
      </w:numPr>
      <w:spacing w:after="120"/>
      <w:ind w:left="369" w:hanging="369"/>
      <w:contextualSpacing/>
    </w:pPr>
  </w:style>
  <w:style w:type="paragraph" w:styleId="ListNumber2">
    <w:name w:val="List Number 2"/>
    <w:basedOn w:val="Normal"/>
    <w:uiPriority w:val="99"/>
    <w:unhideWhenUsed/>
    <w:rsid w:val="00985632"/>
    <w:pPr>
      <w:numPr>
        <w:ilvl w:val="1"/>
        <w:numId w:val="1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1"/>
      </w:numPr>
      <w:spacing w:after="120"/>
      <w:ind w:left="1701" w:hanging="765"/>
      <w:contextualSpacing/>
    </w:pPr>
  </w:style>
  <w:style w:type="paragraph" w:styleId="ListNumber4">
    <w:name w:val="List Number 4"/>
    <w:basedOn w:val="Normal"/>
    <w:uiPriority w:val="99"/>
    <w:unhideWhenUsed/>
    <w:rsid w:val="00406E5A"/>
    <w:pPr>
      <w:numPr>
        <w:ilvl w:val="3"/>
        <w:numId w:val="11"/>
      </w:numPr>
      <w:spacing w:after="120"/>
      <w:ind w:left="2637" w:hanging="936"/>
      <w:contextualSpacing/>
    </w:pPr>
  </w:style>
  <w:style w:type="paragraph" w:styleId="ListBullet">
    <w:name w:val="List Bullet"/>
    <w:basedOn w:val="Normal"/>
    <w:uiPriority w:val="99"/>
    <w:unhideWhenUsed/>
    <w:rsid w:val="00CA46EC"/>
    <w:pPr>
      <w:numPr>
        <w:numId w:val="16"/>
      </w:numPr>
      <w:spacing w:after="120"/>
      <w:ind w:left="369" w:hanging="369"/>
      <w:contextualSpacing/>
    </w:pPr>
  </w:style>
  <w:style w:type="paragraph" w:styleId="ListBullet2">
    <w:name w:val="List Bullet 2"/>
    <w:basedOn w:val="Normal"/>
    <w:uiPriority w:val="99"/>
    <w:unhideWhenUsed/>
    <w:rsid w:val="00CA46EC"/>
    <w:pPr>
      <w:numPr>
        <w:ilvl w:val="1"/>
        <w:numId w:val="16"/>
      </w:numPr>
      <w:spacing w:after="120"/>
      <w:ind w:left="766" w:hanging="369"/>
      <w:contextualSpacing/>
    </w:pPr>
  </w:style>
  <w:style w:type="paragraph" w:styleId="ListBullet3">
    <w:name w:val="List Bullet 3"/>
    <w:basedOn w:val="Normal"/>
    <w:uiPriority w:val="99"/>
    <w:unhideWhenUsed/>
    <w:rsid w:val="00CA46EC"/>
    <w:pPr>
      <w:numPr>
        <w:ilvl w:val="2"/>
        <w:numId w:val="16"/>
      </w:numPr>
      <w:spacing w:after="120"/>
      <w:ind w:left="1163" w:hanging="369"/>
      <w:contextualSpacing/>
    </w:pPr>
  </w:style>
  <w:style w:type="paragraph" w:styleId="ListBullet4">
    <w:name w:val="List Bullet 4"/>
    <w:basedOn w:val="Normal"/>
    <w:uiPriority w:val="99"/>
    <w:unhideWhenUsed/>
    <w:rsid w:val="00CA46EC"/>
    <w:pPr>
      <w:numPr>
        <w:ilvl w:val="3"/>
        <w:numId w:val="16"/>
      </w:numPr>
      <w:spacing w:after="120"/>
      <w:ind w:left="1503" w:hanging="369"/>
      <w:contextualSpacing/>
    </w:pPr>
  </w:style>
  <w:style w:type="table" w:styleId="TableGrid">
    <w:name w:val="Table Grid"/>
    <w:basedOn w:val="TableNormal"/>
    <w:uiPriority w:val="59"/>
    <w:rsid w:val="00792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ducationTable">
    <w:name w:val="Education Table"/>
    <w:basedOn w:val="TableNormal"/>
    <w:uiPriority w:val="99"/>
    <w:rsid w:val="00BF7E3A"/>
    <w:pPr>
      <w:spacing w:after="0" w:line="240" w:lineRule="auto"/>
    </w:pPr>
    <w:rPr>
      <w:color w:val="000000" w:themeColor="text1"/>
      <w:sz w:val="20"/>
    </w:rPr>
    <w:tblPr>
      <w:tblStyleRowBandSize w:val="1"/>
      <w:tblStyleColBandSize w:val="1"/>
      <w:tblBorders>
        <w:insideH w:val="single" w:sz="4" w:space="0" w:color="000000" w:themeColor="text1"/>
        <w:insideV w:val="single" w:sz="4" w:space="0" w:color="000000" w:themeColor="text1"/>
      </w:tblBorders>
      <w:tblCellMar>
        <w:top w:w="57" w:type="dxa"/>
        <w:bottom w:w="57" w:type="dxa"/>
      </w:tblCellMar>
    </w:tblPr>
    <w:trPr>
      <w:cantSplit/>
    </w:trPr>
    <w:tblStylePr w:type="firstRow">
      <w:pPr>
        <w:wordWrap/>
        <w:ind w:leftChars="0" w:left="0" w:rightChars="0" w:right="0"/>
        <w:jc w:val="left"/>
      </w:pPr>
      <w:rPr>
        <w:rFonts w:asciiTheme="minorHAnsi" w:hAnsiTheme="minorHAnsi"/>
        <w:b/>
        <w:color w:val="FFFFFF" w:themeColor="background2"/>
        <w:sz w:val="20"/>
      </w:rPr>
      <w:tblPr/>
      <w:tcPr>
        <w:tcBorders>
          <w:top w:val="nil"/>
          <w:left w:val="nil"/>
          <w:bottom w:val="nil"/>
          <w:right w:val="nil"/>
          <w:insideH w:val="nil"/>
          <w:insideV w:val="nil"/>
          <w:tl2br w:val="nil"/>
          <w:tr2bl w:val="nil"/>
        </w:tcBorders>
        <w:shd w:val="clear" w:color="auto" w:fill="9E191F"/>
      </w:tcPr>
    </w:tblStylePr>
    <w:tblStylePr w:type="lastRow">
      <w:tblPr/>
      <w:tcPr>
        <w:tcBorders>
          <w:top w:val="single" w:sz="8" w:space="0" w:color="522761"/>
          <w:bottom w:val="single" w:sz="8" w:space="0" w:color="522761"/>
          <w:insideV w:val="single" w:sz="4" w:space="0" w:color="522761"/>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single" w:sz="4" w:space="0" w:color="522761"/>
          <w:tl2br w:val="nil"/>
          <w:tr2bl w:val="nil"/>
        </w:tcBorders>
      </w:tcPr>
    </w:tblStylePr>
    <w:tblStylePr w:type="band2Horz">
      <w:tblPr/>
      <w:tcPr>
        <w:shd w:val="clear" w:color="auto" w:fill="F9DFE0"/>
      </w:tc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18"/>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696F89"/>
    <w:pPr>
      <w:tabs>
        <w:tab w:val="right" w:leader="dot" w:pos="9016"/>
      </w:tabs>
      <w:spacing w:after="100"/>
      <w:ind w:left="284"/>
    </w:pPr>
  </w:style>
  <w:style w:type="paragraph" w:styleId="TOC2">
    <w:name w:val="toc 2"/>
    <w:basedOn w:val="Normal"/>
    <w:next w:val="Normal"/>
    <w:autoRedefine/>
    <w:uiPriority w:val="39"/>
    <w:unhideWhenUsed/>
    <w:rsid w:val="00696F89"/>
    <w:pPr>
      <w:tabs>
        <w:tab w:val="right" w:leader="dot" w:pos="9016"/>
      </w:tabs>
      <w:spacing w:after="100"/>
      <w:ind w:left="284"/>
    </w:pPr>
  </w:style>
  <w:style w:type="paragraph" w:styleId="TOC3">
    <w:name w:val="toc 3"/>
    <w:basedOn w:val="Normal"/>
    <w:next w:val="Normal"/>
    <w:autoRedefine/>
    <w:uiPriority w:val="39"/>
    <w:unhideWhenUsed/>
    <w:rsid w:val="00696F89"/>
    <w:pPr>
      <w:tabs>
        <w:tab w:val="right" w:leader="dot" w:pos="9016"/>
      </w:tabs>
      <w:spacing w:after="100"/>
      <w:ind w:left="284"/>
    </w:pPr>
  </w:style>
  <w:style w:type="paragraph" w:customStyle="1" w:styleId="Source">
    <w:name w:val="Source"/>
    <w:basedOn w:val="Normal"/>
    <w:qFormat/>
    <w:rsid w:val="001B6137"/>
    <w:pPr>
      <w:spacing w:before="120"/>
    </w:pPr>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F74011"/>
    <w:rPr>
      <w:color w:val="7030A0"/>
    </w:rPr>
  </w:style>
  <w:style w:type="table" w:customStyle="1" w:styleId="OFSCTableGrey">
    <w:name w:val="OFSC Table Grey"/>
    <w:basedOn w:val="EducationTable"/>
    <w:uiPriority w:val="99"/>
    <w:rsid w:val="00BF7E3A"/>
    <w:tblPr>
      <w:tblBorders>
        <w:top w:val="single" w:sz="4" w:space="0" w:color="0D0D0D" w:themeColor="text1" w:themeTint="F2"/>
        <w:bottom w:val="single" w:sz="4" w:space="0" w:color="0D0D0D" w:themeColor="text1" w:themeTint="F2"/>
        <w:insideH w:val="single" w:sz="4" w:space="0" w:color="0D0D0D" w:themeColor="text1" w:themeTint="F2"/>
        <w:insideV w:val="single" w:sz="4" w:space="0" w:color="0D0D0D" w:themeColor="text1" w:themeTint="F2"/>
      </w:tblBorders>
    </w:tblPr>
    <w:tblStylePr w:type="firstRow">
      <w:pPr>
        <w:wordWrap/>
        <w:ind w:leftChars="0" w:left="0" w:rightChars="0" w:right="0"/>
        <w:jc w:val="left"/>
      </w:pPr>
      <w:rPr>
        <w:rFonts w:asciiTheme="minorHAnsi" w:hAnsiTheme="minorHAnsi"/>
        <w:b/>
        <w:color w:val="FFFFFF" w:themeColor="background2"/>
        <w:sz w:val="20"/>
      </w:rPr>
      <w:tblPr/>
      <w:tcPr>
        <w:tcBorders>
          <w:top w:val="nil"/>
          <w:left w:val="nil"/>
          <w:bottom w:val="nil"/>
          <w:right w:val="nil"/>
          <w:insideH w:val="nil"/>
          <w:insideV w:val="nil"/>
          <w:tl2br w:val="nil"/>
          <w:tr2bl w:val="nil"/>
        </w:tcBorders>
        <w:shd w:val="clear" w:color="auto" w:fill="3B3A2C"/>
      </w:tcPr>
    </w:tblStylePr>
    <w:tblStylePr w:type="lastRow">
      <w:tblPr/>
      <w:tcPr>
        <w:tcBorders>
          <w:top w:val="single" w:sz="8" w:space="0" w:color="00746A"/>
          <w:bottom w:val="single" w:sz="8" w:space="0" w:color="00746A"/>
          <w:insideV w:val="single" w:sz="4" w:space="0" w:color="00746A"/>
        </w:tcBorders>
      </w:tcPr>
    </w:tblStylePr>
    <w:tblStylePr w:type="firstCol">
      <w:pPr>
        <w:jc w:val="left"/>
      </w:pPr>
      <w:rPr>
        <w:b/>
      </w:rPr>
    </w:tblStylePr>
    <w:tblStylePr w:type="band2Vert">
      <w:tblPr/>
      <w:tcPr>
        <w:tcBorders>
          <w:top w:val="nil"/>
          <w:left w:val="nil"/>
          <w:bottom w:val="nil"/>
          <w:right w:val="nil"/>
          <w:insideH w:val="nil"/>
          <w:insideV w:val="nil"/>
          <w:tl2br w:val="nil"/>
          <w:tr2bl w:val="nil"/>
        </w:tcBorders>
      </w:tcPr>
    </w:tblStylePr>
    <w:tblStylePr w:type="band1Horz">
      <w:tblPr/>
      <w:tcPr>
        <w:tcBorders>
          <w:top w:val="single" w:sz="4" w:space="0" w:color="0D0D0D" w:themeColor="text1" w:themeTint="F2"/>
          <w:left w:val="nil"/>
          <w:bottom w:val="single" w:sz="4" w:space="0" w:color="0D0D0D" w:themeColor="text1" w:themeTint="F2"/>
          <w:right w:val="nil"/>
          <w:insideH w:val="single" w:sz="4" w:space="0" w:color="0D0D0D" w:themeColor="text1" w:themeTint="F2"/>
          <w:insideV w:val="single" w:sz="4" w:space="0" w:color="0D0D0D" w:themeColor="text1" w:themeTint="F2"/>
          <w:tl2br w:val="nil"/>
          <w:tr2bl w:val="nil"/>
        </w:tcBorders>
      </w:tcPr>
    </w:tblStylePr>
    <w:tblStylePr w:type="band2Horz">
      <w:tblPr/>
      <w:tcPr>
        <w:shd w:val="clear" w:color="auto" w:fill="E3E2D9"/>
      </w:tcPr>
    </w:tblStylePr>
  </w:style>
  <w:style w:type="paragraph" w:customStyle="1" w:styleId="tableheading">
    <w:name w:val="table heading"/>
    <w:basedOn w:val="Normal"/>
    <w:qFormat/>
    <w:rsid w:val="00B92E9C"/>
    <w:pPr>
      <w:keepNext/>
      <w:spacing w:before="200" w:after="0"/>
      <w:outlineLvl w:val="3"/>
    </w:pPr>
    <w:rPr>
      <w:rFonts w:ascii="Calibri" w:eastAsiaTheme="majorEastAsia" w:hAnsi="Calibri" w:cstheme="majorBidi"/>
      <w:b/>
      <w:bCs/>
      <w:iCs/>
    </w:rPr>
  </w:style>
  <w:style w:type="character" w:styleId="CommentReference">
    <w:name w:val="annotation reference"/>
    <w:basedOn w:val="DefaultParagraphFont"/>
    <w:uiPriority w:val="99"/>
    <w:semiHidden/>
    <w:unhideWhenUsed/>
    <w:rsid w:val="00D60F8C"/>
    <w:rPr>
      <w:sz w:val="16"/>
      <w:szCs w:val="16"/>
    </w:rPr>
  </w:style>
  <w:style w:type="paragraph" w:styleId="CommentText">
    <w:name w:val="annotation text"/>
    <w:basedOn w:val="Normal"/>
    <w:link w:val="CommentTextChar"/>
    <w:uiPriority w:val="99"/>
    <w:semiHidden/>
    <w:unhideWhenUsed/>
    <w:rsid w:val="00D60F8C"/>
    <w:pPr>
      <w:spacing w:line="240" w:lineRule="auto"/>
    </w:pPr>
    <w:rPr>
      <w:sz w:val="20"/>
      <w:szCs w:val="20"/>
    </w:rPr>
  </w:style>
  <w:style w:type="character" w:customStyle="1" w:styleId="CommentTextChar">
    <w:name w:val="Comment Text Char"/>
    <w:basedOn w:val="DefaultParagraphFont"/>
    <w:link w:val="CommentText"/>
    <w:uiPriority w:val="99"/>
    <w:semiHidden/>
    <w:rsid w:val="00D60F8C"/>
    <w:rPr>
      <w:sz w:val="20"/>
      <w:szCs w:val="20"/>
    </w:rPr>
  </w:style>
  <w:style w:type="paragraph" w:styleId="CommentSubject">
    <w:name w:val="annotation subject"/>
    <w:basedOn w:val="CommentText"/>
    <w:next w:val="CommentText"/>
    <w:link w:val="CommentSubjectChar"/>
    <w:uiPriority w:val="99"/>
    <w:semiHidden/>
    <w:unhideWhenUsed/>
    <w:rsid w:val="00D60F8C"/>
    <w:rPr>
      <w:b/>
      <w:bCs/>
    </w:rPr>
  </w:style>
  <w:style w:type="character" w:customStyle="1" w:styleId="CommentSubjectChar">
    <w:name w:val="Comment Subject Char"/>
    <w:basedOn w:val="CommentTextChar"/>
    <w:link w:val="CommentSubject"/>
    <w:uiPriority w:val="99"/>
    <w:semiHidden/>
    <w:rsid w:val="00D60F8C"/>
    <w:rPr>
      <w:b/>
      <w:bCs/>
      <w:sz w:val="20"/>
      <w:szCs w:val="20"/>
    </w:rPr>
  </w:style>
  <w:style w:type="paragraph" w:styleId="FootnoteText">
    <w:name w:val="footnote text"/>
    <w:basedOn w:val="Normal"/>
    <w:link w:val="FootnoteTextChar"/>
    <w:uiPriority w:val="99"/>
    <w:semiHidden/>
    <w:unhideWhenUsed/>
    <w:rsid w:val="00253C0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53C06"/>
    <w:rPr>
      <w:sz w:val="20"/>
      <w:szCs w:val="20"/>
    </w:rPr>
  </w:style>
  <w:style w:type="character" w:styleId="FootnoteReference">
    <w:name w:val="footnote reference"/>
    <w:basedOn w:val="DefaultParagraphFont"/>
    <w:unhideWhenUsed/>
    <w:rsid w:val="00253C06"/>
    <w:rPr>
      <w:vertAlign w:val="superscript"/>
    </w:rPr>
  </w:style>
  <w:style w:type="paragraph" w:styleId="Caption">
    <w:name w:val="caption"/>
    <w:basedOn w:val="Heading4"/>
    <w:next w:val="Normal"/>
    <w:uiPriority w:val="35"/>
    <w:unhideWhenUsed/>
    <w:rsid w:val="00B960AD"/>
    <w:rPr>
      <w:i w:val="0"/>
    </w:rPr>
  </w:style>
  <w:style w:type="paragraph" w:styleId="NormalWeb">
    <w:name w:val="Normal (Web)"/>
    <w:basedOn w:val="Normal"/>
    <w:uiPriority w:val="99"/>
    <w:semiHidden/>
    <w:unhideWhenUsed/>
    <w:rsid w:val="00045A4A"/>
    <w:pPr>
      <w:spacing w:before="100" w:beforeAutospacing="1" w:after="100" w:afterAutospacing="1" w:line="240" w:lineRule="auto"/>
    </w:pPr>
    <w:rPr>
      <w:rFonts w:ascii="Times New Roman" w:hAnsi="Times New Roman" w:cs="Times New Roman"/>
      <w:sz w:val="24"/>
      <w:szCs w:val="24"/>
      <w:lang w:eastAsia="en-AU"/>
    </w:rPr>
  </w:style>
  <w:style w:type="paragraph" w:styleId="Revision">
    <w:name w:val="Revision"/>
    <w:hidden/>
    <w:uiPriority w:val="99"/>
    <w:semiHidden/>
    <w:rsid w:val="007A711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7088">
      <w:bodyDiv w:val="1"/>
      <w:marLeft w:val="0"/>
      <w:marRight w:val="0"/>
      <w:marTop w:val="0"/>
      <w:marBottom w:val="0"/>
      <w:divBdr>
        <w:top w:val="none" w:sz="0" w:space="0" w:color="auto"/>
        <w:left w:val="none" w:sz="0" w:space="0" w:color="auto"/>
        <w:bottom w:val="none" w:sz="0" w:space="0" w:color="auto"/>
        <w:right w:val="none" w:sz="0" w:space="0" w:color="auto"/>
      </w:divBdr>
    </w:div>
    <w:div w:id="4404835">
      <w:bodyDiv w:val="1"/>
      <w:marLeft w:val="0"/>
      <w:marRight w:val="0"/>
      <w:marTop w:val="0"/>
      <w:marBottom w:val="0"/>
      <w:divBdr>
        <w:top w:val="none" w:sz="0" w:space="0" w:color="auto"/>
        <w:left w:val="none" w:sz="0" w:space="0" w:color="auto"/>
        <w:bottom w:val="none" w:sz="0" w:space="0" w:color="auto"/>
        <w:right w:val="none" w:sz="0" w:space="0" w:color="auto"/>
      </w:divBdr>
    </w:div>
    <w:div w:id="5255364">
      <w:bodyDiv w:val="1"/>
      <w:marLeft w:val="0"/>
      <w:marRight w:val="0"/>
      <w:marTop w:val="0"/>
      <w:marBottom w:val="0"/>
      <w:divBdr>
        <w:top w:val="none" w:sz="0" w:space="0" w:color="auto"/>
        <w:left w:val="none" w:sz="0" w:space="0" w:color="auto"/>
        <w:bottom w:val="none" w:sz="0" w:space="0" w:color="auto"/>
        <w:right w:val="none" w:sz="0" w:space="0" w:color="auto"/>
      </w:divBdr>
    </w:div>
    <w:div w:id="7950311">
      <w:bodyDiv w:val="1"/>
      <w:marLeft w:val="0"/>
      <w:marRight w:val="0"/>
      <w:marTop w:val="0"/>
      <w:marBottom w:val="0"/>
      <w:divBdr>
        <w:top w:val="none" w:sz="0" w:space="0" w:color="auto"/>
        <w:left w:val="none" w:sz="0" w:space="0" w:color="auto"/>
        <w:bottom w:val="none" w:sz="0" w:space="0" w:color="auto"/>
        <w:right w:val="none" w:sz="0" w:space="0" w:color="auto"/>
      </w:divBdr>
    </w:div>
    <w:div w:id="8916493">
      <w:bodyDiv w:val="1"/>
      <w:marLeft w:val="0"/>
      <w:marRight w:val="0"/>
      <w:marTop w:val="0"/>
      <w:marBottom w:val="0"/>
      <w:divBdr>
        <w:top w:val="none" w:sz="0" w:space="0" w:color="auto"/>
        <w:left w:val="none" w:sz="0" w:space="0" w:color="auto"/>
        <w:bottom w:val="none" w:sz="0" w:space="0" w:color="auto"/>
        <w:right w:val="none" w:sz="0" w:space="0" w:color="auto"/>
      </w:divBdr>
    </w:div>
    <w:div w:id="26494518">
      <w:bodyDiv w:val="1"/>
      <w:marLeft w:val="0"/>
      <w:marRight w:val="0"/>
      <w:marTop w:val="0"/>
      <w:marBottom w:val="0"/>
      <w:divBdr>
        <w:top w:val="none" w:sz="0" w:space="0" w:color="auto"/>
        <w:left w:val="none" w:sz="0" w:space="0" w:color="auto"/>
        <w:bottom w:val="none" w:sz="0" w:space="0" w:color="auto"/>
        <w:right w:val="none" w:sz="0" w:space="0" w:color="auto"/>
      </w:divBdr>
    </w:div>
    <w:div w:id="27876894">
      <w:bodyDiv w:val="1"/>
      <w:marLeft w:val="0"/>
      <w:marRight w:val="0"/>
      <w:marTop w:val="0"/>
      <w:marBottom w:val="0"/>
      <w:divBdr>
        <w:top w:val="none" w:sz="0" w:space="0" w:color="auto"/>
        <w:left w:val="none" w:sz="0" w:space="0" w:color="auto"/>
        <w:bottom w:val="none" w:sz="0" w:space="0" w:color="auto"/>
        <w:right w:val="none" w:sz="0" w:space="0" w:color="auto"/>
      </w:divBdr>
    </w:div>
    <w:div w:id="30541754">
      <w:bodyDiv w:val="1"/>
      <w:marLeft w:val="0"/>
      <w:marRight w:val="0"/>
      <w:marTop w:val="0"/>
      <w:marBottom w:val="0"/>
      <w:divBdr>
        <w:top w:val="none" w:sz="0" w:space="0" w:color="auto"/>
        <w:left w:val="none" w:sz="0" w:space="0" w:color="auto"/>
        <w:bottom w:val="none" w:sz="0" w:space="0" w:color="auto"/>
        <w:right w:val="none" w:sz="0" w:space="0" w:color="auto"/>
      </w:divBdr>
    </w:div>
    <w:div w:id="30619325">
      <w:bodyDiv w:val="1"/>
      <w:marLeft w:val="0"/>
      <w:marRight w:val="0"/>
      <w:marTop w:val="0"/>
      <w:marBottom w:val="0"/>
      <w:divBdr>
        <w:top w:val="none" w:sz="0" w:space="0" w:color="auto"/>
        <w:left w:val="none" w:sz="0" w:space="0" w:color="auto"/>
        <w:bottom w:val="none" w:sz="0" w:space="0" w:color="auto"/>
        <w:right w:val="none" w:sz="0" w:space="0" w:color="auto"/>
      </w:divBdr>
    </w:div>
    <w:div w:id="41952303">
      <w:bodyDiv w:val="1"/>
      <w:marLeft w:val="0"/>
      <w:marRight w:val="0"/>
      <w:marTop w:val="0"/>
      <w:marBottom w:val="0"/>
      <w:divBdr>
        <w:top w:val="none" w:sz="0" w:space="0" w:color="auto"/>
        <w:left w:val="none" w:sz="0" w:space="0" w:color="auto"/>
        <w:bottom w:val="none" w:sz="0" w:space="0" w:color="auto"/>
        <w:right w:val="none" w:sz="0" w:space="0" w:color="auto"/>
      </w:divBdr>
    </w:div>
    <w:div w:id="46689776">
      <w:bodyDiv w:val="1"/>
      <w:marLeft w:val="0"/>
      <w:marRight w:val="0"/>
      <w:marTop w:val="0"/>
      <w:marBottom w:val="0"/>
      <w:divBdr>
        <w:top w:val="none" w:sz="0" w:space="0" w:color="auto"/>
        <w:left w:val="none" w:sz="0" w:space="0" w:color="auto"/>
        <w:bottom w:val="none" w:sz="0" w:space="0" w:color="auto"/>
        <w:right w:val="none" w:sz="0" w:space="0" w:color="auto"/>
      </w:divBdr>
    </w:div>
    <w:div w:id="47338716">
      <w:bodyDiv w:val="1"/>
      <w:marLeft w:val="0"/>
      <w:marRight w:val="0"/>
      <w:marTop w:val="0"/>
      <w:marBottom w:val="0"/>
      <w:divBdr>
        <w:top w:val="none" w:sz="0" w:space="0" w:color="auto"/>
        <w:left w:val="none" w:sz="0" w:space="0" w:color="auto"/>
        <w:bottom w:val="none" w:sz="0" w:space="0" w:color="auto"/>
        <w:right w:val="none" w:sz="0" w:space="0" w:color="auto"/>
      </w:divBdr>
    </w:div>
    <w:div w:id="56050504">
      <w:bodyDiv w:val="1"/>
      <w:marLeft w:val="0"/>
      <w:marRight w:val="0"/>
      <w:marTop w:val="0"/>
      <w:marBottom w:val="0"/>
      <w:divBdr>
        <w:top w:val="none" w:sz="0" w:space="0" w:color="auto"/>
        <w:left w:val="none" w:sz="0" w:space="0" w:color="auto"/>
        <w:bottom w:val="none" w:sz="0" w:space="0" w:color="auto"/>
        <w:right w:val="none" w:sz="0" w:space="0" w:color="auto"/>
      </w:divBdr>
    </w:div>
    <w:div w:id="56711644">
      <w:bodyDiv w:val="1"/>
      <w:marLeft w:val="0"/>
      <w:marRight w:val="0"/>
      <w:marTop w:val="0"/>
      <w:marBottom w:val="0"/>
      <w:divBdr>
        <w:top w:val="none" w:sz="0" w:space="0" w:color="auto"/>
        <w:left w:val="none" w:sz="0" w:space="0" w:color="auto"/>
        <w:bottom w:val="none" w:sz="0" w:space="0" w:color="auto"/>
        <w:right w:val="none" w:sz="0" w:space="0" w:color="auto"/>
      </w:divBdr>
    </w:div>
    <w:div w:id="63114191">
      <w:bodyDiv w:val="1"/>
      <w:marLeft w:val="0"/>
      <w:marRight w:val="0"/>
      <w:marTop w:val="0"/>
      <w:marBottom w:val="0"/>
      <w:divBdr>
        <w:top w:val="none" w:sz="0" w:space="0" w:color="auto"/>
        <w:left w:val="none" w:sz="0" w:space="0" w:color="auto"/>
        <w:bottom w:val="none" w:sz="0" w:space="0" w:color="auto"/>
        <w:right w:val="none" w:sz="0" w:space="0" w:color="auto"/>
      </w:divBdr>
    </w:div>
    <w:div w:id="66078902">
      <w:bodyDiv w:val="1"/>
      <w:marLeft w:val="0"/>
      <w:marRight w:val="0"/>
      <w:marTop w:val="0"/>
      <w:marBottom w:val="0"/>
      <w:divBdr>
        <w:top w:val="none" w:sz="0" w:space="0" w:color="auto"/>
        <w:left w:val="none" w:sz="0" w:space="0" w:color="auto"/>
        <w:bottom w:val="none" w:sz="0" w:space="0" w:color="auto"/>
        <w:right w:val="none" w:sz="0" w:space="0" w:color="auto"/>
      </w:divBdr>
    </w:div>
    <w:div w:id="66730170">
      <w:bodyDiv w:val="1"/>
      <w:marLeft w:val="0"/>
      <w:marRight w:val="0"/>
      <w:marTop w:val="0"/>
      <w:marBottom w:val="0"/>
      <w:divBdr>
        <w:top w:val="none" w:sz="0" w:space="0" w:color="auto"/>
        <w:left w:val="none" w:sz="0" w:space="0" w:color="auto"/>
        <w:bottom w:val="none" w:sz="0" w:space="0" w:color="auto"/>
        <w:right w:val="none" w:sz="0" w:space="0" w:color="auto"/>
      </w:divBdr>
    </w:div>
    <w:div w:id="68157920">
      <w:bodyDiv w:val="1"/>
      <w:marLeft w:val="0"/>
      <w:marRight w:val="0"/>
      <w:marTop w:val="0"/>
      <w:marBottom w:val="0"/>
      <w:divBdr>
        <w:top w:val="none" w:sz="0" w:space="0" w:color="auto"/>
        <w:left w:val="none" w:sz="0" w:space="0" w:color="auto"/>
        <w:bottom w:val="none" w:sz="0" w:space="0" w:color="auto"/>
        <w:right w:val="none" w:sz="0" w:space="0" w:color="auto"/>
      </w:divBdr>
    </w:div>
    <w:div w:id="72942565">
      <w:bodyDiv w:val="1"/>
      <w:marLeft w:val="0"/>
      <w:marRight w:val="0"/>
      <w:marTop w:val="0"/>
      <w:marBottom w:val="0"/>
      <w:divBdr>
        <w:top w:val="none" w:sz="0" w:space="0" w:color="auto"/>
        <w:left w:val="none" w:sz="0" w:space="0" w:color="auto"/>
        <w:bottom w:val="none" w:sz="0" w:space="0" w:color="auto"/>
        <w:right w:val="none" w:sz="0" w:space="0" w:color="auto"/>
      </w:divBdr>
    </w:div>
    <w:div w:id="75130073">
      <w:bodyDiv w:val="1"/>
      <w:marLeft w:val="0"/>
      <w:marRight w:val="0"/>
      <w:marTop w:val="0"/>
      <w:marBottom w:val="0"/>
      <w:divBdr>
        <w:top w:val="none" w:sz="0" w:space="0" w:color="auto"/>
        <w:left w:val="none" w:sz="0" w:space="0" w:color="auto"/>
        <w:bottom w:val="none" w:sz="0" w:space="0" w:color="auto"/>
        <w:right w:val="none" w:sz="0" w:space="0" w:color="auto"/>
      </w:divBdr>
    </w:div>
    <w:div w:id="95638710">
      <w:bodyDiv w:val="1"/>
      <w:marLeft w:val="0"/>
      <w:marRight w:val="0"/>
      <w:marTop w:val="0"/>
      <w:marBottom w:val="0"/>
      <w:divBdr>
        <w:top w:val="none" w:sz="0" w:space="0" w:color="auto"/>
        <w:left w:val="none" w:sz="0" w:space="0" w:color="auto"/>
        <w:bottom w:val="none" w:sz="0" w:space="0" w:color="auto"/>
        <w:right w:val="none" w:sz="0" w:space="0" w:color="auto"/>
      </w:divBdr>
    </w:div>
    <w:div w:id="106048698">
      <w:bodyDiv w:val="1"/>
      <w:marLeft w:val="0"/>
      <w:marRight w:val="0"/>
      <w:marTop w:val="0"/>
      <w:marBottom w:val="0"/>
      <w:divBdr>
        <w:top w:val="none" w:sz="0" w:space="0" w:color="auto"/>
        <w:left w:val="none" w:sz="0" w:space="0" w:color="auto"/>
        <w:bottom w:val="none" w:sz="0" w:space="0" w:color="auto"/>
        <w:right w:val="none" w:sz="0" w:space="0" w:color="auto"/>
      </w:divBdr>
    </w:div>
    <w:div w:id="108549395">
      <w:bodyDiv w:val="1"/>
      <w:marLeft w:val="0"/>
      <w:marRight w:val="0"/>
      <w:marTop w:val="0"/>
      <w:marBottom w:val="0"/>
      <w:divBdr>
        <w:top w:val="none" w:sz="0" w:space="0" w:color="auto"/>
        <w:left w:val="none" w:sz="0" w:space="0" w:color="auto"/>
        <w:bottom w:val="none" w:sz="0" w:space="0" w:color="auto"/>
        <w:right w:val="none" w:sz="0" w:space="0" w:color="auto"/>
      </w:divBdr>
    </w:div>
    <w:div w:id="110130299">
      <w:bodyDiv w:val="1"/>
      <w:marLeft w:val="0"/>
      <w:marRight w:val="0"/>
      <w:marTop w:val="0"/>
      <w:marBottom w:val="0"/>
      <w:divBdr>
        <w:top w:val="none" w:sz="0" w:space="0" w:color="auto"/>
        <w:left w:val="none" w:sz="0" w:space="0" w:color="auto"/>
        <w:bottom w:val="none" w:sz="0" w:space="0" w:color="auto"/>
        <w:right w:val="none" w:sz="0" w:space="0" w:color="auto"/>
      </w:divBdr>
    </w:div>
    <w:div w:id="111704606">
      <w:bodyDiv w:val="1"/>
      <w:marLeft w:val="0"/>
      <w:marRight w:val="0"/>
      <w:marTop w:val="0"/>
      <w:marBottom w:val="0"/>
      <w:divBdr>
        <w:top w:val="none" w:sz="0" w:space="0" w:color="auto"/>
        <w:left w:val="none" w:sz="0" w:space="0" w:color="auto"/>
        <w:bottom w:val="none" w:sz="0" w:space="0" w:color="auto"/>
        <w:right w:val="none" w:sz="0" w:space="0" w:color="auto"/>
      </w:divBdr>
    </w:div>
    <w:div w:id="118492692">
      <w:bodyDiv w:val="1"/>
      <w:marLeft w:val="0"/>
      <w:marRight w:val="0"/>
      <w:marTop w:val="0"/>
      <w:marBottom w:val="0"/>
      <w:divBdr>
        <w:top w:val="none" w:sz="0" w:space="0" w:color="auto"/>
        <w:left w:val="none" w:sz="0" w:space="0" w:color="auto"/>
        <w:bottom w:val="none" w:sz="0" w:space="0" w:color="auto"/>
        <w:right w:val="none" w:sz="0" w:space="0" w:color="auto"/>
      </w:divBdr>
    </w:div>
    <w:div w:id="122768869">
      <w:bodyDiv w:val="1"/>
      <w:marLeft w:val="0"/>
      <w:marRight w:val="0"/>
      <w:marTop w:val="0"/>
      <w:marBottom w:val="0"/>
      <w:divBdr>
        <w:top w:val="none" w:sz="0" w:space="0" w:color="auto"/>
        <w:left w:val="none" w:sz="0" w:space="0" w:color="auto"/>
        <w:bottom w:val="none" w:sz="0" w:space="0" w:color="auto"/>
        <w:right w:val="none" w:sz="0" w:space="0" w:color="auto"/>
      </w:divBdr>
    </w:div>
    <w:div w:id="125317251">
      <w:bodyDiv w:val="1"/>
      <w:marLeft w:val="0"/>
      <w:marRight w:val="0"/>
      <w:marTop w:val="0"/>
      <w:marBottom w:val="0"/>
      <w:divBdr>
        <w:top w:val="none" w:sz="0" w:space="0" w:color="auto"/>
        <w:left w:val="none" w:sz="0" w:space="0" w:color="auto"/>
        <w:bottom w:val="none" w:sz="0" w:space="0" w:color="auto"/>
        <w:right w:val="none" w:sz="0" w:space="0" w:color="auto"/>
      </w:divBdr>
    </w:div>
    <w:div w:id="130252595">
      <w:bodyDiv w:val="1"/>
      <w:marLeft w:val="0"/>
      <w:marRight w:val="0"/>
      <w:marTop w:val="0"/>
      <w:marBottom w:val="0"/>
      <w:divBdr>
        <w:top w:val="none" w:sz="0" w:space="0" w:color="auto"/>
        <w:left w:val="none" w:sz="0" w:space="0" w:color="auto"/>
        <w:bottom w:val="none" w:sz="0" w:space="0" w:color="auto"/>
        <w:right w:val="none" w:sz="0" w:space="0" w:color="auto"/>
      </w:divBdr>
    </w:div>
    <w:div w:id="135494139">
      <w:bodyDiv w:val="1"/>
      <w:marLeft w:val="0"/>
      <w:marRight w:val="0"/>
      <w:marTop w:val="0"/>
      <w:marBottom w:val="0"/>
      <w:divBdr>
        <w:top w:val="none" w:sz="0" w:space="0" w:color="auto"/>
        <w:left w:val="none" w:sz="0" w:space="0" w:color="auto"/>
        <w:bottom w:val="none" w:sz="0" w:space="0" w:color="auto"/>
        <w:right w:val="none" w:sz="0" w:space="0" w:color="auto"/>
      </w:divBdr>
    </w:div>
    <w:div w:id="136648794">
      <w:bodyDiv w:val="1"/>
      <w:marLeft w:val="0"/>
      <w:marRight w:val="0"/>
      <w:marTop w:val="0"/>
      <w:marBottom w:val="0"/>
      <w:divBdr>
        <w:top w:val="none" w:sz="0" w:space="0" w:color="auto"/>
        <w:left w:val="none" w:sz="0" w:space="0" w:color="auto"/>
        <w:bottom w:val="none" w:sz="0" w:space="0" w:color="auto"/>
        <w:right w:val="none" w:sz="0" w:space="0" w:color="auto"/>
      </w:divBdr>
    </w:div>
    <w:div w:id="137309300">
      <w:bodyDiv w:val="1"/>
      <w:marLeft w:val="0"/>
      <w:marRight w:val="0"/>
      <w:marTop w:val="0"/>
      <w:marBottom w:val="0"/>
      <w:divBdr>
        <w:top w:val="none" w:sz="0" w:space="0" w:color="auto"/>
        <w:left w:val="none" w:sz="0" w:space="0" w:color="auto"/>
        <w:bottom w:val="none" w:sz="0" w:space="0" w:color="auto"/>
        <w:right w:val="none" w:sz="0" w:space="0" w:color="auto"/>
      </w:divBdr>
    </w:div>
    <w:div w:id="146942465">
      <w:bodyDiv w:val="1"/>
      <w:marLeft w:val="0"/>
      <w:marRight w:val="0"/>
      <w:marTop w:val="0"/>
      <w:marBottom w:val="0"/>
      <w:divBdr>
        <w:top w:val="none" w:sz="0" w:space="0" w:color="auto"/>
        <w:left w:val="none" w:sz="0" w:space="0" w:color="auto"/>
        <w:bottom w:val="none" w:sz="0" w:space="0" w:color="auto"/>
        <w:right w:val="none" w:sz="0" w:space="0" w:color="auto"/>
      </w:divBdr>
    </w:div>
    <w:div w:id="147793191">
      <w:bodyDiv w:val="1"/>
      <w:marLeft w:val="0"/>
      <w:marRight w:val="0"/>
      <w:marTop w:val="0"/>
      <w:marBottom w:val="0"/>
      <w:divBdr>
        <w:top w:val="none" w:sz="0" w:space="0" w:color="auto"/>
        <w:left w:val="none" w:sz="0" w:space="0" w:color="auto"/>
        <w:bottom w:val="none" w:sz="0" w:space="0" w:color="auto"/>
        <w:right w:val="none" w:sz="0" w:space="0" w:color="auto"/>
      </w:divBdr>
    </w:div>
    <w:div w:id="149057480">
      <w:bodyDiv w:val="1"/>
      <w:marLeft w:val="0"/>
      <w:marRight w:val="0"/>
      <w:marTop w:val="0"/>
      <w:marBottom w:val="0"/>
      <w:divBdr>
        <w:top w:val="none" w:sz="0" w:space="0" w:color="auto"/>
        <w:left w:val="none" w:sz="0" w:space="0" w:color="auto"/>
        <w:bottom w:val="none" w:sz="0" w:space="0" w:color="auto"/>
        <w:right w:val="none" w:sz="0" w:space="0" w:color="auto"/>
      </w:divBdr>
    </w:div>
    <w:div w:id="150945284">
      <w:bodyDiv w:val="1"/>
      <w:marLeft w:val="0"/>
      <w:marRight w:val="0"/>
      <w:marTop w:val="0"/>
      <w:marBottom w:val="0"/>
      <w:divBdr>
        <w:top w:val="none" w:sz="0" w:space="0" w:color="auto"/>
        <w:left w:val="none" w:sz="0" w:space="0" w:color="auto"/>
        <w:bottom w:val="none" w:sz="0" w:space="0" w:color="auto"/>
        <w:right w:val="none" w:sz="0" w:space="0" w:color="auto"/>
      </w:divBdr>
    </w:div>
    <w:div w:id="153572407">
      <w:bodyDiv w:val="1"/>
      <w:marLeft w:val="0"/>
      <w:marRight w:val="0"/>
      <w:marTop w:val="0"/>
      <w:marBottom w:val="0"/>
      <w:divBdr>
        <w:top w:val="none" w:sz="0" w:space="0" w:color="auto"/>
        <w:left w:val="none" w:sz="0" w:space="0" w:color="auto"/>
        <w:bottom w:val="none" w:sz="0" w:space="0" w:color="auto"/>
        <w:right w:val="none" w:sz="0" w:space="0" w:color="auto"/>
      </w:divBdr>
    </w:div>
    <w:div w:id="177698793">
      <w:bodyDiv w:val="1"/>
      <w:marLeft w:val="0"/>
      <w:marRight w:val="0"/>
      <w:marTop w:val="0"/>
      <w:marBottom w:val="0"/>
      <w:divBdr>
        <w:top w:val="none" w:sz="0" w:space="0" w:color="auto"/>
        <w:left w:val="none" w:sz="0" w:space="0" w:color="auto"/>
        <w:bottom w:val="none" w:sz="0" w:space="0" w:color="auto"/>
        <w:right w:val="none" w:sz="0" w:space="0" w:color="auto"/>
      </w:divBdr>
    </w:div>
    <w:div w:id="184365507">
      <w:bodyDiv w:val="1"/>
      <w:marLeft w:val="0"/>
      <w:marRight w:val="0"/>
      <w:marTop w:val="0"/>
      <w:marBottom w:val="0"/>
      <w:divBdr>
        <w:top w:val="none" w:sz="0" w:space="0" w:color="auto"/>
        <w:left w:val="none" w:sz="0" w:space="0" w:color="auto"/>
        <w:bottom w:val="none" w:sz="0" w:space="0" w:color="auto"/>
        <w:right w:val="none" w:sz="0" w:space="0" w:color="auto"/>
      </w:divBdr>
    </w:div>
    <w:div w:id="187184211">
      <w:bodyDiv w:val="1"/>
      <w:marLeft w:val="0"/>
      <w:marRight w:val="0"/>
      <w:marTop w:val="0"/>
      <w:marBottom w:val="0"/>
      <w:divBdr>
        <w:top w:val="none" w:sz="0" w:space="0" w:color="auto"/>
        <w:left w:val="none" w:sz="0" w:space="0" w:color="auto"/>
        <w:bottom w:val="none" w:sz="0" w:space="0" w:color="auto"/>
        <w:right w:val="none" w:sz="0" w:space="0" w:color="auto"/>
      </w:divBdr>
    </w:div>
    <w:div w:id="198668581">
      <w:bodyDiv w:val="1"/>
      <w:marLeft w:val="0"/>
      <w:marRight w:val="0"/>
      <w:marTop w:val="0"/>
      <w:marBottom w:val="0"/>
      <w:divBdr>
        <w:top w:val="none" w:sz="0" w:space="0" w:color="auto"/>
        <w:left w:val="none" w:sz="0" w:space="0" w:color="auto"/>
        <w:bottom w:val="none" w:sz="0" w:space="0" w:color="auto"/>
        <w:right w:val="none" w:sz="0" w:space="0" w:color="auto"/>
      </w:divBdr>
    </w:div>
    <w:div w:id="211966184">
      <w:bodyDiv w:val="1"/>
      <w:marLeft w:val="0"/>
      <w:marRight w:val="0"/>
      <w:marTop w:val="0"/>
      <w:marBottom w:val="0"/>
      <w:divBdr>
        <w:top w:val="none" w:sz="0" w:space="0" w:color="auto"/>
        <w:left w:val="none" w:sz="0" w:space="0" w:color="auto"/>
        <w:bottom w:val="none" w:sz="0" w:space="0" w:color="auto"/>
        <w:right w:val="none" w:sz="0" w:space="0" w:color="auto"/>
      </w:divBdr>
    </w:div>
    <w:div w:id="221134342">
      <w:bodyDiv w:val="1"/>
      <w:marLeft w:val="0"/>
      <w:marRight w:val="0"/>
      <w:marTop w:val="0"/>
      <w:marBottom w:val="0"/>
      <w:divBdr>
        <w:top w:val="none" w:sz="0" w:space="0" w:color="auto"/>
        <w:left w:val="none" w:sz="0" w:space="0" w:color="auto"/>
        <w:bottom w:val="none" w:sz="0" w:space="0" w:color="auto"/>
        <w:right w:val="none" w:sz="0" w:space="0" w:color="auto"/>
      </w:divBdr>
    </w:div>
    <w:div w:id="221448606">
      <w:bodyDiv w:val="1"/>
      <w:marLeft w:val="0"/>
      <w:marRight w:val="0"/>
      <w:marTop w:val="0"/>
      <w:marBottom w:val="0"/>
      <w:divBdr>
        <w:top w:val="none" w:sz="0" w:space="0" w:color="auto"/>
        <w:left w:val="none" w:sz="0" w:space="0" w:color="auto"/>
        <w:bottom w:val="none" w:sz="0" w:space="0" w:color="auto"/>
        <w:right w:val="none" w:sz="0" w:space="0" w:color="auto"/>
      </w:divBdr>
    </w:div>
    <w:div w:id="222721020">
      <w:bodyDiv w:val="1"/>
      <w:marLeft w:val="0"/>
      <w:marRight w:val="0"/>
      <w:marTop w:val="0"/>
      <w:marBottom w:val="0"/>
      <w:divBdr>
        <w:top w:val="none" w:sz="0" w:space="0" w:color="auto"/>
        <w:left w:val="none" w:sz="0" w:space="0" w:color="auto"/>
        <w:bottom w:val="none" w:sz="0" w:space="0" w:color="auto"/>
        <w:right w:val="none" w:sz="0" w:space="0" w:color="auto"/>
      </w:divBdr>
    </w:div>
    <w:div w:id="225723828">
      <w:bodyDiv w:val="1"/>
      <w:marLeft w:val="0"/>
      <w:marRight w:val="0"/>
      <w:marTop w:val="0"/>
      <w:marBottom w:val="0"/>
      <w:divBdr>
        <w:top w:val="none" w:sz="0" w:space="0" w:color="auto"/>
        <w:left w:val="none" w:sz="0" w:space="0" w:color="auto"/>
        <w:bottom w:val="none" w:sz="0" w:space="0" w:color="auto"/>
        <w:right w:val="none" w:sz="0" w:space="0" w:color="auto"/>
      </w:divBdr>
    </w:div>
    <w:div w:id="228154378">
      <w:bodyDiv w:val="1"/>
      <w:marLeft w:val="0"/>
      <w:marRight w:val="0"/>
      <w:marTop w:val="0"/>
      <w:marBottom w:val="0"/>
      <w:divBdr>
        <w:top w:val="none" w:sz="0" w:space="0" w:color="auto"/>
        <w:left w:val="none" w:sz="0" w:space="0" w:color="auto"/>
        <w:bottom w:val="none" w:sz="0" w:space="0" w:color="auto"/>
        <w:right w:val="none" w:sz="0" w:space="0" w:color="auto"/>
      </w:divBdr>
    </w:div>
    <w:div w:id="233859889">
      <w:bodyDiv w:val="1"/>
      <w:marLeft w:val="0"/>
      <w:marRight w:val="0"/>
      <w:marTop w:val="0"/>
      <w:marBottom w:val="0"/>
      <w:divBdr>
        <w:top w:val="none" w:sz="0" w:space="0" w:color="auto"/>
        <w:left w:val="none" w:sz="0" w:space="0" w:color="auto"/>
        <w:bottom w:val="none" w:sz="0" w:space="0" w:color="auto"/>
        <w:right w:val="none" w:sz="0" w:space="0" w:color="auto"/>
      </w:divBdr>
    </w:div>
    <w:div w:id="240914717">
      <w:bodyDiv w:val="1"/>
      <w:marLeft w:val="0"/>
      <w:marRight w:val="0"/>
      <w:marTop w:val="0"/>
      <w:marBottom w:val="0"/>
      <w:divBdr>
        <w:top w:val="none" w:sz="0" w:space="0" w:color="auto"/>
        <w:left w:val="none" w:sz="0" w:space="0" w:color="auto"/>
        <w:bottom w:val="none" w:sz="0" w:space="0" w:color="auto"/>
        <w:right w:val="none" w:sz="0" w:space="0" w:color="auto"/>
      </w:divBdr>
    </w:div>
    <w:div w:id="241374776">
      <w:bodyDiv w:val="1"/>
      <w:marLeft w:val="0"/>
      <w:marRight w:val="0"/>
      <w:marTop w:val="0"/>
      <w:marBottom w:val="0"/>
      <w:divBdr>
        <w:top w:val="none" w:sz="0" w:space="0" w:color="auto"/>
        <w:left w:val="none" w:sz="0" w:space="0" w:color="auto"/>
        <w:bottom w:val="none" w:sz="0" w:space="0" w:color="auto"/>
        <w:right w:val="none" w:sz="0" w:space="0" w:color="auto"/>
      </w:divBdr>
    </w:div>
    <w:div w:id="243340612">
      <w:bodyDiv w:val="1"/>
      <w:marLeft w:val="0"/>
      <w:marRight w:val="0"/>
      <w:marTop w:val="0"/>
      <w:marBottom w:val="0"/>
      <w:divBdr>
        <w:top w:val="none" w:sz="0" w:space="0" w:color="auto"/>
        <w:left w:val="none" w:sz="0" w:space="0" w:color="auto"/>
        <w:bottom w:val="none" w:sz="0" w:space="0" w:color="auto"/>
        <w:right w:val="none" w:sz="0" w:space="0" w:color="auto"/>
      </w:divBdr>
    </w:div>
    <w:div w:id="244461435">
      <w:bodyDiv w:val="1"/>
      <w:marLeft w:val="0"/>
      <w:marRight w:val="0"/>
      <w:marTop w:val="0"/>
      <w:marBottom w:val="0"/>
      <w:divBdr>
        <w:top w:val="none" w:sz="0" w:space="0" w:color="auto"/>
        <w:left w:val="none" w:sz="0" w:space="0" w:color="auto"/>
        <w:bottom w:val="none" w:sz="0" w:space="0" w:color="auto"/>
        <w:right w:val="none" w:sz="0" w:space="0" w:color="auto"/>
      </w:divBdr>
    </w:div>
    <w:div w:id="252134343">
      <w:bodyDiv w:val="1"/>
      <w:marLeft w:val="0"/>
      <w:marRight w:val="0"/>
      <w:marTop w:val="0"/>
      <w:marBottom w:val="0"/>
      <w:divBdr>
        <w:top w:val="none" w:sz="0" w:space="0" w:color="auto"/>
        <w:left w:val="none" w:sz="0" w:space="0" w:color="auto"/>
        <w:bottom w:val="none" w:sz="0" w:space="0" w:color="auto"/>
        <w:right w:val="none" w:sz="0" w:space="0" w:color="auto"/>
      </w:divBdr>
    </w:div>
    <w:div w:id="252327481">
      <w:bodyDiv w:val="1"/>
      <w:marLeft w:val="0"/>
      <w:marRight w:val="0"/>
      <w:marTop w:val="0"/>
      <w:marBottom w:val="0"/>
      <w:divBdr>
        <w:top w:val="none" w:sz="0" w:space="0" w:color="auto"/>
        <w:left w:val="none" w:sz="0" w:space="0" w:color="auto"/>
        <w:bottom w:val="none" w:sz="0" w:space="0" w:color="auto"/>
        <w:right w:val="none" w:sz="0" w:space="0" w:color="auto"/>
      </w:divBdr>
    </w:div>
    <w:div w:id="253630065">
      <w:bodyDiv w:val="1"/>
      <w:marLeft w:val="0"/>
      <w:marRight w:val="0"/>
      <w:marTop w:val="0"/>
      <w:marBottom w:val="0"/>
      <w:divBdr>
        <w:top w:val="none" w:sz="0" w:space="0" w:color="auto"/>
        <w:left w:val="none" w:sz="0" w:space="0" w:color="auto"/>
        <w:bottom w:val="none" w:sz="0" w:space="0" w:color="auto"/>
        <w:right w:val="none" w:sz="0" w:space="0" w:color="auto"/>
      </w:divBdr>
    </w:div>
    <w:div w:id="263536547">
      <w:bodyDiv w:val="1"/>
      <w:marLeft w:val="0"/>
      <w:marRight w:val="0"/>
      <w:marTop w:val="0"/>
      <w:marBottom w:val="0"/>
      <w:divBdr>
        <w:top w:val="none" w:sz="0" w:space="0" w:color="auto"/>
        <w:left w:val="none" w:sz="0" w:space="0" w:color="auto"/>
        <w:bottom w:val="none" w:sz="0" w:space="0" w:color="auto"/>
        <w:right w:val="none" w:sz="0" w:space="0" w:color="auto"/>
      </w:divBdr>
    </w:div>
    <w:div w:id="272639332">
      <w:bodyDiv w:val="1"/>
      <w:marLeft w:val="0"/>
      <w:marRight w:val="0"/>
      <w:marTop w:val="0"/>
      <w:marBottom w:val="0"/>
      <w:divBdr>
        <w:top w:val="none" w:sz="0" w:space="0" w:color="auto"/>
        <w:left w:val="none" w:sz="0" w:space="0" w:color="auto"/>
        <w:bottom w:val="none" w:sz="0" w:space="0" w:color="auto"/>
        <w:right w:val="none" w:sz="0" w:space="0" w:color="auto"/>
      </w:divBdr>
    </w:div>
    <w:div w:id="273175547">
      <w:bodyDiv w:val="1"/>
      <w:marLeft w:val="0"/>
      <w:marRight w:val="0"/>
      <w:marTop w:val="0"/>
      <w:marBottom w:val="0"/>
      <w:divBdr>
        <w:top w:val="none" w:sz="0" w:space="0" w:color="auto"/>
        <w:left w:val="none" w:sz="0" w:space="0" w:color="auto"/>
        <w:bottom w:val="none" w:sz="0" w:space="0" w:color="auto"/>
        <w:right w:val="none" w:sz="0" w:space="0" w:color="auto"/>
      </w:divBdr>
    </w:div>
    <w:div w:id="283772871">
      <w:bodyDiv w:val="1"/>
      <w:marLeft w:val="0"/>
      <w:marRight w:val="0"/>
      <w:marTop w:val="0"/>
      <w:marBottom w:val="0"/>
      <w:divBdr>
        <w:top w:val="none" w:sz="0" w:space="0" w:color="auto"/>
        <w:left w:val="none" w:sz="0" w:space="0" w:color="auto"/>
        <w:bottom w:val="none" w:sz="0" w:space="0" w:color="auto"/>
        <w:right w:val="none" w:sz="0" w:space="0" w:color="auto"/>
      </w:divBdr>
    </w:div>
    <w:div w:id="289408836">
      <w:bodyDiv w:val="1"/>
      <w:marLeft w:val="0"/>
      <w:marRight w:val="0"/>
      <w:marTop w:val="0"/>
      <w:marBottom w:val="0"/>
      <w:divBdr>
        <w:top w:val="none" w:sz="0" w:space="0" w:color="auto"/>
        <w:left w:val="none" w:sz="0" w:space="0" w:color="auto"/>
        <w:bottom w:val="none" w:sz="0" w:space="0" w:color="auto"/>
        <w:right w:val="none" w:sz="0" w:space="0" w:color="auto"/>
      </w:divBdr>
    </w:div>
    <w:div w:id="290326580">
      <w:bodyDiv w:val="1"/>
      <w:marLeft w:val="0"/>
      <w:marRight w:val="0"/>
      <w:marTop w:val="0"/>
      <w:marBottom w:val="0"/>
      <w:divBdr>
        <w:top w:val="none" w:sz="0" w:space="0" w:color="auto"/>
        <w:left w:val="none" w:sz="0" w:space="0" w:color="auto"/>
        <w:bottom w:val="none" w:sz="0" w:space="0" w:color="auto"/>
        <w:right w:val="none" w:sz="0" w:space="0" w:color="auto"/>
      </w:divBdr>
    </w:div>
    <w:div w:id="290481927">
      <w:bodyDiv w:val="1"/>
      <w:marLeft w:val="0"/>
      <w:marRight w:val="0"/>
      <w:marTop w:val="0"/>
      <w:marBottom w:val="0"/>
      <w:divBdr>
        <w:top w:val="none" w:sz="0" w:space="0" w:color="auto"/>
        <w:left w:val="none" w:sz="0" w:space="0" w:color="auto"/>
        <w:bottom w:val="none" w:sz="0" w:space="0" w:color="auto"/>
        <w:right w:val="none" w:sz="0" w:space="0" w:color="auto"/>
      </w:divBdr>
    </w:div>
    <w:div w:id="295836354">
      <w:bodyDiv w:val="1"/>
      <w:marLeft w:val="0"/>
      <w:marRight w:val="0"/>
      <w:marTop w:val="0"/>
      <w:marBottom w:val="0"/>
      <w:divBdr>
        <w:top w:val="none" w:sz="0" w:space="0" w:color="auto"/>
        <w:left w:val="none" w:sz="0" w:space="0" w:color="auto"/>
        <w:bottom w:val="none" w:sz="0" w:space="0" w:color="auto"/>
        <w:right w:val="none" w:sz="0" w:space="0" w:color="auto"/>
      </w:divBdr>
    </w:div>
    <w:div w:id="296766073">
      <w:bodyDiv w:val="1"/>
      <w:marLeft w:val="0"/>
      <w:marRight w:val="0"/>
      <w:marTop w:val="0"/>
      <w:marBottom w:val="0"/>
      <w:divBdr>
        <w:top w:val="none" w:sz="0" w:space="0" w:color="auto"/>
        <w:left w:val="none" w:sz="0" w:space="0" w:color="auto"/>
        <w:bottom w:val="none" w:sz="0" w:space="0" w:color="auto"/>
        <w:right w:val="none" w:sz="0" w:space="0" w:color="auto"/>
      </w:divBdr>
    </w:div>
    <w:div w:id="297152098">
      <w:bodyDiv w:val="1"/>
      <w:marLeft w:val="0"/>
      <w:marRight w:val="0"/>
      <w:marTop w:val="0"/>
      <w:marBottom w:val="0"/>
      <w:divBdr>
        <w:top w:val="none" w:sz="0" w:space="0" w:color="auto"/>
        <w:left w:val="none" w:sz="0" w:space="0" w:color="auto"/>
        <w:bottom w:val="none" w:sz="0" w:space="0" w:color="auto"/>
        <w:right w:val="none" w:sz="0" w:space="0" w:color="auto"/>
      </w:divBdr>
    </w:div>
    <w:div w:id="304625071">
      <w:bodyDiv w:val="1"/>
      <w:marLeft w:val="0"/>
      <w:marRight w:val="0"/>
      <w:marTop w:val="0"/>
      <w:marBottom w:val="0"/>
      <w:divBdr>
        <w:top w:val="none" w:sz="0" w:space="0" w:color="auto"/>
        <w:left w:val="none" w:sz="0" w:space="0" w:color="auto"/>
        <w:bottom w:val="none" w:sz="0" w:space="0" w:color="auto"/>
        <w:right w:val="none" w:sz="0" w:space="0" w:color="auto"/>
      </w:divBdr>
    </w:div>
    <w:div w:id="306668767">
      <w:bodyDiv w:val="1"/>
      <w:marLeft w:val="0"/>
      <w:marRight w:val="0"/>
      <w:marTop w:val="0"/>
      <w:marBottom w:val="0"/>
      <w:divBdr>
        <w:top w:val="none" w:sz="0" w:space="0" w:color="auto"/>
        <w:left w:val="none" w:sz="0" w:space="0" w:color="auto"/>
        <w:bottom w:val="none" w:sz="0" w:space="0" w:color="auto"/>
        <w:right w:val="none" w:sz="0" w:space="0" w:color="auto"/>
      </w:divBdr>
    </w:div>
    <w:div w:id="318196287">
      <w:bodyDiv w:val="1"/>
      <w:marLeft w:val="0"/>
      <w:marRight w:val="0"/>
      <w:marTop w:val="0"/>
      <w:marBottom w:val="0"/>
      <w:divBdr>
        <w:top w:val="none" w:sz="0" w:space="0" w:color="auto"/>
        <w:left w:val="none" w:sz="0" w:space="0" w:color="auto"/>
        <w:bottom w:val="none" w:sz="0" w:space="0" w:color="auto"/>
        <w:right w:val="none" w:sz="0" w:space="0" w:color="auto"/>
      </w:divBdr>
    </w:div>
    <w:div w:id="318729742">
      <w:bodyDiv w:val="1"/>
      <w:marLeft w:val="0"/>
      <w:marRight w:val="0"/>
      <w:marTop w:val="0"/>
      <w:marBottom w:val="0"/>
      <w:divBdr>
        <w:top w:val="none" w:sz="0" w:space="0" w:color="auto"/>
        <w:left w:val="none" w:sz="0" w:space="0" w:color="auto"/>
        <w:bottom w:val="none" w:sz="0" w:space="0" w:color="auto"/>
        <w:right w:val="none" w:sz="0" w:space="0" w:color="auto"/>
      </w:divBdr>
    </w:div>
    <w:div w:id="323705596">
      <w:bodyDiv w:val="1"/>
      <w:marLeft w:val="0"/>
      <w:marRight w:val="0"/>
      <w:marTop w:val="0"/>
      <w:marBottom w:val="0"/>
      <w:divBdr>
        <w:top w:val="none" w:sz="0" w:space="0" w:color="auto"/>
        <w:left w:val="none" w:sz="0" w:space="0" w:color="auto"/>
        <w:bottom w:val="none" w:sz="0" w:space="0" w:color="auto"/>
        <w:right w:val="none" w:sz="0" w:space="0" w:color="auto"/>
      </w:divBdr>
    </w:div>
    <w:div w:id="337076071">
      <w:bodyDiv w:val="1"/>
      <w:marLeft w:val="0"/>
      <w:marRight w:val="0"/>
      <w:marTop w:val="0"/>
      <w:marBottom w:val="0"/>
      <w:divBdr>
        <w:top w:val="none" w:sz="0" w:space="0" w:color="auto"/>
        <w:left w:val="none" w:sz="0" w:space="0" w:color="auto"/>
        <w:bottom w:val="none" w:sz="0" w:space="0" w:color="auto"/>
        <w:right w:val="none" w:sz="0" w:space="0" w:color="auto"/>
      </w:divBdr>
    </w:div>
    <w:div w:id="338699242">
      <w:bodyDiv w:val="1"/>
      <w:marLeft w:val="0"/>
      <w:marRight w:val="0"/>
      <w:marTop w:val="0"/>
      <w:marBottom w:val="0"/>
      <w:divBdr>
        <w:top w:val="none" w:sz="0" w:space="0" w:color="auto"/>
        <w:left w:val="none" w:sz="0" w:space="0" w:color="auto"/>
        <w:bottom w:val="none" w:sz="0" w:space="0" w:color="auto"/>
        <w:right w:val="none" w:sz="0" w:space="0" w:color="auto"/>
      </w:divBdr>
    </w:div>
    <w:div w:id="340275440">
      <w:bodyDiv w:val="1"/>
      <w:marLeft w:val="0"/>
      <w:marRight w:val="0"/>
      <w:marTop w:val="0"/>
      <w:marBottom w:val="0"/>
      <w:divBdr>
        <w:top w:val="none" w:sz="0" w:space="0" w:color="auto"/>
        <w:left w:val="none" w:sz="0" w:space="0" w:color="auto"/>
        <w:bottom w:val="none" w:sz="0" w:space="0" w:color="auto"/>
        <w:right w:val="none" w:sz="0" w:space="0" w:color="auto"/>
      </w:divBdr>
    </w:div>
    <w:div w:id="341932205">
      <w:bodyDiv w:val="1"/>
      <w:marLeft w:val="0"/>
      <w:marRight w:val="0"/>
      <w:marTop w:val="0"/>
      <w:marBottom w:val="0"/>
      <w:divBdr>
        <w:top w:val="none" w:sz="0" w:space="0" w:color="auto"/>
        <w:left w:val="none" w:sz="0" w:space="0" w:color="auto"/>
        <w:bottom w:val="none" w:sz="0" w:space="0" w:color="auto"/>
        <w:right w:val="none" w:sz="0" w:space="0" w:color="auto"/>
      </w:divBdr>
    </w:div>
    <w:div w:id="343870804">
      <w:bodyDiv w:val="1"/>
      <w:marLeft w:val="0"/>
      <w:marRight w:val="0"/>
      <w:marTop w:val="0"/>
      <w:marBottom w:val="0"/>
      <w:divBdr>
        <w:top w:val="none" w:sz="0" w:space="0" w:color="auto"/>
        <w:left w:val="none" w:sz="0" w:space="0" w:color="auto"/>
        <w:bottom w:val="none" w:sz="0" w:space="0" w:color="auto"/>
        <w:right w:val="none" w:sz="0" w:space="0" w:color="auto"/>
      </w:divBdr>
    </w:div>
    <w:div w:id="350569776">
      <w:bodyDiv w:val="1"/>
      <w:marLeft w:val="0"/>
      <w:marRight w:val="0"/>
      <w:marTop w:val="0"/>
      <w:marBottom w:val="0"/>
      <w:divBdr>
        <w:top w:val="none" w:sz="0" w:space="0" w:color="auto"/>
        <w:left w:val="none" w:sz="0" w:space="0" w:color="auto"/>
        <w:bottom w:val="none" w:sz="0" w:space="0" w:color="auto"/>
        <w:right w:val="none" w:sz="0" w:space="0" w:color="auto"/>
      </w:divBdr>
    </w:div>
    <w:div w:id="356080024">
      <w:bodyDiv w:val="1"/>
      <w:marLeft w:val="0"/>
      <w:marRight w:val="0"/>
      <w:marTop w:val="0"/>
      <w:marBottom w:val="0"/>
      <w:divBdr>
        <w:top w:val="none" w:sz="0" w:space="0" w:color="auto"/>
        <w:left w:val="none" w:sz="0" w:space="0" w:color="auto"/>
        <w:bottom w:val="none" w:sz="0" w:space="0" w:color="auto"/>
        <w:right w:val="none" w:sz="0" w:space="0" w:color="auto"/>
      </w:divBdr>
    </w:div>
    <w:div w:id="358093401">
      <w:bodyDiv w:val="1"/>
      <w:marLeft w:val="0"/>
      <w:marRight w:val="0"/>
      <w:marTop w:val="0"/>
      <w:marBottom w:val="0"/>
      <w:divBdr>
        <w:top w:val="none" w:sz="0" w:space="0" w:color="auto"/>
        <w:left w:val="none" w:sz="0" w:space="0" w:color="auto"/>
        <w:bottom w:val="none" w:sz="0" w:space="0" w:color="auto"/>
        <w:right w:val="none" w:sz="0" w:space="0" w:color="auto"/>
      </w:divBdr>
    </w:div>
    <w:div w:id="360323119">
      <w:bodyDiv w:val="1"/>
      <w:marLeft w:val="0"/>
      <w:marRight w:val="0"/>
      <w:marTop w:val="0"/>
      <w:marBottom w:val="0"/>
      <w:divBdr>
        <w:top w:val="none" w:sz="0" w:space="0" w:color="auto"/>
        <w:left w:val="none" w:sz="0" w:space="0" w:color="auto"/>
        <w:bottom w:val="none" w:sz="0" w:space="0" w:color="auto"/>
        <w:right w:val="none" w:sz="0" w:space="0" w:color="auto"/>
      </w:divBdr>
    </w:div>
    <w:div w:id="365133633">
      <w:bodyDiv w:val="1"/>
      <w:marLeft w:val="0"/>
      <w:marRight w:val="0"/>
      <w:marTop w:val="0"/>
      <w:marBottom w:val="0"/>
      <w:divBdr>
        <w:top w:val="none" w:sz="0" w:space="0" w:color="auto"/>
        <w:left w:val="none" w:sz="0" w:space="0" w:color="auto"/>
        <w:bottom w:val="none" w:sz="0" w:space="0" w:color="auto"/>
        <w:right w:val="none" w:sz="0" w:space="0" w:color="auto"/>
      </w:divBdr>
    </w:div>
    <w:div w:id="365644297">
      <w:bodyDiv w:val="1"/>
      <w:marLeft w:val="0"/>
      <w:marRight w:val="0"/>
      <w:marTop w:val="0"/>
      <w:marBottom w:val="0"/>
      <w:divBdr>
        <w:top w:val="none" w:sz="0" w:space="0" w:color="auto"/>
        <w:left w:val="none" w:sz="0" w:space="0" w:color="auto"/>
        <w:bottom w:val="none" w:sz="0" w:space="0" w:color="auto"/>
        <w:right w:val="none" w:sz="0" w:space="0" w:color="auto"/>
      </w:divBdr>
    </w:div>
    <w:div w:id="370226185">
      <w:bodyDiv w:val="1"/>
      <w:marLeft w:val="0"/>
      <w:marRight w:val="0"/>
      <w:marTop w:val="0"/>
      <w:marBottom w:val="0"/>
      <w:divBdr>
        <w:top w:val="none" w:sz="0" w:space="0" w:color="auto"/>
        <w:left w:val="none" w:sz="0" w:space="0" w:color="auto"/>
        <w:bottom w:val="none" w:sz="0" w:space="0" w:color="auto"/>
        <w:right w:val="none" w:sz="0" w:space="0" w:color="auto"/>
      </w:divBdr>
    </w:div>
    <w:div w:id="375784814">
      <w:bodyDiv w:val="1"/>
      <w:marLeft w:val="0"/>
      <w:marRight w:val="0"/>
      <w:marTop w:val="0"/>
      <w:marBottom w:val="0"/>
      <w:divBdr>
        <w:top w:val="none" w:sz="0" w:space="0" w:color="auto"/>
        <w:left w:val="none" w:sz="0" w:space="0" w:color="auto"/>
        <w:bottom w:val="none" w:sz="0" w:space="0" w:color="auto"/>
        <w:right w:val="none" w:sz="0" w:space="0" w:color="auto"/>
      </w:divBdr>
    </w:div>
    <w:div w:id="376440028">
      <w:bodyDiv w:val="1"/>
      <w:marLeft w:val="0"/>
      <w:marRight w:val="0"/>
      <w:marTop w:val="0"/>
      <w:marBottom w:val="0"/>
      <w:divBdr>
        <w:top w:val="none" w:sz="0" w:space="0" w:color="auto"/>
        <w:left w:val="none" w:sz="0" w:space="0" w:color="auto"/>
        <w:bottom w:val="none" w:sz="0" w:space="0" w:color="auto"/>
        <w:right w:val="none" w:sz="0" w:space="0" w:color="auto"/>
      </w:divBdr>
    </w:div>
    <w:div w:id="382750914">
      <w:bodyDiv w:val="1"/>
      <w:marLeft w:val="0"/>
      <w:marRight w:val="0"/>
      <w:marTop w:val="0"/>
      <w:marBottom w:val="0"/>
      <w:divBdr>
        <w:top w:val="none" w:sz="0" w:space="0" w:color="auto"/>
        <w:left w:val="none" w:sz="0" w:space="0" w:color="auto"/>
        <w:bottom w:val="none" w:sz="0" w:space="0" w:color="auto"/>
        <w:right w:val="none" w:sz="0" w:space="0" w:color="auto"/>
      </w:divBdr>
    </w:div>
    <w:div w:id="384261638">
      <w:bodyDiv w:val="1"/>
      <w:marLeft w:val="0"/>
      <w:marRight w:val="0"/>
      <w:marTop w:val="0"/>
      <w:marBottom w:val="0"/>
      <w:divBdr>
        <w:top w:val="none" w:sz="0" w:space="0" w:color="auto"/>
        <w:left w:val="none" w:sz="0" w:space="0" w:color="auto"/>
        <w:bottom w:val="none" w:sz="0" w:space="0" w:color="auto"/>
        <w:right w:val="none" w:sz="0" w:space="0" w:color="auto"/>
      </w:divBdr>
    </w:div>
    <w:div w:id="385956335">
      <w:bodyDiv w:val="1"/>
      <w:marLeft w:val="0"/>
      <w:marRight w:val="0"/>
      <w:marTop w:val="0"/>
      <w:marBottom w:val="0"/>
      <w:divBdr>
        <w:top w:val="none" w:sz="0" w:space="0" w:color="auto"/>
        <w:left w:val="none" w:sz="0" w:space="0" w:color="auto"/>
        <w:bottom w:val="none" w:sz="0" w:space="0" w:color="auto"/>
        <w:right w:val="none" w:sz="0" w:space="0" w:color="auto"/>
      </w:divBdr>
    </w:div>
    <w:div w:id="394084662">
      <w:bodyDiv w:val="1"/>
      <w:marLeft w:val="0"/>
      <w:marRight w:val="0"/>
      <w:marTop w:val="0"/>
      <w:marBottom w:val="0"/>
      <w:divBdr>
        <w:top w:val="none" w:sz="0" w:space="0" w:color="auto"/>
        <w:left w:val="none" w:sz="0" w:space="0" w:color="auto"/>
        <w:bottom w:val="none" w:sz="0" w:space="0" w:color="auto"/>
        <w:right w:val="none" w:sz="0" w:space="0" w:color="auto"/>
      </w:divBdr>
    </w:div>
    <w:div w:id="416681538">
      <w:bodyDiv w:val="1"/>
      <w:marLeft w:val="0"/>
      <w:marRight w:val="0"/>
      <w:marTop w:val="0"/>
      <w:marBottom w:val="0"/>
      <w:divBdr>
        <w:top w:val="none" w:sz="0" w:space="0" w:color="auto"/>
        <w:left w:val="none" w:sz="0" w:space="0" w:color="auto"/>
        <w:bottom w:val="none" w:sz="0" w:space="0" w:color="auto"/>
        <w:right w:val="none" w:sz="0" w:space="0" w:color="auto"/>
      </w:divBdr>
    </w:div>
    <w:div w:id="417756765">
      <w:bodyDiv w:val="1"/>
      <w:marLeft w:val="0"/>
      <w:marRight w:val="0"/>
      <w:marTop w:val="0"/>
      <w:marBottom w:val="0"/>
      <w:divBdr>
        <w:top w:val="none" w:sz="0" w:space="0" w:color="auto"/>
        <w:left w:val="none" w:sz="0" w:space="0" w:color="auto"/>
        <w:bottom w:val="none" w:sz="0" w:space="0" w:color="auto"/>
        <w:right w:val="none" w:sz="0" w:space="0" w:color="auto"/>
      </w:divBdr>
    </w:div>
    <w:div w:id="421728719">
      <w:bodyDiv w:val="1"/>
      <w:marLeft w:val="0"/>
      <w:marRight w:val="0"/>
      <w:marTop w:val="0"/>
      <w:marBottom w:val="0"/>
      <w:divBdr>
        <w:top w:val="none" w:sz="0" w:space="0" w:color="auto"/>
        <w:left w:val="none" w:sz="0" w:space="0" w:color="auto"/>
        <w:bottom w:val="none" w:sz="0" w:space="0" w:color="auto"/>
        <w:right w:val="none" w:sz="0" w:space="0" w:color="auto"/>
      </w:divBdr>
    </w:div>
    <w:div w:id="422991847">
      <w:bodyDiv w:val="1"/>
      <w:marLeft w:val="0"/>
      <w:marRight w:val="0"/>
      <w:marTop w:val="0"/>
      <w:marBottom w:val="0"/>
      <w:divBdr>
        <w:top w:val="none" w:sz="0" w:space="0" w:color="auto"/>
        <w:left w:val="none" w:sz="0" w:space="0" w:color="auto"/>
        <w:bottom w:val="none" w:sz="0" w:space="0" w:color="auto"/>
        <w:right w:val="none" w:sz="0" w:space="0" w:color="auto"/>
      </w:divBdr>
    </w:div>
    <w:div w:id="430468784">
      <w:bodyDiv w:val="1"/>
      <w:marLeft w:val="0"/>
      <w:marRight w:val="0"/>
      <w:marTop w:val="0"/>
      <w:marBottom w:val="0"/>
      <w:divBdr>
        <w:top w:val="none" w:sz="0" w:space="0" w:color="auto"/>
        <w:left w:val="none" w:sz="0" w:space="0" w:color="auto"/>
        <w:bottom w:val="none" w:sz="0" w:space="0" w:color="auto"/>
        <w:right w:val="none" w:sz="0" w:space="0" w:color="auto"/>
      </w:divBdr>
    </w:div>
    <w:div w:id="431122311">
      <w:bodyDiv w:val="1"/>
      <w:marLeft w:val="0"/>
      <w:marRight w:val="0"/>
      <w:marTop w:val="0"/>
      <w:marBottom w:val="0"/>
      <w:divBdr>
        <w:top w:val="none" w:sz="0" w:space="0" w:color="auto"/>
        <w:left w:val="none" w:sz="0" w:space="0" w:color="auto"/>
        <w:bottom w:val="none" w:sz="0" w:space="0" w:color="auto"/>
        <w:right w:val="none" w:sz="0" w:space="0" w:color="auto"/>
      </w:divBdr>
    </w:div>
    <w:div w:id="437455534">
      <w:bodyDiv w:val="1"/>
      <w:marLeft w:val="0"/>
      <w:marRight w:val="0"/>
      <w:marTop w:val="0"/>
      <w:marBottom w:val="0"/>
      <w:divBdr>
        <w:top w:val="none" w:sz="0" w:space="0" w:color="auto"/>
        <w:left w:val="none" w:sz="0" w:space="0" w:color="auto"/>
        <w:bottom w:val="none" w:sz="0" w:space="0" w:color="auto"/>
        <w:right w:val="none" w:sz="0" w:space="0" w:color="auto"/>
      </w:divBdr>
    </w:div>
    <w:div w:id="437455962">
      <w:bodyDiv w:val="1"/>
      <w:marLeft w:val="0"/>
      <w:marRight w:val="0"/>
      <w:marTop w:val="0"/>
      <w:marBottom w:val="0"/>
      <w:divBdr>
        <w:top w:val="none" w:sz="0" w:space="0" w:color="auto"/>
        <w:left w:val="none" w:sz="0" w:space="0" w:color="auto"/>
        <w:bottom w:val="none" w:sz="0" w:space="0" w:color="auto"/>
        <w:right w:val="none" w:sz="0" w:space="0" w:color="auto"/>
      </w:divBdr>
    </w:div>
    <w:div w:id="439764503">
      <w:bodyDiv w:val="1"/>
      <w:marLeft w:val="0"/>
      <w:marRight w:val="0"/>
      <w:marTop w:val="0"/>
      <w:marBottom w:val="0"/>
      <w:divBdr>
        <w:top w:val="none" w:sz="0" w:space="0" w:color="auto"/>
        <w:left w:val="none" w:sz="0" w:space="0" w:color="auto"/>
        <w:bottom w:val="none" w:sz="0" w:space="0" w:color="auto"/>
        <w:right w:val="none" w:sz="0" w:space="0" w:color="auto"/>
      </w:divBdr>
    </w:div>
    <w:div w:id="440415381">
      <w:bodyDiv w:val="1"/>
      <w:marLeft w:val="0"/>
      <w:marRight w:val="0"/>
      <w:marTop w:val="0"/>
      <w:marBottom w:val="0"/>
      <w:divBdr>
        <w:top w:val="none" w:sz="0" w:space="0" w:color="auto"/>
        <w:left w:val="none" w:sz="0" w:space="0" w:color="auto"/>
        <w:bottom w:val="none" w:sz="0" w:space="0" w:color="auto"/>
        <w:right w:val="none" w:sz="0" w:space="0" w:color="auto"/>
      </w:divBdr>
    </w:div>
    <w:div w:id="445856595">
      <w:bodyDiv w:val="1"/>
      <w:marLeft w:val="0"/>
      <w:marRight w:val="0"/>
      <w:marTop w:val="0"/>
      <w:marBottom w:val="0"/>
      <w:divBdr>
        <w:top w:val="none" w:sz="0" w:space="0" w:color="auto"/>
        <w:left w:val="none" w:sz="0" w:space="0" w:color="auto"/>
        <w:bottom w:val="none" w:sz="0" w:space="0" w:color="auto"/>
        <w:right w:val="none" w:sz="0" w:space="0" w:color="auto"/>
      </w:divBdr>
    </w:div>
    <w:div w:id="447091948">
      <w:bodyDiv w:val="1"/>
      <w:marLeft w:val="0"/>
      <w:marRight w:val="0"/>
      <w:marTop w:val="0"/>
      <w:marBottom w:val="0"/>
      <w:divBdr>
        <w:top w:val="none" w:sz="0" w:space="0" w:color="auto"/>
        <w:left w:val="none" w:sz="0" w:space="0" w:color="auto"/>
        <w:bottom w:val="none" w:sz="0" w:space="0" w:color="auto"/>
        <w:right w:val="none" w:sz="0" w:space="0" w:color="auto"/>
      </w:divBdr>
    </w:div>
    <w:div w:id="447626046">
      <w:bodyDiv w:val="1"/>
      <w:marLeft w:val="0"/>
      <w:marRight w:val="0"/>
      <w:marTop w:val="0"/>
      <w:marBottom w:val="0"/>
      <w:divBdr>
        <w:top w:val="none" w:sz="0" w:space="0" w:color="auto"/>
        <w:left w:val="none" w:sz="0" w:space="0" w:color="auto"/>
        <w:bottom w:val="none" w:sz="0" w:space="0" w:color="auto"/>
        <w:right w:val="none" w:sz="0" w:space="0" w:color="auto"/>
      </w:divBdr>
    </w:div>
    <w:div w:id="454104925">
      <w:bodyDiv w:val="1"/>
      <w:marLeft w:val="0"/>
      <w:marRight w:val="0"/>
      <w:marTop w:val="0"/>
      <w:marBottom w:val="0"/>
      <w:divBdr>
        <w:top w:val="none" w:sz="0" w:space="0" w:color="auto"/>
        <w:left w:val="none" w:sz="0" w:space="0" w:color="auto"/>
        <w:bottom w:val="none" w:sz="0" w:space="0" w:color="auto"/>
        <w:right w:val="none" w:sz="0" w:space="0" w:color="auto"/>
      </w:divBdr>
    </w:div>
    <w:div w:id="458955269">
      <w:bodyDiv w:val="1"/>
      <w:marLeft w:val="0"/>
      <w:marRight w:val="0"/>
      <w:marTop w:val="0"/>
      <w:marBottom w:val="0"/>
      <w:divBdr>
        <w:top w:val="none" w:sz="0" w:space="0" w:color="auto"/>
        <w:left w:val="none" w:sz="0" w:space="0" w:color="auto"/>
        <w:bottom w:val="none" w:sz="0" w:space="0" w:color="auto"/>
        <w:right w:val="none" w:sz="0" w:space="0" w:color="auto"/>
      </w:divBdr>
    </w:div>
    <w:div w:id="471294817">
      <w:bodyDiv w:val="1"/>
      <w:marLeft w:val="0"/>
      <w:marRight w:val="0"/>
      <w:marTop w:val="0"/>
      <w:marBottom w:val="0"/>
      <w:divBdr>
        <w:top w:val="none" w:sz="0" w:space="0" w:color="auto"/>
        <w:left w:val="none" w:sz="0" w:space="0" w:color="auto"/>
        <w:bottom w:val="none" w:sz="0" w:space="0" w:color="auto"/>
        <w:right w:val="none" w:sz="0" w:space="0" w:color="auto"/>
      </w:divBdr>
    </w:div>
    <w:div w:id="473988232">
      <w:bodyDiv w:val="1"/>
      <w:marLeft w:val="0"/>
      <w:marRight w:val="0"/>
      <w:marTop w:val="0"/>
      <w:marBottom w:val="0"/>
      <w:divBdr>
        <w:top w:val="none" w:sz="0" w:space="0" w:color="auto"/>
        <w:left w:val="none" w:sz="0" w:space="0" w:color="auto"/>
        <w:bottom w:val="none" w:sz="0" w:space="0" w:color="auto"/>
        <w:right w:val="none" w:sz="0" w:space="0" w:color="auto"/>
      </w:divBdr>
    </w:div>
    <w:div w:id="474298354">
      <w:bodyDiv w:val="1"/>
      <w:marLeft w:val="0"/>
      <w:marRight w:val="0"/>
      <w:marTop w:val="0"/>
      <w:marBottom w:val="0"/>
      <w:divBdr>
        <w:top w:val="none" w:sz="0" w:space="0" w:color="auto"/>
        <w:left w:val="none" w:sz="0" w:space="0" w:color="auto"/>
        <w:bottom w:val="none" w:sz="0" w:space="0" w:color="auto"/>
        <w:right w:val="none" w:sz="0" w:space="0" w:color="auto"/>
      </w:divBdr>
    </w:div>
    <w:div w:id="475532100">
      <w:bodyDiv w:val="1"/>
      <w:marLeft w:val="0"/>
      <w:marRight w:val="0"/>
      <w:marTop w:val="0"/>
      <w:marBottom w:val="0"/>
      <w:divBdr>
        <w:top w:val="none" w:sz="0" w:space="0" w:color="auto"/>
        <w:left w:val="none" w:sz="0" w:space="0" w:color="auto"/>
        <w:bottom w:val="none" w:sz="0" w:space="0" w:color="auto"/>
        <w:right w:val="none" w:sz="0" w:space="0" w:color="auto"/>
      </w:divBdr>
    </w:div>
    <w:div w:id="477309455">
      <w:bodyDiv w:val="1"/>
      <w:marLeft w:val="0"/>
      <w:marRight w:val="0"/>
      <w:marTop w:val="0"/>
      <w:marBottom w:val="0"/>
      <w:divBdr>
        <w:top w:val="none" w:sz="0" w:space="0" w:color="auto"/>
        <w:left w:val="none" w:sz="0" w:space="0" w:color="auto"/>
        <w:bottom w:val="none" w:sz="0" w:space="0" w:color="auto"/>
        <w:right w:val="none" w:sz="0" w:space="0" w:color="auto"/>
      </w:divBdr>
    </w:div>
    <w:div w:id="485435421">
      <w:bodyDiv w:val="1"/>
      <w:marLeft w:val="0"/>
      <w:marRight w:val="0"/>
      <w:marTop w:val="0"/>
      <w:marBottom w:val="0"/>
      <w:divBdr>
        <w:top w:val="none" w:sz="0" w:space="0" w:color="auto"/>
        <w:left w:val="none" w:sz="0" w:space="0" w:color="auto"/>
        <w:bottom w:val="none" w:sz="0" w:space="0" w:color="auto"/>
        <w:right w:val="none" w:sz="0" w:space="0" w:color="auto"/>
      </w:divBdr>
    </w:div>
    <w:div w:id="487090861">
      <w:bodyDiv w:val="1"/>
      <w:marLeft w:val="0"/>
      <w:marRight w:val="0"/>
      <w:marTop w:val="0"/>
      <w:marBottom w:val="0"/>
      <w:divBdr>
        <w:top w:val="none" w:sz="0" w:space="0" w:color="auto"/>
        <w:left w:val="none" w:sz="0" w:space="0" w:color="auto"/>
        <w:bottom w:val="none" w:sz="0" w:space="0" w:color="auto"/>
        <w:right w:val="none" w:sz="0" w:space="0" w:color="auto"/>
      </w:divBdr>
    </w:div>
    <w:div w:id="490105393">
      <w:bodyDiv w:val="1"/>
      <w:marLeft w:val="0"/>
      <w:marRight w:val="0"/>
      <w:marTop w:val="0"/>
      <w:marBottom w:val="0"/>
      <w:divBdr>
        <w:top w:val="none" w:sz="0" w:space="0" w:color="auto"/>
        <w:left w:val="none" w:sz="0" w:space="0" w:color="auto"/>
        <w:bottom w:val="none" w:sz="0" w:space="0" w:color="auto"/>
        <w:right w:val="none" w:sz="0" w:space="0" w:color="auto"/>
      </w:divBdr>
    </w:div>
    <w:div w:id="499007284">
      <w:bodyDiv w:val="1"/>
      <w:marLeft w:val="0"/>
      <w:marRight w:val="0"/>
      <w:marTop w:val="0"/>
      <w:marBottom w:val="0"/>
      <w:divBdr>
        <w:top w:val="none" w:sz="0" w:space="0" w:color="auto"/>
        <w:left w:val="none" w:sz="0" w:space="0" w:color="auto"/>
        <w:bottom w:val="none" w:sz="0" w:space="0" w:color="auto"/>
        <w:right w:val="none" w:sz="0" w:space="0" w:color="auto"/>
      </w:divBdr>
    </w:div>
    <w:div w:id="499154218">
      <w:bodyDiv w:val="1"/>
      <w:marLeft w:val="0"/>
      <w:marRight w:val="0"/>
      <w:marTop w:val="0"/>
      <w:marBottom w:val="0"/>
      <w:divBdr>
        <w:top w:val="none" w:sz="0" w:space="0" w:color="auto"/>
        <w:left w:val="none" w:sz="0" w:space="0" w:color="auto"/>
        <w:bottom w:val="none" w:sz="0" w:space="0" w:color="auto"/>
        <w:right w:val="none" w:sz="0" w:space="0" w:color="auto"/>
      </w:divBdr>
    </w:div>
    <w:div w:id="500465132">
      <w:bodyDiv w:val="1"/>
      <w:marLeft w:val="0"/>
      <w:marRight w:val="0"/>
      <w:marTop w:val="0"/>
      <w:marBottom w:val="0"/>
      <w:divBdr>
        <w:top w:val="none" w:sz="0" w:space="0" w:color="auto"/>
        <w:left w:val="none" w:sz="0" w:space="0" w:color="auto"/>
        <w:bottom w:val="none" w:sz="0" w:space="0" w:color="auto"/>
        <w:right w:val="none" w:sz="0" w:space="0" w:color="auto"/>
      </w:divBdr>
    </w:div>
    <w:div w:id="501353527">
      <w:bodyDiv w:val="1"/>
      <w:marLeft w:val="0"/>
      <w:marRight w:val="0"/>
      <w:marTop w:val="0"/>
      <w:marBottom w:val="0"/>
      <w:divBdr>
        <w:top w:val="none" w:sz="0" w:space="0" w:color="auto"/>
        <w:left w:val="none" w:sz="0" w:space="0" w:color="auto"/>
        <w:bottom w:val="none" w:sz="0" w:space="0" w:color="auto"/>
        <w:right w:val="none" w:sz="0" w:space="0" w:color="auto"/>
      </w:divBdr>
    </w:div>
    <w:div w:id="506405762">
      <w:bodyDiv w:val="1"/>
      <w:marLeft w:val="0"/>
      <w:marRight w:val="0"/>
      <w:marTop w:val="0"/>
      <w:marBottom w:val="0"/>
      <w:divBdr>
        <w:top w:val="none" w:sz="0" w:space="0" w:color="auto"/>
        <w:left w:val="none" w:sz="0" w:space="0" w:color="auto"/>
        <w:bottom w:val="none" w:sz="0" w:space="0" w:color="auto"/>
        <w:right w:val="none" w:sz="0" w:space="0" w:color="auto"/>
      </w:divBdr>
    </w:div>
    <w:div w:id="524446104">
      <w:bodyDiv w:val="1"/>
      <w:marLeft w:val="0"/>
      <w:marRight w:val="0"/>
      <w:marTop w:val="0"/>
      <w:marBottom w:val="0"/>
      <w:divBdr>
        <w:top w:val="none" w:sz="0" w:space="0" w:color="auto"/>
        <w:left w:val="none" w:sz="0" w:space="0" w:color="auto"/>
        <w:bottom w:val="none" w:sz="0" w:space="0" w:color="auto"/>
        <w:right w:val="none" w:sz="0" w:space="0" w:color="auto"/>
      </w:divBdr>
    </w:div>
    <w:div w:id="549417740">
      <w:bodyDiv w:val="1"/>
      <w:marLeft w:val="0"/>
      <w:marRight w:val="0"/>
      <w:marTop w:val="0"/>
      <w:marBottom w:val="0"/>
      <w:divBdr>
        <w:top w:val="none" w:sz="0" w:space="0" w:color="auto"/>
        <w:left w:val="none" w:sz="0" w:space="0" w:color="auto"/>
        <w:bottom w:val="none" w:sz="0" w:space="0" w:color="auto"/>
        <w:right w:val="none" w:sz="0" w:space="0" w:color="auto"/>
      </w:divBdr>
    </w:div>
    <w:div w:id="554437689">
      <w:bodyDiv w:val="1"/>
      <w:marLeft w:val="0"/>
      <w:marRight w:val="0"/>
      <w:marTop w:val="0"/>
      <w:marBottom w:val="0"/>
      <w:divBdr>
        <w:top w:val="none" w:sz="0" w:space="0" w:color="auto"/>
        <w:left w:val="none" w:sz="0" w:space="0" w:color="auto"/>
        <w:bottom w:val="none" w:sz="0" w:space="0" w:color="auto"/>
        <w:right w:val="none" w:sz="0" w:space="0" w:color="auto"/>
      </w:divBdr>
    </w:div>
    <w:div w:id="556164249">
      <w:bodyDiv w:val="1"/>
      <w:marLeft w:val="0"/>
      <w:marRight w:val="0"/>
      <w:marTop w:val="0"/>
      <w:marBottom w:val="0"/>
      <w:divBdr>
        <w:top w:val="none" w:sz="0" w:space="0" w:color="auto"/>
        <w:left w:val="none" w:sz="0" w:space="0" w:color="auto"/>
        <w:bottom w:val="none" w:sz="0" w:space="0" w:color="auto"/>
        <w:right w:val="none" w:sz="0" w:space="0" w:color="auto"/>
      </w:divBdr>
    </w:div>
    <w:div w:id="557016871">
      <w:bodyDiv w:val="1"/>
      <w:marLeft w:val="0"/>
      <w:marRight w:val="0"/>
      <w:marTop w:val="0"/>
      <w:marBottom w:val="0"/>
      <w:divBdr>
        <w:top w:val="none" w:sz="0" w:space="0" w:color="auto"/>
        <w:left w:val="none" w:sz="0" w:space="0" w:color="auto"/>
        <w:bottom w:val="none" w:sz="0" w:space="0" w:color="auto"/>
        <w:right w:val="none" w:sz="0" w:space="0" w:color="auto"/>
      </w:divBdr>
    </w:div>
    <w:div w:id="557521256">
      <w:bodyDiv w:val="1"/>
      <w:marLeft w:val="0"/>
      <w:marRight w:val="0"/>
      <w:marTop w:val="0"/>
      <w:marBottom w:val="0"/>
      <w:divBdr>
        <w:top w:val="none" w:sz="0" w:space="0" w:color="auto"/>
        <w:left w:val="none" w:sz="0" w:space="0" w:color="auto"/>
        <w:bottom w:val="none" w:sz="0" w:space="0" w:color="auto"/>
        <w:right w:val="none" w:sz="0" w:space="0" w:color="auto"/>
      </w:divBdr>
    </w:div>
    <w:div w:id="561134874">
      <w:bodyDiv w:val="1"/>
      <w:marLeft w:val="0"/>
      <w:marRight w:val="0"/>
      <w:marTop w:val="0"/>
      <w:marBottom w:val="0"/>
      <w:divBdr>
        <w:top w:val="none" w:sz="0" w:space="0" w:color="auto"/>
        <w:left w:val="none" w:sz="0" w:space="0" w:color="auto"/>
        <w:bottom w:val="none" w:sz="0" w:space="0" w:color="auto"/>
        <w:right w:val="none" w:sz="0" w:space="0" w:color="auto"/>
      </w:divBdr>
    </w:div>
    <w:div w:id="562716621">
      <w:bodyDiv w:val="1"/>
      <w:marLeft w:val="0"/>
      <w:marRight w:val="0"/>
      <w:marTop w:val="0"/>
      <w:marBottom w:val="0"/>
      <w:divBdr>
        <w:top w:val="none" w:sz="0" w:space="0" w:color="auto"/>
        <w:left w:val="none" w:sz="0" w:space="0" w:color="auto"/>
        <w:bottom w:val="none" w:sz="0" w:space="0" w:color="auto"/>
        <w:right w:val="none" w:sz="0" w:space="0" w:color="auto"/>
      </w:divBdr>
    </w:div>
    <w:div w:id="570426251">
      <w:bodyDiv w:val="1"/>
      <w:marLeft w:val="0"/>
      <w:marRight w:val="0"/>
      <w:marTop w:val="0"/>
      <w:marBottom w:val="0"/>
      <w:divBdr>
        <w:top w:val="none" w:sz="0" w:space="0" w:color="auto"/>
        <w:left w:val="none" w:sz="0" w:space="0" w:color="auto"/>
        <w:bottom w:val="none" w:sz="0" w:space="0" w:color="auto"/>
        <w:right w:val="none" w:sz="0" w:space="0" w:color="auto"/>
      </w:divBdr>
    </w:div>
    <w:div w:id="573979230">
      <w:bodyDiv w:val="1"/>
      <w:marLeft w:val="0"/>
      <w:marRight w:val="0"/>
      <w:marTop w:val="0"/>
      <w:marBottom w:val="0"/>
      <w:divBdr>
        <w:top w:val="none" w:sz="0" w:space="0" w:color="auto"/>
        <w:left w:val="none" w:sz="0" w:space="0" w:color="auto"/>
        <w:bottom w:val="none" w:sz="0" w:space="0" w:color="auto"/>
        <w:right w:val="none" w:sz="0" w:space="0" w:color="auto"/>
      </w:divBdr>
    </w:div>
    <w:div w:id="577180644">
      <w:bodyDiv w:val="1"/>
      <w:marLeft w:val="0"/>
      <w:marRight w:val="0"/>
      <w:marTop w:val="0"/>
      <w:marBottom w:val="0"/>
      <w:divBdr>
        <w:top w:val="none" w:sz="0" w:space="0" w:color="auto"/>
        <w:left w:val="none" w:sz="0" w:space="0" w:color="auto"/>
        <w:bottom w:val="none" w:sz="0" w:space="0" w:color="auto"/>
        <w:right w:val="none" w:sz="0" w:space="0" w:color="auto"/>
      </w:divBdr>
    </w:div>
    <w:div w:id="579683353">
      <w:bodyDiv w:val="1"/>
      <w:marLeft w:val="0"/>
      <w:marRight w:val="0"/>
      <w:marTop w:val="0"/>
      <w:marBottom w:val="0"/>
      <w:divBdr>
        <w:top w:val="none" w:sz="0" w:space="0" w:color="auto"/>
        <w:left w:val="none" w:sz="0" w:space="0" w:color="auto"/>
        <w:bottom w:val="none" w:sz="0" w:space="0" w:color="auto"/>
        <w:right w:val="none" w:sz="0" w:space="0" w:color="auto"/>
      </w:divBdr>
    </w:div>
    <w:div w:id="583802011">
      <w:bodyDiv w:val="1"/>
      <w:marLeft w:val="0"/>
      <w:marRight w:val="0"/>
      <w:marTop w:val="0"/>
      <w:marBottom w:val="0"/>
      <w:divBdr>
        <w:top w:val="none" w:sz="0" w:space="0" w:color="auto"/>
        <w:left w:val="none" w:sz="0" w:space="0" w:color="auto"/>
        <w:bottom w:val="none" w:sz="0" w:space="0" w:color="auto"/>
        <w:right w:val="none" w:sz="0" w:space="0" w:color="auto"/>
      </w:divBdr>
    </w:div>
    <w:div w:id="585379607">
      <w:bodyDiv w:val="1"/>
      <w:marLeft w:val="0"/>
      <w:marRight w:val="0"/>
      <w:marTop w:val="0"/>
      <w:marBottom w:val="0"/>
      <w:divBdr>
        <w:top w:val="none" w:sz="0" w:space="0" w:color="auto"/>
        <w:left w:val="none" w:sz="0" w:space="0" w:color="auto"/>
        <w:bottom w:val="none" w:sz="0" w:space="0" w:color="auto"/>
        <w:right w:val="none" w:sz="0" w:space="0" w:color="auto"/>
      </w:divBdr>
    </w:div>
    <w:div w:id="591815054">
      <w:bodyDiv w:val="1"/>
      <w:marLeft w:val="0"/>
      <w:marRight w:val="0"/>
      <w:marTop w:val="0"/>
      <w:marBottom w:val="0"/>
      <w:divBdr>
        <w:top w:val="none" w:sz="0" w:space="0" w:color="auto"/>
        <w:left w:val="none" w:sz="0" w:space="0" w:color="auto"/>
        <w:bottom w:val="none" w:sz="0" w:space="0" w:color="auto"/>
        <w:right w:val="none" w:sz="0" w:space="0" w:color="auto"/>
      </w:divBdr>
    </w:div>
    <w:div w:id="602806286">
      <w:bodyDiv w:val="1"/>
      <w:marLeft w:val="0"/>
      <w:marRight w:val="0"/>
      <w:marTop w:val="0"/>
      <w:marBottom w:val="0"/>
      <w:divBdr>
        <w:top w:val="none" w:sz="0" w:space="0" w:color="auto"/>
        <w:left w:val="none" w:sz="0" w:space="0" w:color="auto"/>
        <w:bottom w:val="none" w:sz="0" w:space="0" w:color="auto"/>
        <w:right w:val="none" w:sz="0" w:space="0" w:color="auto"/>
      </w:divBdr>
    </w:div>
    <w:div w:id="618997298">
      <w:bodyDiv w:val="1"/>
      <w:marLeft w:val="0"/>
      <w:marRight w:val="0"/>
      <w:marTop w:val="0"/>
      <w:marBottom w:val="0"/>
      <w:divBdr>
        <w:top w:val="none" w:sz="0" w:space="0" w:color="auto"/>
        <w:left w:val="none" w:sz="0" w:space="0" w:color="auto"/>
        <w:bottom w:val="none" w:sz="0" w:space="0" w:color="auto"/>
        <w:right w:val="none" w:sz="0" w:space="0" w:color="auto"/>
      </w:divBdr>
    </w:div>
    <w:div w:id="619452830">
      <w:bodyDiv w:val="1"/>
      <w:marLeft w:val="0"/>
      <w:marRight w:val="0"/>
      <w:marTop w:val="0"/>
      <w:marBottom w:val="0"/>
      <w:divBdr>
        <w:top w:val="none" w:sz="0" w:space="0" w:color="auto"/>
        <w:left w:val="none" w:sz="0" w:space="0" w:color="auto"/>
        <w:bottom w:val="none" w:sz="0" w:space="0" w:color="auto"/>
        <w:right w:val="none" w:sz="0" w:space="0" w:color="auto"/>
      </w:divBdr>
    </w:div>
    <w:div w:id="638144453">
      <w:bodyDiv w:val="1"/>
      <w:marLeft w:val="0"/>
      <w:marRight w:val="0"/>
      <w:marTop w:val="0"/>
      <w:marBottom w:val="0"/>
      <w:divBdr>
        <w:top w:val="none" w:sz="0" w:space="0" w:color="auto"/>
        <w:left w:val="none" w:sz="0" w:space="0" w:color="auto"/>
        <w:bottom w:val="none" w:sz="0" w:space="0" w:color="auto"/>
        <w:right w:val="none" w:sz="0" w:space="0" w:color="auto"/>
      </w:divBdr>
    </w:div>
    <w:div w:id="639309047">
      <w:bodyDiv w:val="1"/>
      <w:marLeft w:val="0"/>
      <w:marRight w:val="0"/>
      <w:marTop w:val="0"/>
      <w:marBottom w:val="0"/>
      <w:divBdr>
        <w:top w:val="none" w:sz="0" w:space="0" w:color="auto"/>
        <w:left w:val="none" w:sz="0" w:space="0" w:color="auto"/>
        <w:bottom w:val="none" w:sz="0" w:space="0" w:color="auto"/>
        <w:right w:val="none" w:sz="0" w:space="0" w:color="auto"/>
      </w:divBdr>
    </w:div>
    <w:div w:id="639962281">
      <w:bodyDiv w:val="1"/>
      <w:marLeft w:val="0"/>
      <w:marRight w:val="0"/>
      <w:marTop w:val="0"/>
      <w:marBottom w:val="0"/>
      <w:divBdr>
        <w:top w:val="none" w:sz="0" w:space="0" w:color="auto"/>
        <w:left w:val="none" w:sz="0" w:space="0" w:color="auto"/>
        <w:bottom w:val="none" w:sz="0" w:space="0" w:color="auto"/>
        <w:right w:val="none" w:sz="0" w:space="0" w:color="auto"/>
      </w:divBdr>
    </w:div>
    <w:div w:id="643242361">
      <w:bodyDiv w:val="1"/>
      <w:marLeft w:val="0"/>
      <w:marRight w:val="0"/>
      <w:marTop w:val="0"/>
      <w:marBottom w:val="0"/>
      <w:divBdr>
        <w:top w:val="none" w:sz="0" w:space="0" w:color="auto"/>
        <w:left w:val="none" w:sz="0" w:space="0" w:color="auto"/>
        <w:bottom w:val="none" w:sz="0" w:space="0" w:color="auto"/>
        <w:right w:val="none" w:sz="0" w:space="0" w:color="auto"/>
      </w:divBdr>
    </w:div>
    <w:div w:id="652756566">
      <w:bodyDiv w:val="1"/>
      <w:marLeft w:val="0"/>
      <w:marRight w:val="0"/>
      <w:marTop w:val="0"/>
      <w:marBottom w:val="0"/>
      <w:divBdr>
        <w:top w:val="none" w:sz="0" w:space="0" w:color="auto"/>
        <w:left w:val="none" w:sz="0" w:space="0" w:color="auto"/>
        <w:bottom w:val="none" w:sz="0" w:space="0" w:color="auto"/>
        <w:right w:val="none" w:sz="0" w:space="0" w:color="auto"/>
      </w:divBdr>
    </w:div>
    <w:div w:id="655916613">
      <w:bodyDiv w:val="1"/>
      <w:marLeft w:val="0"/>
      <w:marRight w:val="0"/>
      <w:marTop w:val="0"/>
      <w:marBottom w:val="0"/>
      <w:divBdr>
        <w:top w:val="none" w:sz="0" w:space="0" w:color="auto"/>
        <w:left w:val="none" w:sz="0" w:space="0" w:color="auto"/>
        <w:bottom w:val="none" w:sz="0" w:space="0" w:color="auto"/>
        <w:right w:val="none" w:sz="0" w:space="0" w:color="auto"/>
      </w:divBdr>
    </w:div>
    <w:div w:id="661540371">
      <w:bodyDiv w:val="1"/>
      <w:marLeft w:val="0"/>
      <w:marRight w:val="0"/>
      <w:marTop w:val="0"/>
      <w:marBottom w:val="0"/>
      <w:divBdr>
        <w:top w:val="none" w:sz="0" w:space="0" w:color="auto"/>
        <w:left w:val="none" w:sz="0" w:space="0" w:color="auto"/>
        <w:bottom w:val="none" w:sz="0" w:space="0" w:color="auto"/>
        <w:right w:val="none" w:sz="0" w:space="0" w:color="auto"/>
      </w:divBdr>
    </w:div>
    <w:div w:id="666636119">
      <w:bodyDiv w:val="1"/>
      <w:marLeft w:val="0"/>
      <w:marRight w:val="0"/>
      <w:marTop w:val="0"/>
      <w:marBottom w:val="0"/>
      <w:divBdr>
        <w:top w:val="none" w:sz="0" w:space="0" w:color="auto"/>
        <w:left w:val="none" w:sz="0" w:space="0" w:color="auto"/>
        <w:bottom w:val="none" w:sz="0" w:space="0" w:color="auto"/>
        <w:right w:val="none" w:sz="0" w:space="0" w:color="auto"/>
      </w:divBdr>
    </w:div>
    <w:div w:id="672419572">
      <w:bodyDiv w:val="1"/>
      <w:marLeft w:val="0"/>
      <w:marRight w:val="0"/>
      <w:marTop w:val="0"/>
      <w:marBottom w:val="0"/>
      <w:divBdr>
        <w:top w:val="none" w:sz="0" w:space="0" w:color="auto"/>
        <w:left w:val="none" w:sz="0" w:space="0" w:color="auto"/>
        <w:bottom w:val="none" w:sz="0" w:space="0" w:color="auto"/>
        <w:right w:val="none" w:sz="0" w:space="0" w:color="auto"/>
      </w:divBdr>
    </w:div>
    <w:div w:id="673073696">
      <w:bodyDiv w:val="1"/>
      <w:marLeft w:val="0"/>
      <w:marRight w:val="0"/>
      <w:marTop w:val="0"/>
      <w:marBottom w:val="0"/>
      <w:divBdr>
        <w:top w:val="none" w:sz="0" w:space="0" w:color="auto"/>
        <w:left w:val="none" w:sz="0" w:space="0" w:color="auto"/>
        <w:bottom w:val="none" w:sz="0" w:space="0" w:color="auto"/>
        <w:right w:val="none" w:sz="0" w:space="0" w:color="auto"/>
      </w:divBdr>
    </w:div>
    <w:div w:id="686516549">
      <w:bodyDiv w:val="1"/>
      <w:marLeft w:val="0"/>
      <w:marRight w:val="0"/>
      <w:marTop w:val="0"/>
      <w:marBottom w:val="0"/>
      <w:divBdr>
        <w:top w:val="none" w:sz="0" w:space="0" w:color="auto"/>
        <w:left w:val="none" w:sz="0" w:space="0" w:color="auto"/>
        <w:bottom w:val="none" w:sz="0" w:space="0" w:color="auto"/>
        <w:right w:val="none" w:sz="0" w:space="0" w:color="auto"/>
      </w:divBdr>
    </w:div>
    <w:div w:id="689259238">
      <w:bodyDiv w:val="1"/>
      <w:marLeft w:val="0"/>
      <w:marRight w:val="0"/>
      <w:marTop w:val="0"/>
      <w:marBottom w:val="0"/>
      <w:divBdr>
        <w:top w:val="none" w:sz="0" w:space="0" w:color="auto"/>
        <w:left w:val="none" w:sz="0" w:space="0" w:color="auto"/>
        <w:bottom w:val="none" w:sz="0" w:space="0" w:color="auto"/>
        <w:right w:val="none" w:sz="0" w:space="0" w:color="auto"/>
      </w:divBdr>
    </w:div>
    <w:div w:id="691539341">
      <w:bodyDiv w:val="1"/>
      <w:marLeft w:val="0"/>
      <w:marRight w:val="0"/>
      <w:marTop w:val="0"/>
      <w:marBottom w:val="0"/>
      <w:divBdr>
        <w:top w:val="none" w:sz="0" w:space="0" w:color="auto"/>
        <w:left w:val="none" w:sz="0" w:space="0" w:color="auto"/>
        <w:bottom w:val="none" w:sz="0" w:space="0" w:color="auto"/>
        <w:right w:val="none" w:sz="0" w:space="0" w:color="auto"/>
      </w:divBdr>
    </w:div>
    <w:div w:id="695034761">
      <w:bodyDiv w:val="1"/>
      <w:marLeft w:val="0"/>
      <w:marRight w:val="0"/>
      <w:marTop w:val="0"/>
      <w:marBottom w:val="0"/>
      <w:divBdr>
        <w:top w:val="none" w:sz="0" w:space="0" w:color="auto"/>
        <w:left w:val="none" w:sz="0" w:space="0" w:color="auto"/>
        <w:bottom w:val="none" w:sz="0" w:space="0" w:color="auto"/>
        <w:right w:val="none" w:sz="0" w:space="0" w:color="auto"/>
      </w:divBdr>
    </w:div>
    <w:div w:id="695813010">
      <w:bodyDiv w:val="1"/>
      <w:marLeft w:val="0"/>
      <w:marRight w:val="0"/>
      <w:marTop w:val="0"/>
      <w:marBottom w:val="0"/>
      <w:divBdr>
        <w:top w:val="none" w:sz="0" w:space="0" w:color="auto"/>
        <w:left w:val="none" w:sz="0" w:space="0" w:color="auto"/>
        <w:bottom w:val="none" w:sz="0" w:space="0" w:color="auto"/>
        <w:right w:val="none" w:sz="0" w:space="0" w:color="auto"/>
      </w:divBdr>
    </w:div>
    <w:div w:id="701055634">
      <w:bodyDiv w:val="1"/>
      <w:marLeft w:val="0"/>
      <w:marRight w:val="0"/>
      <w:marTop w:val="0"/>
      <w:marBottom w:val="0"/>
      <w:divBdr>
        <w:top w:val="none" w:sz="0" w:space="0" w:color="auto"/>
        <w:left w:val="none" w:sz="0" w:space="0" w:color="auto"/>
        <w:bottom w:val="none" w:sz="0" w:space="0" w:color="auto"/>
        <w:right w:val="none" w:sz="0" w:space="0" w:color="auto"/>
      </w:divBdr>
    </w:div>
    <w:div w:id="707488570">
      <w:bodyDiv w:val="1"/>
      <w:marLeft w:val="0"/>
      <w:marRight w:val="0"/>
      <w:marTop w:val="0"/>
      <w:marBottom w:val="0"/>
      <w:divBdr>
        <w:top w:val="none" w:sz="0" w:space="0" w:color="auto"/>
        <w:left w:val="none" w:sz="0" w:space="0" w:color="auto"/>
        <w:bottom w:val="none" w:sz="0" w:space="0" w:color="auto"/>
        <w:right w:val="none" w:sz="0" w:space="0" w:color="auto"/>
      </w:divBdr>
    </w:div>
    <w:div w:id="713770180">
      <w:bodyDiv w:val="1"/>
      <w:marLeft w:val="0"/>
      <w:marRight w:val="0"/>
      <w:marTop w:val="0"/>
      <w:marBottom w:val="0"/>
      <w:divBdr>
        <w:top w:val="none" w:sz="0" w:space="0" w:color="auto"/>
        <w:left w:val="none" w:sz="0" w:space="0" w:color="auto"/>
        <w:bottom w:val="none" w:sz="0" w:space="0" w:color="auto"/>
        <w:right w:val="none" w:sz="0" w:space="0" w:color="auto"/>
      </w:divBdr>
    </w:div>
    <w:div w:id="721247621">
      <w:bodyDiv w:val="1"/>
      <w:marLeft w:val="0"/>
      <w:marRight w:val="0"/>
      <w:marTop w:val="0"/>
      <w:marBottom w:val="0"/>
      <w:divBdr>
        <w:top w:val="none" w:sz="0" w:space="0" w:color="auto"/>
        <w:left w:val="none" w:sz="0" w:space="0" w:color="auto"/>
        <w:bottom w:val="none" w:sz="0" w:space="0" w:color="auto"/>
        <w:right w:val="none" w:sz="0" w:space="0" w:color="auto"/>
      </w:divBdr>
    </w:div>
    <w:div w:id="721950494">
      <w:bodyDiv w:val="1"/>
      <w:marLeft w:val="0"/>
      <w:marRight w:val="0"/>
      <w:marTop w:val="0"/>
      <w:marBottom w:val="0"/>
      <w:divBdr>
        <w:top w:val="none" w:sz="0" w:space="0" w:color="auto"/>
        <w:left w:val="none" w:sz="0" w:space="0" w:color="auto"/>
        <w:bottom w:val="none" w:sz="0" w:space="0" w:color="auto"/>
        <w:right w:val="none" w:sz="0" w:space="0" w:color="auto"/>
      </w:divBdr>
    </w:div>
    <w:div w:id="724570886">
      <w:bodyDiv w:val="1"/>
      <w:marLeft w:val="0"/>
      <w:marRight w:val="0"/>
      <w:marTop w:val="0"/>
      <w:marBottom w:val="0"/>
      <w:divBdr>
        <w:top w:val="none" w:sz="0" w:space="0" w:color="auto"/>
        <w:left w:val="none" w:sz="0" w:space="0" w:color="auto"/>
        <w:bottom w:val="none" w:sz="0" w:space="0" w:color="auto"/>
        <w:right w:val="none" w:sz="0" w:space="0" w:color="auto"/>
      </w:divBdr>
    </w:div>
    <w:div w:id="736707745">
      <w:bodyDiv w:val="1"/>
      <w:marLeft w:val="0"/>
      <w:marRight w:val="0"/>
      <w:marTop w:val="0"/>
      <w:marBottom w:val="0"/>
      <w:divBdr>
        <w:top w:val="none" w:sz="0" w:space="0" w:color="auto"/>
        <w:left w:val="none" w:sz="0" w:space="0" w:color="auto"/>
        <w:bottom w:val="none" w:sz="0" w:space="0" w:color="auto"/>
        <w:right w:val="none" w:sz="0" w:space="0" w:color="auto"/>
      </w:divBdr>
    </w:div>
    <w:div w:id="737820546">
      <w:bodyDiv w:val="1"/>
      <w:marLeft w:val="0"/>
      <w:marRight w:val="0"/>
      <w:marTop w:val="0"/>
      <w:marBottom w:val="0"/>
      <w:divBdr>
        <w:top w:val="none" w:sz="0" w:space="0" w:color="auto"/>
        <w:left w:val="none" w:sz="0" w:space="0" w:color="auto"/>
        <w:bottom w:val="none" w:sz="0" w:space="0" w:color="auto"/>
        <w:right w:val="none" w:sz="0" w:space="0" w:color="auto"/>
      </w:divBdr>
    </w:div>
    <w:div w:id="744569182">
      <w:bodyDiv w:val="1"/>
      <w:marLeft w:val="0"/>
      <w:marRight w:val="0"/>
      <w:marTop w:val="0"/>
      <w:marBottom w:val="0"/>
      <w:divBdr>
        <w:top w:val="none" w:sz="0" w:space="0" w:color="auto"/>
        <w:left w:val="none" w:sz="0" w:space="0" w:color="auto"/>
        <w:bottom w:val="none" w:sz="0" w:space="0" w:color="auto"/>
        <w:right w:val="none" w:sz="0" w:space="0" w:color="auto"/>
      </w:divBdr>
    </w:div>
    <w:div w:id="750347505">
      <w:bodyDiv w:val="1"/>
      <w:marLeft w:val="0"/>
      <w:marRight w:val="0"/>
      <w:marTop w:val="0"/>
      <w:marBottom w:val="0"/>
      <w:divBdr>
        <w:top w:val="none" w:sz="0" w:space="0" w:color="auto"/>
        <w:left w:val="none" w:sz="0" w:space="0" w:color="auto"/>
        <w:bottom w:val="none" w:sz="0" w:space="0" w:color="auto"/>
        <w:right w:val="none" w:sz="0" w:space="0" w:color="auto"/>
      </w:divBdr>
    </w:div>
    <w:div w:id="751659037">
      <w:bodyDiv w:val="1"/>
      <w:marLeft w:val="0"/>
      <w:marRight w:val="0"/>
      <w:marTop w:val="0"/>
      <w:marBottom w:val="0"/>
      <w:divBdr>
        <w:top w:val="none" w:sz="0" w:space="0" w:color="auto"/>
        <w:left w:val="none" w:sz="0" w:space="0" w:color="auto"/>
        <w:bottom w:val="none" w:sz="0" w:space="0" w:color="auto"/>
        <w:right w:val="none" w:sz="0" w:space="0" w:color="auto"/>
      </w:divBdr>
    </w:div>
    <w:div w:id="756294177">
      <w:bodyDiv w:val="1"/>
      <w:marLeft w:val="0"/>
      <w:marRight w:val="0"/>
      <w:marTop w:val="0"/>
      <w:marBottom w:val="0"/>
      <w:divBdr>
        <w:top w:val="none" w:sz="0" w:space="0" w:color="auto"/>
        <w:left w:val="none" w:sz="0" w:space="0" w:color="auto"/>
        <w:bottom w:val="none" w:sz="0" w:space="0" w:color="auto"/>
        <w:right w:val="none" w:sz="0" w:space="0" w:color="auto"/>
      </w:divBdr>
    </w:div>
    <w:div w:id="759521432">
      <w:bodyDiv w:val="1"/>
      <w:marLeft w:val="0"/>
      <w:marRight w:val="0"/>
      <w:marTop w:val="0"/>
      <w:marBottom w:val="0"/>
      <w:divBdr>
        <w:top w:val="none" w:sz="0" w:space="0" w:color="auto"/>
        <w:left w:val="none" w:sz="0" w:space="0" w:color="auto"/>
        <w:bottom w:val="none" w:sz="0" w:space="0" w:color="auto"/>
        <w:right w:val="none" w:sz="0" w:space="0" w:color="auto"/>
      </w:divBdr>
    </w:div>
    <w:div w:id="763309947">
      <w:bodyDiv w:val="1"/>
      <w:marLeft w:val="0"/>
      <w:marRight w:val="0"/>
      <w:marTop w:val="0"/>
      <w:marBottom w:val="0"/>
      <w:divBdr>
        <w:top w:val="none" w:sz="0" w:space="0" w:color="auto"/>
        <w:left w:val="none" w:sz="0" w:space="0" w:color="auto"/>
        <w:bottom w:val="none" w:sz="0" w:space="0" w:color="auto"/>
        <w:right w:val="none" w:sz="0" w:space="0" w:color="auto"/>
      </w:divBdr>
    </w:div>
    <w:div w:id="782387056">
      <w:bodyDiv w:val="1"/>
      <w:marLeft w:val="0"/>
      <w:marRight w:val="0"/>
      <w:marTop w:val="0"/>
      <w:marBottom w:val="0"/>
      <w:divBdr>
        <w:top w:val="none" w:sz="0" w:space="0" w:color="auto"/>
        <w:left w:val="none" w:sz="0" w:space="0" w:color="auto"/>
        <w:bottom w:val="none" w:sz="0" w:space="0" w:color="auto"/>
        <w:right w:val="none" w:sz="0" w:space="0" w:color="auto"/>
      </w:divBdr>
    </w:div>
    <w:div w:id="788159738">
      <w:bodyDiv w:val="1"/>
      <w:marLeft w:val="0"/>
      <w:marRight w:val="0"/>
      <w:marTop w:val="0"/>
      <w:marBottom w:val="0"/>
      <w:divBdr>
        <w:top w:val="none" w:sz="0" w:space="0" w:color="auto"/>
        <w:left w:val="none" w:sz="0" w:space="0" w:color="auto"/>
        <w:bottom w:val="none" w:sz="0" w:space="0" w:color="auto"/>
        <w:right w:val="none" w:sz="0" w:space="0" w:color="auto"/>
      </w:divBdr>
    </w:div>
    <w:div w:id="792600605">
      <w:bodyDiv w:val="1"/>
      <w:marLeft w:val="0"/>
      <w:marRight w:val="0"/>
      <w:marTop w:val="0"/>
      <w:marBottom w:val="0"/>
      <w:divBdr>
        <w:top w:val="none" w:sz="0" w:space="0" w:color="auto"/>
        <w:left w:val="none" w:sz="0" w:space="0" w:color="auto"/>
        <w:bottom w:val="none" w:sz="0" w:space="0" w:color="auto"/>
        <w:right w:val="none" w:sz="0" w:space="0" w:color="auto"/>
      </w:divBdr>
    </w:div>
    <w:div w:id="793257432">
      <w:bodyDiv w:val="1"/>
      <w:marLeft w:val="0"/>
      <w:marRight w:val="0"/>
      <w:marTop w:val="0"/>
      <w:marBottom w:val="0"/>
      <w:divBdr>
        <w:top w:val="none" w:sz="0" w:space="0" w:color="auto"/>
        <w:left w:val="none" w:sz="0" w:space="0" w:color="auto"/>
        <w:bottom w:val="none" w:sz="0" w:space="0" w:color="auto"/>
        <w:right w:val="none" w:sz="0" w:space="0" w:color="auto"/>
      </w:divBdr>
    </w:div>
    <w:div w:id="795149041">
      <w:bodyDiv w:val="1"/>
      <w:marLeft w:val="0"/>
      <w:marRight w:val="0"/>
      <w:marTop w:val="0"/>
      <w:marBottom w:val="0"/>
      <w:divBdr>
        <w:top w:val="none" w:sz="0" w:space="0" w:color="auto"/>
        <w:left w:val="none" w:sz="0" w:space="0" w:color="auto"/>
        <w:bottom w:val="none" w:sz="0" w:space="0" w:color="auto"/>
        <w:right w:val="none" w:sz="0" w:space="0" w:color="auto"/>
      </w:divBdr>
    </w:div>
    <w:div w:id="795566377">
      <w:bodyDiv w:val="1"/>
      <w:marLeft w:val="0"/>
      <w:marRight w:val="0"/>
      <w:marTop w:val="0"/>
      <w:marBottom w:val="0"/>
      <w:divBdr>
        <w:top w:val="none" w:sz="0" w:space="0" w:color="auto"/>
        <w:left w:val="none" w:sz="0" w:space="0" w:color="auto"/>
        <w:bottom w:val="none" w:sz="0" w:space="0" w:color="auto"/>
        <w:right w:val="none" w:sz="0" w:space="0" w:color="auto"/>
      </w:divBdr>
    </w:div>
    <w:div w:id="797575051">
      <w:bodyDiv w:val="1"/>
      <w:marLeft w:val="0"/>
      <w:marRight w:val="0"/>
      <w:marTop w:val="0"/>
      <w:marBottom w:val="0"/>
      <w:divBdr>
        <w:top w:val="none" w:sz="0" w:space="0" w:color="auto"/>
        <w:left w:val="none" w:sz="0" w:space="0" w:color="auto"/>
        <w:bottom w:val="none" w:sz="0" w:space="0" w:color="auto"/>
        <w:right w:val="none" w:sz="0" w:space="0" w:color="auto"/>
      </w:divBdr>
    </w:div>
    <w:div w:id="809591822">
      <w:bodyDiv w:val="1"/>
      <w:marLeft w:val="0"/>
      <w:marRight w:val="0"/>
      <w:marTop w:val="0"/>
      <w:marBottom w:val="0"/>
      <w:divBdr>
        <w:top w:val="none" w:sz="0" w:space="0" w:color="auto"/>
        <w:left w:val="none" w:sz="0" w:space="0" w:color="auto"/>
        <w:bottom w:val="none" w:sz="0" w:space="0" w:color="auto"/>
        <w:right w:val="none" w:sz="0" w:space="0" w:color="auto"/>
      </w:divBdr>
    </w:div>
    <w:div w:id="821776792">
      <w:bodyDiv w:val="1"/>
      <w:marLeft w:val="0"/>
      <w:marRight w:val="0"/>
      <w:marTop w:val="0"/>
      <w:marBottom w:val="0"/>
      <w:divBdr>
        <w:top w:val="none" w:sz="0" w:space="0" w:color="auto"/>
        <w:left w:val="none" w:sz="0" w:space="0" w:color="auto"/>
        <w:bottom w:val="none" w:sz="0" w:space="0" w:color="auto"/>
        <w:right w:val="none" w:sz="0" w:space="0" w:color="auto"/>
      </w:divBdr>
    </w:div>
    <w:div w:id="829559808">
      <w:bodyDiv w:val="1"/>
      <w:marLeft w:val="0"/>
      <w:marRight w:val="0"/>
      <w:marTop w:val="0"/>
      <w:marBottom w:val="0"/>
      <w:divBdr>
        <w:top w:val="none" w:sz="0" w:space="0" w:color="auto"/>
        <w:left w:val="none" w:sz="0" w:space="0" w:color="auto"/>
        <w:bottom w:val="none" w:sz="0" w:space="0" w:color="auto"/>
        <w:right w:val="none" w:sz="0" w:space="0" w:color="auto"/>
      </w:divBdr>
    </w:div>
    <w:div w:id="832600789">
      <w:bodyDiv w:val="1"/>
      <w:marLeft w:val="0"/>
      <w:marRight w:val="0"/>
      <w:marTop w:val="0"/>
      <w:marBottom w:val="0"/>
      <w:divBdr>
        <w:top w:val="none" w:sz="0" w:space="0" w:color="auto"/>
        <w:left w:val="none" w:sz="0" w:space="0" w:color="auto"/>
        <w:bottom w:val="none" w:sz="0" w:space="0" w:color="auto"/>
        <w:right w:val="none" w:sz="0" w:space="0" w:color="auto"/>
      </w:divBdr>
    </w:div>
    <w:div w:id="838735677">
      <w:bodyDiv w:val="1"/>
      <w:marLeft w:val="0"/>
      <w:marRight w:val="0"/>
      <w:marTop w:val="0"/>
      <w:marBottom w:val="0"/>
      <w:divBdr>
        <w:top w:val="none" w:sz="0" w:space="0" w:color="auto"/>
        <w:left w:val="none" w:sz="0" w:space="0" w:color="auto"/>
        <w:bottom w:val="none" w:sz="0" w:space="0" w:color="auto"/>
        <w:right w:val="none" w:sz="0" w:space="0" w:color="auto"/>
      </w:divBdr>
    </w:div>
    <w:div w:id="839009953">
      <w:bodyDiv w:val="1"/>
      <w:marLeft w:val="0"/>
      <w:marRight w:val="0"/>
      <w:marTop w:val="0"/>
      <w:marBottom w:val="0"/>
      <w:divBdr>
        <w:top w:val="none" w:sz="0" w:space="0" w:color="auto"/>
        <w:left w:val="none" w:sz="0" w:space="0" w:color="auto"/>
        <w:bottom w:val="none" w:sz="0" w:space="0" w:color="auto"/>
        <w:right w:val="none" w:sz="0" w:space="0" w:color="auto"/>
      </w:divBdr>
    </w:div>
    <w:div w:id="842159590">
      <w:bodyDiv w:val="1"/>
      <w:marLeft w:val="0"/>
      <w:marRight w:val="0"/>
      <w:marTop w:val="0"/>
      <w:marBottom w:val="0"/>
      <w:divBdr>
        <w:top w:val="none" w:sz="0" w:space="0" w:color="auto"/>
        <w:left w:val="none" w:sz="0" w:space="0" w:color="auto"/>
        <w:bottom w:val="none" w:sz="0" w:space="0" w:color="auto"/>
        <w:right w:val="none" w:sz="0" w:space="0" w:color="auto"/>
      </w:divBdr>
    </w:div>
    <w:div w:id="846942060">
      <w:bodyDiv w:val="1"/>
      <w:marLeft w:val="0"/>
      <w:marRight w:val="0"/>
      <w:marTop w:val="0"/>
      <w:marBottom w:val="0"/>
      <w:divBdr>
        <w:top w:val="none" w:sz="0" w:space="0" w:color="auto"/>
        <w:left w:val="none" w:sz="0" w:space="0" w:color="auto"/>
        <w:bottom w:val="none" w:sz="0" w:space="0" w:color="auto"/>
        <w:right w:val="none" w:sz="0" w:space="0" w:color="auto"/>
      </w:divBdr>
    </w:div>
    <w:div w:id="860050506">
      <w:bodyDiv w:val="1"/>
      <w:marLeft w:val="0"/>
      <w:marRight w:val="0"/>
      <w:marTop w:val="0"/>
      <w:marBottom w:val="0"/>
      <w:divBdr>
        <w:top w:val="none" w:sz="0" w:space="0" w:color="auto"/>
        <w:left w:val="none" w:sz="0" w:space="0" w:color="auto"/>
        <w:bottom w:val="none" w:sz="0" w:space="0" w:color="auto"/>
        <w:right w:val="none" w:sz="0" w:space="0" w:color="auto"/>
      </w:divBdr>
    </w:div>
    <w:div w:id="861672200">
      <w:bodyDiv w:val="1"/>
      <w:marLeft w:val="0"/>
      <w:marRight w:val="0"/>
      <w:marTop w:val="0"/>
      <w:marBottom w:val="0"/>
      <w:divBdr>
        <w:top w:val="none" w:sz="0" w:space="0" w:color="auto"/>
        <w:left w:val="none" w:sz="0" w:space="0" w:color="auto"/>
        <w:bottom w:val="none" w:sz="0" w:space="0" w:color="auto"/>
        <w:right w:val="none" w:sz="0" w:space="0" w:color="auto"/>
      </w:divBdr>
    </w:div>
    <w:div w:id="867252917">
      <w:bodyDiv w:val="1"/>
      <w:marLeft w:val="0"/>
      <w:marRight w:val="0"/>
      <w:marTop w:val="0"/>
      <w:marBottom w:val="0"/>
      <w:divBdr>
        <w:top w:val="none" w:sz="0" w:space="0" w:color="auto"/>
        <w:left w:val="none" w:sz="0" w:space="0" w:color="auto"/>
        <w:bottom w:val="none" w:sz="0" w:space="0" w:color="auto"/>
        <w:right w:val="none" w:sz="0" w:space="0" w:color="auto"/>
      </w:divBdr>
    </w:div>
    <w:div w:id="871498046">
      <w:bodyDiv w:val="1"/>
      <w:marLeft w:val="0"/>
      <w:marRight w:val="0"/>
      <w:marTop w:val="0"/>
      <w:marBottom w:val="0"/>
      <w:divBdr>
        <w:top w:val="none" w:sz="0" w:space="0" w:color="auto"/>
        <w:left w:val="none" w:sz="0" w:space="0" w:color="auto"/>
        <w:bottom w:val="none" w:sz="0" w:space="0" w:color="auto"/>
        <w:right w:val="none" w:sz="0" w:space="0" w:color="auto"/>
      </w:divBdr>
    </w:div>
    <w:div w:id="871652853">
      <w:bodyDiv w:val="1"/>
      <w:marLeft w:val="0"/>
      <w:marRight w:val="0"/>
      <w:marTop w:val="0"/>
      <w:marBottom w:val="0"/>
      <w:divBdr>
        <w:top w:val="none" w:sz="0" w:space="0" w:color="auto"/>
        <w:left w:val="none" w:sz="0" w:space="0" w:color="auto"/>
        <w:bottom w:val="none" w:sz="0" w:space="0" w:color="auto"/>
        <w:right w:val="none" w:sz="0" w:space="0" w:color="auto"/>
      </w:divBdr>
    </w:div>
    <w:div w:id="871962425">
      <w:bodyDiv w:val="1"/>
      <w:marLeft w:val="0"/>
      <w:marRight w:val="0"/>
      <w:marTop w:val="0"/>
      <w:marBottom w:val="0"/>
      <w:divBdr>
        <w:top w:val="none" w:sz="0" w:space="0" w:color="auto"/>
        <w:left w:val="none" w:sz="0" w:space="0" w:color="auto"/>
        <w:bottom w:val="none" w:sz="0" w:space="0" w:color="auto"/>
        <w:right w:val="none" w:sz="0" w:space="0" w:color="auto"/>
      </w:divBdr>
    </w:div>
    <w:div w:id="882060955">
      <w:bodyDiv w:val="1"/>
      <w:marLeft w:val="0"/>
      <w:marRight w:val="0"/>
      <w:marTop w:val="0"/>
      <w:marBottom w:val="0"/>
      <w:divBdr>
        <w:top w:val="none" w:sz="0" w:space="0" w:color="auto"/>
        <w:left w:val="none" w:sz="0" w:space="0" w:color="auto"/>
        <w:bottom w:val="none" w:sz="0" w:space="0" w:color="auto"/>
        <w:right w:val="none" w:sz="0" w:space="0" w:color="auto"/>
      </w:divBdr>
    </w:div>
    <w:div w:id="889998857">
      <w:bodyDiv w:val="1"/>
      <w:marLeft w:val="0"/>
      <w:marRight w:val="0"/>
      <w:marTop w:val="0"/>
      <w:marBottom w:val="0"/>
      <w:divBdr>
        <w:top w:val="none" w:sz="0" w:space="0" w:color="auto"/>
        <w:left w:val="none" w:sz="0" w:space="0" w:color="auto"/>
        <w:bottom w:val="none" w:sz="0" w:space="0" w:color="auto"/>
        <w:right w:val="none" w:sz="0" w:space="0" w:color="auto"/>
      </w:divBdr>
    </w:div>
    <w:div w:id="894510940">
      <w:bodyDiv w:val="1"/>
      <w:marLeft w:val="0"/>
      <w:marRight w:val="0"/>
      <w:marTop w:val="0"/>
      <w:marBottom w:val="0"/>
      <w:divBdr>
        <w:top w:val="none" w:sz="0" w:space="0" w:color="auto"/>
        <w:left w:val="none" w:sz="0" w:space="0" w:color="auto"/>
        <w:bottom w:val="none" w:sz="0" w:space="0" w:color="auto"/>
        <w:right w:val="none" w:sz="0" w:space="0" w:color="auto"/>
      </w:divBdr>
    </w:div>
    <w:div w:id="896360124">
      <w:bodyDiv w:val="1"/>
      <w:marLeft w:val="0"/>
      <w:marRight w:val="0"/>
      <w:marTop w:val="0"/>
      <w:marBottom w:val="0"/>
      <w:divBdr>
        <w:top w:val="none" w:sz="0" w:space="0" w:color="auto"/>
        <w:left w:val="none" w:sz="0" w:space="0" w:color="auto"/>
        <w:bottom w:val="none" w:sz="0" w:space="0" w:color="auto"/>
        <w:right w:val="none" w:sz="0" w:space="0" w:color="auto"/>
      </w:divBdr>
    </w:div>
    <w:div w:id="904069712">
      <w:bodyDiv w:val="1"/>
      <w:marLeft w:val="0"/>
      <w:marRight w:val="0"/>
      <w:marTop w:val="0"/>
      <w:marBottom w:val="0"/>
      <w:divBdr>
        <w:top w:val="none" w:sz="0" w:space="0" w:color="auto"/>
        <w:left w:val="none" w:sz="0" w:space="0" w:color="auto"/>
        <w:bottom w:val="none" w:sz="0" w:space="0" w:color="auto"/>
        <w:right w:val="none" w:sz="0" w:space="0" w:color="auto"/>
      </w:divBdr>
    </w:div>
    <w:div w:id="905995305">
      <w:bodyDiv w:val="1"/>
      <w:marLeft w:val="0"/>
      <w:marRight w:val="0"/>
      <w:marTop w:val="0"/>
      <w:marBottom w:val="0"/>
      <w:divBdr>
        <w:top w:val="none" w:sz="0" w:space="0" w:color="auto"/>
        <w:left w:val="none" w:sz="0" w:space="0" w:color="auto"/>
        <w:bottom w:val="none" w:sz="0" w:space="0" w:color="auto"/>
        <w:right w:val="none" w:sz="0" w:space="0" w:color="auto"/>
      </w:divBdr>
    </w:div>
    <w:div w:id="912393621">
      <w:bodyDiv w:val="1"/>
      <w:marLeft w:val="0"/>
      <w:marRight w:val="0"/>
      <w:marTop w:val="0"/>
      <w:marBottom w:val="0"/>
      <w:divBdr>
        <w:top w:val="none" w:sz="0" w:space="0" w:color="auto"/>
        <w:left w:val="none" w:sz="0" w:space="0" w:color="auto"/>
        <w:bottom w:val="none" w:sz="0" w:space="0" w:color="auto"/>
        <w:right w:val="none" w:sz="0" w:space="0" w:color="auto"/>
      </w:divBdr>
    </w:div>
    <w:div w:id="913274915">
      <w:bodyDiv w:val="1"/>
      <w:marLeft w:val="0"/>
      <w:marRight w:val="0"/>
      <w:marTop w:val="0"/>
      <w:marBottom w:val="0"/>
      <w:divBdr>
        <w:top w:val="none" w:sz="0" w:space="0" w:color="auto"/>
        <w:left w:val="none" w:sz="0" w:space="0" w:color="auto"/>
        <w:bottom w:val="none" w:sz="0" w:space="0" w:color="auto"/>
        <w:right w:val="none" w:sz="0" w:space="0" w:color="auto"/>
      </w:divBdr>
    </w:div>
    <w:div w:id="924459643">
      <w:bodyDiv w:val="1"/>
      <w:marLeft w:val="0"/>
      <w:marRight w:val="0"/>
      <w:marTop w:val="0"/>
      <w:marBottom w:val="0"/>
      <w:divBdr>
        <w:top w:val="none" w:sz="0" w:space="0" w:color="auto"/>
        <w:left w:val="none" w:sz="0" w:space="0" w:color="auto"/>
        <w:bottom w:val="none" w:sz="0" w:space="0" w:color="auto"/>
        <w:right w:val="none" w:sz="0" w:space="0" w:color="auto"/>
      </w:divBdr>
    </w:div>
    <w:div w:id="927805681">
      <w:bodyDiv w:val="1"/>
      <w:marLeft w:val="0"/>
      <w:marRight w:val="0"/>
      <w:marTop w:val="0"/>
      <w:marBottom w:val="0"/>
      <w:divBdr>
        <w:top w:val="none" w:sz="0" w:space="0" w:color="auto"/>
        <w:left w:val="none" w:sz="0" w:space="0" w:color="auto"/>
        <w:bottom w:val="none" w:sz="0" w:space="0" w:color="auto"/>
        <w:right w:val="none" w:sz="0" w:space="0" w:color="auto"/>
      </w:divBdr>
    </w:div>
    <w:div w:id="935285107">
      <w:bodyDiv w:val="1"/>
      <w:marLeft w:val="0"/>
      <w:marRight w:val="0"/>
      <w:marTop w:val="0"/>
      <w:marBottom w:val="0"/>
      <w:divBdr>
        <w:top w:val="none" w:sz="0" w:space="0" w:color="auto"/>
        <w:left w:val="none" w:sz="0" w:space="0" w:color="auto"/>
        <w:bottom w:val="none" w:sz="0" w:space="0" w:color="auto"/>
        <w:right w:val="none" w:sz="0" w:space="0" w:color="auto"/>
      </w:divBdr>
    </w:div>
    <w:div w:id="939416288">
      <w:bodyDiv w:val="1"/>
      <w:marLeft w:val="0"/>
      <w:marRight w:val="0"/>
      <w:marTop w:val="0"/>
      <w:marBottom w:val="0"/>
      <w:divBdr>
        <w:top w:val="none" w:sz="0" w:space="0" w:color="auto"/>
        <w:left w:val="none" w:sz="0" w:space="0" w:color="auto"/>
        <w:bottom w:val="none" w:sz="0" w:space="0" w:color="auto"/>
        <w:right w:val="none" w:sz="0" w:space="0" w:color="auto"/>
      </w:divBdr>
    </w:div>
    <w:div w:id="946229637">
      <w:bodyDiv w:val="1"/>
      <w:marLeft w:val="0"/>
      <w:marRight w:val="0"/>
      <w:marTop w:val="0"/>
      <w:marBottom w:val="0"/>
      <w:divBdr>
        <w:top w:val="none" w:sz="0" w:space="0" w:color="auto"/>
        <w:left w:val="none" w:sz="0" w:space="0" w:color="auto"/>
        <w:bottom w:val="none" w:sz="0" w:space="0" w:color="auto"/>
        <w:right w:val="none" w:sz="0" w:space="0" w:color="auto"/>
      </w:divBdr>
    </w:div>
    <w:div w:id="947661314">
      <w:bodyDiv w:val="1"/>
      <w:marLeft w:val="0"/>
      <w:marRight w:val="0"/>
      <w:marTop w:val="0"/>
      <w:marBottom w:val="0"/>
      <w:divBdr>
        <w:top w:val="none" w:sz="0" w:space="0" w:color="auto"/>
        <w:left w:val="none" w:sz="0" w:space="0" w:color="auto"/>
        <w:bottom w:val="none" w:sz="0" w:space="0" w:color="auto"/>
        <w:right w:val="none" w:sz="0" w:space="0" w:color="auto"/>
      </w:divBdr>
    </w:div>
    <w:div w:id="949052279">
      <w:bodyDiv w:val="1"/>
      <w:marLeft w:val="0"/>
      <w:marRight w:val="0"/>
      <w:marTop w:val="0"/>
      <w:marBottom w:val="0"/>
      <w:divBdr>
        <w:top w:val="none" w:sz="0" w:space="0" w:color="auto"/>
        <w:left w:val="none" w:sz="0" w:space="0" w:color="auto"/>
        <w:bottom w:val="none" w:sz="0" w:space="0" w:color="auto"/>
        <w:right w:val="none" w:sz="0" w:space="0" w:color="auto"/>
      </w:divBdr>
    </w:div>
    <w:div w:id="954484385">
      <w:bodyDiv w:val="1"/>
      <w:marLeft w:val="0"/>
      <w:marRight w:val="0"/>
      <w:marTop w:val="0"/>
      <w:marBottom w:val="0"/>
      <w:divBdr>
        <w:top w:val="none" w:sz="0" w:space="0" w:color="auto"/>
        <w:left w:val="none" w:sz="0" w:space="0" w:color="auto"/>
        <w:bottom w:val="none" w:sz="0" w:space="0" w:color="auto"/>
        <w:right w:val="none" w:sz="0" w:space="0" w:color="auto"/>
      </w:divBdr>
    </w:div>
    <w:div w:id="957180000">
      <w:bodyDiv w:val="1"/>
      <w:marLeft w:val="0"/>
      <w:marRight w:val="0"/>
      <w:marTop w:val="0"/>
      <w:marBottom w:val="0"/>
      <w:divBdr>
        <w:top w:val="none" w:sz="0" w:space="0" w:color="auto"/>
        <w:left w:val="none" w:sz="0" w:space="0" w:color="auto"/>
        <w:bottom w:val="none" w:sz="0" w:space="0" w:color="auto"/>
        <w:right w:val="none" w:sz="0" w:space="0" w:color="auto"/>
      </w:divBdr>
    </w:div>
    <w:div w:id="957490348">
      <w:bodyDiv w:val="1"/>
      <w:marLeft w:val="0"/>
      <w:marRight w:val="0"/>
      <w:marTop w:val="0"/>
      <w:marBottom w:val="0"/>
      <w:divBdr>
        <w:top w:val="none" w:sz="0" w:space="0" w:color="auto"/>
        <w:left w:val="none" w:sz="0" w:space="0" w:color="auto"/>
        <w:bottom w:val="none" w:sz="0" w:space="0" w:color="auto"/>
        <w:right w:val="none" w:sz="0" w:space="0" w:color="auto"/>
      </w:divBdr>
    </w:div>
    <w:div w:id="967469764">
      <w:bodyDiv w:val="1"/>
      <w:marLeft w:val="0"/>
      <w:marRight w:val="0"/>
      <w:marTop w:val="0"/>
      <w:marBottom w:val="0"/>
      <w:divBdr>
        <w:top w:val="none" w:sz="0" w:space="0" w:color="auto"/>
        <w:left w:val="none" w:sz="0" w:space="0" w:color="auto"/>
        <w:bottom w:val="none" w:sz="0" w:space="0" w:color="auto"/>
        <w:right w:val="none" w:sz="0" w:space="0" w:color="auto"/>
      </w:divBdr>
    </w:div>
    <w:div w:id="970862554">
      <w:bodyDiv w:val="1"/>
      <w:marLeft w:val="0"/>
      <w:marRight w:val="0"/>
      <w:marTop w:val="0"/>
      <w:marBottom w:val="0"/>
      <w:divBdr>
        <w:top w:val="none" w:sz="0" w:space="0" w:color="auto"/>
        <w:left w:val="none" w:sz="0" w:space="0" w:color="auto"/>
        <w:bottom w:val="none" w:sz="0" w:space="0" w:color="auto"/>
        <w:right w:val="none" w:sz="0" w:space="0" w:color="auto"/>
      </w:divBdr>
    </w:div>
    <w:div w:id="972058300">
      <w:bodyDiv w:val="1"/>
      <w:marLeft w:val="0"/>
      <w:marRight w:val="0"/>
      <w:marTop w:val="0"/>
      <w:marBottom w:val="0"/>
      <w:divBdr>
        <w:top w:val="none" w:sz="0" w:space="0" w:color="auto"/>
        <w:left w:val="none" w:sz="0" w:space="0" w:color="auto"/>
        <w:bottom w:val="none" w:sz="0" w:space="0" w:color="auto"/>
        <w:right w:val="none" w:sz="0" w:space="0" w:color="auto"/>
      </w:divBdr>
    </w:div>
    <w:div w:id="972098155">
      <w:bodyDiv w:val="1"/>
      <w:marLeft w:val="0"/>
      <w:marRight w:val="0"/>
      <w:marTop w:val="0"/>
      <w:marBottom w:val="0"/>
      <w:divBdr>
        <w:top w:val="none" w:sz="0" w:space="0" w:color="auto"/>
        <w:left w:val="none" w:sz="0" w:space="0" w:color="auto"/>
        <w:bottom w:val="none" w:sz="0" w:space="0" w:color="auto"/>
        <w:right w:val="none" w:sz="0" w:space="0" w:color="auto"/>
      </w:divBdr>
    </w:div>
    <w:div w:id="972710826">
      <w:bodyDiv w:val="1"/>
      <w:marLeft w:val="0"/>
      <w:marRight w:val="0"/>
      <w:marTop w:val="0"/>
      <w:marBottom w:val="0"/>
      <w:divBdr>
        <w:top w:val="none" w:sz="0" w:space="0" w:color="auto"/>
        <w:left w:val="none" w:sz="0" w:space="0" w:color="auto"/>
        <w:bottom w:val="none" w:sz="0" w:space="0" w:color="auto"/>
        <w:right w:val="none" w:sz="0" w:space="0" w:color="auto"/>
      </w:divBdr>
    </w:div>
    <w:div w:id="980039084">
      <w:bodyDiv w:val="1"/>
      <w:marLeft w:val="0"/>
      <w:marRight w:val="0"/>
      <w:marTop w:val="0"/>
      <w:marBottom w:val="0"/>
      <w:divBdr>
        <w:top w:val="none" w:sz="0" w:space="0" w:color="auto"/>
        <w:left w:val="none" w:sz="0" w:space="0" w:color="auto"/>
        <w:bottom w:val="none" w:sz="0" w:space="0" w:color="auto"/>
        <w:right w:val="none" w:sz="0" w:space="0" w:color="auto"/>
      </w:divBdr>
    </w:div>
    <w:div w:id="983243724">
      <w:bodyDiv w:val="1"/>
      <w:marLeft w:val="0"/>
      <w:marRight w:val="0"/>
      <w:marTop w:val="0"/>
      <w:marBottom w:val="0"/>
      <w:divBdr>
        <w:top w:val="none" w:sz="0" w:space="0" w:color="auto"/>
        <w:left w:val="none" w:sz="0" w:space="0" w:color="auto"/>
        <w:bottom w:val="none" w:sz="0" w:space="0" w:color="auto"/>
        <w:right w:val="none" w:sz="0" w:space="0" w:color="auto"/>
      </w:divBdr>
    </w:div>
    <w:div w:id="983898679">
      <w:bodyDiv w:val="1"/>
      <w:marLeft w:val="0"/>
      <w:marRight w:val="0"/>
      <w:marTop w:val="0"/>
      <w:marBottom w:val="0"/>
      <w:divBdr>
        <w:top w:val="none" w:sz="0" w:space="0" w:color="auto"/>
        <w:left w:val="none" w:sz="0" w:space="0" w:color="auto"/>
        <w:bottom w:val="none" w:sz="0" w:space="0" w:color="auto"/>
        <w:right w:val="none" w:sz="0" w:space="0" w:color="auto"/>
      </w:divBdr>
    </w:div>
    <w:div w:id="985086677">
      <w:bodyDiv w:val="1"/>
      <w:marLeft w:val="0"/>
      <w:marRight w:val="0"/>
      <w:marTop w:val="0"/>
      <w:marBottom w:val="0"/>
      <w:divBdr>
        <w:top w:val="none" w:sz="0" w:space="0" w:color="auto"/>
        <w:left w:val="none" w:sz="0" w:space="0" w:color="auto"/>
        <w:bottom w:val="none" w:sz="0" w:space="0" w:color="auto"/>
        <w:right w:val="none" w:sz="0" w:space="0" w:color="auto"/>
      </w:divBdr>
    </w:div>
    <w:div w:id="986977083">
      <w:bodyDiv w:val="1"/>
      <w:marLeft w:val="0"/>
      <w:marRight w:val="0"/>
      <w:marTop w:val="0"/>
      <w:marBottom w:val="0"/>
      <w:divBdr>
        <w:top w:val="none" w:sz="0" w:space="0" w:color="auto"/>
        <w:left w:val="none" w:sz="0" w:space="0" w:color="auto"/>
        <w:bottom w:val="none" w:sz="0" w:space="0" w:color="auto"/>
        <w:right w:val="none" w:sz="0" w:space="0" w:color="auto"/>
      </w:divBdr>
    </w:div>
    <w:div w:id="991830259">
      <w:bodyDiv w:val="1"/>
      <w:marLeft w:val="0"/>
      <w:marRight w:val="0"/>
      <w:marTop w:val="0"/>
      <w:marBottom w:val="0"/>
      <w:divBdr>
        <w:top w:val="none" w:sz="0" w:space="0" w:color="auto"/>
        <w:left w:val="none" w:sz="0" w:space="0" w:color="auto"/>
        <w:bottom w:val="none" w:sz="0" w:space="0" w:color="auto"/>
        <w:right w:val="none" w:sz="0" w:space="0" w:color="auto"/>
      </w:divBdr>
    </w:div>
    <w:div w:id="993525935">
      <w:bodyDiv w:val="1"/>
      <w:marLeft w:val="0"/>
      <w:marRight w:val="0"/>
      <w:marTop w:val="0"/>
      <w:marBottom w:val="0"/>
      <w:divBdr>
        <w:top w:val="none" w:sz="0" w:space="0" w:color="auto"/>
        <w:left w:val="none" w:sz="0" w:space="0" w:color="auto"/>
        <w:bottom w:val="none" w:sz="0" w:space="0" w:color="auto"/>
        <w:right w:val="none" w:sz="0" w:space="0" w:color="auto"/>
      </w:divBdr>
    </w:div>
    <w:div w:id="998462787">
      <w:bodyDiv w:val="1"/>
      <w:marLeft w:val="0"/>
      <w:marRight w:val="0"/>
      <w:marTop w:val="0"/>
      <w:marBottom w:val="0"/>
      <w:divBdr>
        <w:top w:val="none" w:sz="0" w:space="0" w:color="auto"/>
        <w:left w:val="none" w:sz="0" w:space="0" w:color="auto"/>
        <w:bottom w:val="none" w:sz="0" w:space="0" w:color="auto"/>
        <w:right w:val="none" w:sz="0" w:space="0" w:color="auto"/>
      </w:divBdr>
    </w:div>
    <w:div w:id="1004475239">
      <w:bodyDiv w:val="1"/>
      <w:marLeft w:val="0"/>
      <w:marRight w:val="0"/>
      <w:marTop w:val="0"/>
      <w:marBottom w:val="0"/>
      <w:divBdr>
        <w:top w:val="none" w:sz="0" w:space="0" w:color="auto"/>
        <w:left w:val="none" w:sz="0" w:space="0" w:color="auto"/>
        <w:bottom w:val="none" w:sz="0" w:space="0" w:color="auto"/>
        <w:right w:val="none" w:sz="0" w:space="0" w:color="auto"/>
      </w:divBdr>
    </w:div>
    <w:div w:id="1012562653">
      <w:bodyDiv w:val="1"/>
      <w:marLeft w:val="0"/>
      <w:marRight w:val="0"/>
      <w:marTop w:val="0"/>
      <w:marBottom w:val="0"/>
      <w:divBdr>
        <w:top w:val="none" w:sz="0" w:space="0" w:color="auto"/>
        <w:left w:val="none" w:sz="0" w:space="0" w:color="auto"/>
        <w:bottom w:val="none" w:sz="0" w:space="0" w:color="auto"/>
        <w:right w:val="none" w:sz="0" w:space="0" w:color="auto"/>
      </w:divBdr>
    </w:div>
    <w:div w:id="1013535064">
      <w:bodyDiv w:val="1"/>
      <w:marLeft w:val="0"/>
      <w:marRight w:val="0"/>
      <w:marTop w:val="0"/>
      <w:marBottom w:val="0"/>
      <w:divBdr>
        <w:top w:val="none" w:sz="0" w:space="0" w:color="auto"/>
        <w:left w:val="none" w:sz="0" w:space="0" w:color="auto"/>
        <w:bottom w:val="none" w:sz="0" w:space="0" w:color="auto"/>
        <w:right w:val="none" w:sz="0" w:space="0" w:color="auto"/>
      </w:divBdr>
    </w:div>
    <w:div w:id="1018000138">
      <w:bodyDiv w:val="1"/>
      <w:marLeft w:val="0"/>
      <w:marRight w:val="0"/>
      <w:marTop w:val="0"/>
      <w:marBottom w:val="0"/>
      <w:divBdr>
        <w:top w:val="none" w:sz="0" w:space="0" w:color="auto"/>
        <w:left w:val="none" w:sz="0" w:space="0" w:color="auto"/>
        <w:bottom w:val="none" w:sz="0" w:space="0" w:color="auto"/>
        <w:right w:val="none" w:sz="0" w:space="0" w:color="auto"/>
      </w:divBdr>
    </w:div>
    <w:div w:id="1018238453">
      <w:bodyDiv w:val="1"/>
      <w:marLeft w:val="0"/>
      <w:marRight w:val="0"/>
      <w:marTop w:val="0"/>
      <w:marBottom w:val="0"/>
      <w:divBdr>
        <w:top w:val="none" w:sz="0" w:space="0" w:color="auto"/>
        <w:left w:val="none" w:sz="0" w:space="0" w:color="auto"/>
        <w:bottom w:val="none" w:sz="0" w:space="0" w:color="auto"/>
        <w:right w:val="none" w:sz="0" w:space="0" w:color="auto"/>
      </w:divBdr>
    </w:div>
    <w:div w:id="1023941499">
      <w:bodyDiv w:val="1"/>
      <w:marLeft w:val="0"/>
      <w:marRight w:val="0"/>
      <w:marTop w:val="0"/>
      <w:marBottom w:val="0"/>
      <w:divBdr>
        <w:top w:val="none" w:sz="0" w:space="0" w:color="auto"/>
        <w:left w:val="none" w:sz="0" w:space="0" w:color="auto"/>
        <w:bottom w:val="none" w:sz="0" w:space="0" w:color="auto"/>
        <w:right w:val="none" w:sz="0" w:space="0" w:color="auto"/>
      </w:divBdr>
    </w:div>
    <w:div w:id="1025400057">
      <w:bodyDiv w:val="1"/>
      <w:marLeft w:val="0"/>
      <w:marRight w:val="0"/>
      <w:marTop w:val="0"/>
      <w:marBottom w:val="0"/>
      <w:divBdr>
        <w:top w:val="none" w:sz="0" w:space="0" w:color="auto"/>
        <w:left w:val="none" w:sz="0" w:space="0" w:color="auto"/>
        <w:bottom w:val="none" w:sz="0" w:space="0" w:color="auto"/>
        <w:right w:val="none" w:sz="0" w:space="0" w:color="auto"/>
      </w:divBdr>
    </w:div>
    <w:div w:id="1025984800">
      <w:bodyDiv w:val="1"/>
      <w:marLeft w:val="0"/>
      <w:marRight w:val="0"/>
      <w:marTop w:val="0"/>
      <w:marBottom w:val="0"/>
      <w:divBdr>
        <w:top w:val="none" w:sz="0" w:space="0" w:color="auto"/>
        <w:left w:val="none" w:sz="0" w:space="0" w:color="auto"/>
        <w:bottom w:val="none" w:sz="0" w:space="0" w:color="auto"/>
        <w:right w:val="none" w:sz="0" w:space="0" w:color="auto"/>
      </w:divBdr>
    </w:div>
    <w:div w:id="1032223481">
      <w:bodyDiv w:val="1"/>
      <w:marLeft w:val="0"/>
      <w:marRight w:val="0"/>
      <w:marTop w:val="0"/>
      <w:marBottom w:val="0"/>
      <w:divBdr>
        <w:top w:val="none" w:sz="0" w:space="0" w:color="auto"/>
        <w:left w:val="none" w:sz="0" w:space="0" w:color="auto"/>
        <w:bottom w:val="none" w:sz="0" w:space="0" w:color="auto"/>
        <w:right w:val="none" w:sz="0" w:space="0" w:color="auto"/>
      </w:divBdr>
    </w:div>
    <w:div w:id="1037390328">
      <w:bodyDiv w:val="1"/>
      <w:marLeft w:val="0"/>
      <w:marRight w:val="0"/>
      <w:marTop w:val="0"/>
      <w:marBottom w:val="0"/>
      <w:divBdr>
        <w:top w:val="none" w:sz="0" w:space="0" w:color="auto"/>
        <w:left w:val="none" w:sz="0" w:space="0" w:color="auto"/>
        <w:bottom w:val="none" w:sz="0" w:space="0" w:color="auto"/>
        <w:right w:val="none" w:sz="0" w:space="0" w:color="auto"/>
      </w:divBdr>
    </w:div>
    <w:div w:id="1037660899">
      <w:bodyDiv w:val="1"/>
      <w:marLeft w:val="0"/>
      <w:marRight w:val="0"/>
      <w:marTop w:val="0"/>
      <w:marBottom w:val="0"/>
      <w:divBdr>
        <w:top w:val="none" w:sz="0" w:space="0" w:color="auto"/>
        <w:left w:val="none" w:sz="0" w:space="0" w:color="auto"/>
        <w:bottom w:val="none" w:sz="0" w:space="0" w:color="auto"/>
        <w:right w:val="none" w:sz="0" w:space="0" w:color="auto"/>
      </w:divBdr>
    </w:div>
    <w:div w:id="1042628622">
      <w:bodyDiv w:val="1"/>
      <w:marLeft w:val="0"/>
      <w:marRight w:val="0"/>
      <w:marTop w:val="0"/>
      <w:marBottom w:val="0"/>
      <w:divBdr>
        <w:top w:val="none" w:sz="0" w:space="0" w:color="auto"/>
        <w:left w:val="none" w:sz="0" w:space="0" w:color="auto"/>
        <w:bottom w:val="none" w:sz="0" w:space="0" w:color="auto"/>
        <w:right w:val="none" w:sz="0" w:space="0" w:color="auto"/>
      </w:divBdr>
    </w:div>
    <w:div w:id="1053043559">
      <w:bodyDiv w:val="1"/>
      <w:marLeft w:val="0"/>
      <w:marRight w:val="0"/>
      <w:marTop w:val="0"/>
      <w:marBottom w:val="0"/>
      <w:divBdr>
        <w:top w:val="none" w:sz="0" w:space="0" w:color="auto"/>
        <w:left w:val="none" w:sz="0" w:space="0" w:color="auto"/>
        <w:bottom w:val="none" w:sz="0" w:space="0" w:color="auto"/>
        <w:right w:val="none" w:sz="0" w:space="0" w:color="auto"/>
      </w:divBdr>
    </w:div>
    <w:div w:id="1053654234">
      <w:bodyDiv w:val="1"/>
      <w:marLeft w:val="0"/>
      <w:marRight w:val="0"/>
      <w:marTop w:val="0"/>
      <w:marBottom w:val="0"/>
      <w:divBdr>
        <w:top w:val="none" w:sz="0" w:space="0" w:color="auto"/>
        <w:left w:val="none" w:sz="0" w:space="0" w:color="auto"/>
        <w:bottom w:val="none" w:sz="0" w:space="0" w:color="auto"/>
        <w:right w:val="none" w:sz="0" w:space="0" w:color="auto"/>
      </w:divBdr>
    </w:div>
    <w:div w:id="1058355947">
      <w:bodyDiv w:val="1"/>
      <w:marLeft w:val="0"/>
      <w:marRight w:val="0"/>
      <w:marTop w:val="0"/>
      <w:marBottom w:val="0"/>
      <w:divBdr>
        <w:top w:val="none" w:sz="0" w:space="0" w:color="auto"/>
        <w:left w:val="none" w:sz="0" w:space="0" w:color="auto"/>
        <w:bottom w:val="none" w:sz="0" w:space="0" w:color="auto"/>
        <w:right w:val="none" w:sz="0" w:space="0" w:color="auto"/>
      </w:divBdr>
    </w:div>
    <w:div w:id="1068306696">
      <w:bodyDiv w:val="1"/>
      <w:marLeft w:val="0"/>
      <w:marRight w:val="0"/>
      <w:marTop w:val="0"/>
      <w:marBottom w:val="0"/>
      <w:divBdr>
        <w:top w:val="none" w:sz="0" w:space="0" w:color="auto"/>
        <w:left w:val="none" w:sz="0" w:space="0" w:color="auto"/>
        <w:bottom w:val="none" w:sz="0" w:space="0" w:color="auto"/>
        <w:right w:val="none" w:sz="0" w:space="0" w:color="auto"/>
      </w:divBdr>
    </w:div>
    <w:div w:id="1070428131">
      <w:bodyDiv w:val="1"/>
      <w:marLeft w:val="0"/>
      <w:marRight w:val="0"/>
      <w:marTop w:val="0"/>
      <w:marBottom w:val="0"/>
      <w:divBdr>
        <w:top w:val="none" w:sz="0" w:space="0" w:color="auto"/>
        <w:left w:val="none" w:sz="0" w:space="0" w:color="auto"/>
        <w:bottom w:val="none" w:sz="0" w:space="0" w:color="auto"/>
        <w:right w:val="none" w:sz="0" w:space="0" w:color="auto"/>
      </w:divBdr>
    </w:div>
    <w:div w:id="1107457491">
      <w:bodyDiv w:val="1"/>
      <w:marLeft w:val="0"/>
      <w:marRight w:val="0"/>
      <w:marTop w:val="0"/>
      <w:marBottom w:val="0"/>
      <w:divBdr>
        <w:top w:val="none" w:sz="0" w:space="0" w:color="auto"/>
        <w:left w:val="none" w:sz="0" w:space="0" w:color="auto"/>
        <w:bottom w:val="none" w:sz="0" w:space="0" w:color="auto"/>
        <w:right w:val="none" w:sz="0" w:space="0" w:color="auto"/>
      </w:divBdr>
    </w:div>
    <w:div w:id="1111130039">
      <w:bodyDiv w:val="1"/>
      <w:marLeft w:val="0"/>
      <w:marRight w:val="0"/>
      <w:marTop w:val="0"/>
      <w:marBottom w:val="0"/>
      <w:divBdr>
        <w:top w:val="none" w:sz="0" w:space="0" w:color="auto"/>
        <w:left w:val="none" w:sz="0" w:space="0" w:color="auto"/>
        <w:bottom w:val="none" w:sz="0" w:space="0" w:color="auto"/>
        <w:right w:val="none" w:sz="0" w:space="0" w:color="auto"/>
      </w:divBdr>
    </w:div>
    <w:div w:id="1113554267">
      <w:bodyDiv w:val="1"/>
      <w:marLeft w:val="0"/>
      <w:marRight w:val="0"/>
      <w:marTop w:val="0"/>
      <w:marBottom w:val="0"/>
      <w:divBdr>
        <w:top w:val="none" w:sz="0" w:space="0" w:color="auto"/>
        <w:left w:val="none" w:sz="0" w:space="0" w:color="auto"/>
        <w:bottom w:val="none" w:sz="0" w:space="0" w:color="auto"/>
        <w:right w:val="none" w:sz="0" w:space="0" w:color="auto"/>
      </w:divBdr>
    </w:div>
    <w:div w:id="1117871256">
      <w:bodyDiv w:val="1"/>
      <w:marLeft w:val="0"/>
      <w:marRight w:val="0"/>
      <w:marTop w:val="0"/>
      <w:marBottom w:val="0"/>
      <w:divBdr>
        <w:top w:val="none" w:sz="0" w:space="0" w:color="auto"/>
        <w:left w:val="none" w:sz="0" w:space="0" w:color="auto"/>
        <w:bottom w:val="none" w:sz="0" w:space="0" w:color="auto"/>
        <w:right w:val="none" w:sz="0" w:space="0" w:color="auto"/>
      </w:divBdr>
    </w:div>
    <w:div w:id="1133451783">
      <w:bodyDiv w:val="1"/>
      <w:marLeft w:val="0"/>
      <w:marRight w:val="0"/>
      <w:marTop w:val="0"/>
      <w:marBottom w:val="0"/>
      <w:divBdr>
        <w:top w:val="none" w:sz="0" w:space="0" w:color="auto"/>
        <w:left w:val="none" w:sz="0" w:space="0" w:color="auto"/>
        <w:bottom w:val="none" w:sz="0" w:space="0" w:color="auto"/>
        <w:right w:val="none" w:sz="0" w:space="0" w:color="auto"/>
      </w:divBdr>
    </w:div>
    <w:div w:id="1140726721">
      <w:bodyDiv w:val="1"/>
      <w:marLeft w:val="0"/>
      <w:marRight w:val="0"/>
      <w:marTop w:val="0"/>
      <w:marBottom w:val="0"/>
      <w:divBdr>
        <w:top w:val="none" w:sz="0" w:space="0" w:color="auto"/>
        <w:left w:val="none" w:sz="0" w:space="0" w:color="auto"/>
        <w:bottom w:val="none" w:sz="0" w:space="0" w:color="auto"/>
        <w:right w:val="none" w:sz="0" w:space="0" w:color="auto"/>
      </w:divBdr>
    </w:div>
    <w:div w:id="1141385745">
      <w:bodyDiv w:val="1"/>
      <w:marLeft w:val="0"/>
      <w:marRight w:val="0"/>
      <w:marTop w:val="0"/>
      <w:marBottom w:val="0"/>
      <w:divBdr>
        <w:top w:val="none" w:sz="0" w:space="0" w:color="auto"/>
        <w:left w:val="none" w:sz="0" w:space="0" w:color="auto"/>
        <w:bottom w:val="none" w:sz="0" w:space="0" w:color="auto"/>
        <w:right w:val="none" w:sz="0" w:space="0" w:color="auto"/>
      </w:divBdr>
    </w:div>
    <w:div w:id="1146776263">
      <w:bodyDiv w:val="1"/>
      <w:marLeft w:val="0"/>
      <w:marRight w:val="0"/>
      <w:marTop w:val="0"/>
      <w:marBottom w:val="0"/>
      <w:divBdr>
        <w:top w:val="none" w:sz="0" w:space="0" w:color="auto"/>
        <w:left w:val="none" w:sz="0" w:space="0" w:color="auto"/>
        <w:bottom w:val="none" w:sz="0" w:space="0" w:color="auto"/>
        <w:right w:val="none" w:sz="0" w:space="0" w:color="auto"/>
      </w:divBdr>
    </w:div>
    <w:div w:id="1155032011">
      <w:bodyDiv w:val="1"/>
      <w:marLeft w:val="0"/>
      <w:marRight w:val="0"/>
      <w:marTop w:val="0"/>
      <w:marBottom w:val="0"/>
      <w:divBdr>
        <w:top w:val="none" w:sz="0" w:space="0" w:color="auto"/>
        <w:left w:val="none" w:sz="0" w:space="0" w:color="auto"/>
        <w:bottom w:val="none" w:sz="0" w:space="0" w:color="auto"/>
        <w:right w:val="none" w:sz="0" w:space="0" w:color="auto"/>
      </w:divBdr>
    </w:div>
    <w:div w:id="1160388721">
      <w:bodyDiv w:val="1"/>
      <w:marLeft w:val="0"/>
      <w:marRight w:val="0"/>
      <w:marTop w:val="0"/>
      <w:marBottom w:val="0"/>
      <w:divBdr>
        <w:top w:val="none" w:sz="0" w:space="0" w:color="auto"/>
        <w:left w:val="none" w:sz="0" w:space="0" w:color="auto"/>
        <w:bottom w:val="none" w:sz="0" w:space="0" w:color="auto"/>
        <w:right w:val="none" w:sz="0" w:space="0" w:color="auto"/>
      </w:divBdr>
    </w:div>
    <w:div w:id="1169176612">
      <w:bodyDiv w:val="1"/>
      <w:marLeft w:val="0"/>
      <w:marRight w:val="0"/>
      <w:marTop w:val="0"/>
      <w:marBottom w:val="0"/>
      <w:divBdr>
        <w:top w:val="none" w:sz="0" w:space="0" w:color="auto"/>
        <w:left w:val="none" w:sz="0" w:space="0" w:color="auto"/>
        <w:bottom w:val="none" w:sz="0" w:space="0" w:color="auto"/>
        <w:right w:val="none" w:sz="0" w:space="0" w:color="auto"/>
      </w:divBdr>
    </w:div>
    <w:div w:id="1172988118">
      <w:bodyDiv w:val="1"/>
      <w:marLeft w:val="0"/>
      <w:marRight w:val="0"/>
      <w:marTop w:val="0"/>
      <w:marBottom w:val="0"/>
      <w:divBdr>
        <w:top w:val="none" w:sz="0" w:space="0" w:color="auto"/>
        <w:left w:val="none" w:sz="0" w:space="0" w:color="auto"/>
        <w:bottom w:val="none" w:sz="0" w:space="0" w:color="auto"/>
        <w:right w:val="none" w:sz="0" w:space="0" w:color="auto"/>
      </w:divBdr>
    </w:div>
    <w:div w:id="1173646270">
      <w:bodyDiv w:val="1"/>
      <w:marLeft w:val="0"/>
      <w:marRight w:val="0"/>
      <w:marTop w:val="0"/>
      <w:marBottom w:val="0"/>
      <w:divBdr>
        <w:top w:val="none" w:sz="0" w:space="0" w:color="auto"/>
        <w:left w:val="none" w:sz="0" w:space="0" w:color="auto"/>
        <w:bottom w:val="none" w:sz="0" w:space="0" w:color="auto"/>
        <w:right w:val="none" w:sz="0" w:space="0" w:color="auto"/>
      </w:divBdr>
    </w:div>
    <w:div w:id="1175337034">
      <w:bodyDiv w:val="1"/>
      <w:marLeft w:val="0"/>
      <w:marRight w:val="0"/>
      <w:marTop w:val="0"/>
      <w:marBottom w:val="0"/>
      <w:divBdr>
        <w:top w:val="none" w:sz="0" w:space="0" w:color="auto"/>
        <w:left w:val="none" w:sz="0" w:space="0" w:color="auto"/>
        <w:bottom w:val="none" w:sz="0" w:space="0" w:color="auto"/>
        <w:right w:val="none" w:sz="0" w:space="0" w:color="auto"/>
      </w:divBdr>
    </w:div>
    <w:div w:id="1178814470">
      <w:bodyDiv w:val="1"/>
      <w:marLeft w:val="0"/>
      <w:marRight w:val="0"/>
      <w:marTop w:val="0"/>
      <w:marBottom w:val="0"/>
      <w:divBdr>
        <w:top w:val="none" w:sz="0" w:space="0" w:color="auto"/>
        <w:left w:val="none" w:sz="0" w:space="0" w:color="auto"/>
        <w:bottom w:val="none" w:sz="0" w:space="0" w:color="auto"/>
        <w:right w:val="none" w:sz="0" w:space="0" w:color="auto"/>
      </w:divBdr>
    </w:div>
    <w:div w:id="1191458011">
      <w:bodyDiv w:val="1"/>
      <w:marLeft w:val="0"/>
      <w:marRight w:val="0"/>
      <w:marTop w:val="0"/>
      <w:marBottom w:val="0"/>
      <w:divBdr>
        <w:top w:val="none" w:sz="0" w:space="0" w:color="auto"/>
        <w:left w:val="none" w:sz="0" w:space="0" w:color="auto"/>
        <w:bottom w:val="none" w:sz="0" w:space="0" w:color="auto"/>
        <w:right w:val="none" w:sz="0" w:space="0" w:color="auto"/>
      </w:divBdr>
    </w:div>
    <w:div w:id="1192648338">
      <w:bodyDiv w:val="1"/>
      <w:marLeft w:val="0"/>
      <w:marRight w:val="0"/>
      <w:marTop w:val="0"/>
      <w:marBottom w:val="0"/>
      <w:divBdr>
        <w:top w:val="none" w:sz="0" w:space="0" w:color="auto"/>
        <w:left w:val="none" w:sz="0" w:space="0" w:color="auto"/>
        <w:bottom w:val="none" w:sz="0" w:space="0" w:color="auto"/>
        <w:right w:val="none" w:sz="0" w:space="0" w:color="auto"/>
      </w:divBdr>
    </w:div>
    <w:div w:id="1193301703">
      <w:bodyDiv w:val="1"/>
      <w:marLeft w:val="0"/>
      <w:marRight w:val="0"/>
      <w:marTop w:val="0"/>
      <w:marBottom w:val="0"/>
      <w:divBdr>
        <w:top w:val="none" w:sz="0" w:space="0" w:color="auto"/>
        <w:left w:val="none" w:sz="0" w:space="0" w:color="auto"/>
        <w:bottom w:val="none" w:sz="0" w:space="0" w:color="auto"/>
        <w:right w:val="none" w:sz="0" w:space="0" w:color="auto"/>
      </w:divBdr>
    </w:div>
    <w:div w:id="1206911726">
      <w:bodyDiv w:val="1"/>
      <w:marLeft w:val="0"/>
      <w:marRight w:val="0"/>
      <w:marTop w:val="0"/>
      <w:marBottom w:val="0"/>
      <w:divBdr>
        <w:top w:val="none" w:sz="0" w:space="0" w:color="auto"/>
        <w:left w:val="none" w:sz="0" w:space="0" w:color="auto"/>
        <w:bottom w:val="none" w:sz="0" w:space="0" w:color="auto"/>
        <w:right w:val="none" w:sz="0" w:space="0" w:color="auto"/>
      </w:divBdr>
    </w:div>
    <w:div w:id="1216086037">
      <w:bodyDiv w:val="1"/>
      <w:marLeft w:val="0"/>
      <w:marRight w:val="0"/>
      <w:marTop w:val="0"/>
      <w:marBottom w:val="0"/>
      <w:divBdr>
        <w:top w:val="none" w:sz="0" w:space="0" w:color="auto"/>
        <w:left w:val="none" w:sz="0" w:space="0" w:color="auto"/>
        <w:bottom w:val="none" w:sz="0" w:space="0" w:color="auto"/>
        <w:right w:val="none" w:sz="0" w:space="0" w:color="auto"/>
      </w:divBdr>
    </w:div>
    <w:div w:id="1244070508">
      <w:bodyDiv w:val="1"/>
      <w:marLeft w:val="0"/>
      <w:marRight w:val="0"/>
      <w:marTop w:val="0"/>
      <w:marBottom w:val="0"/>
      <w:divBdr>
        <w:top w:val="none" w:sz="0" w:space="0" w:color="auto"/>
        <w:left w:val="none" w:sz="0" w:space="0" w:color="auto"/>
        <w:bottom w:val="none" w:sz="0" w:space="0" w:color="auto"/>
        <w:right w:val="none" w:sz="0" w:space="0" w:color="auto"/>
      </w:divBdr>
    </w:div>
    <w:div w:id="1246575816">
      <w:bodyDiv w:val="1"/>
      <w:marLeft w:val="0"/>
      <w:marRight w:val="0"/>
      <w:marTop w:val="0"/>
      <w:marBottom w:val="0"/>
      <w:divBdr>
        <w:top w:val="none" w:sz="0" w:space="0" w:color="auto"/>
        <w:left w:val="none" w:sz="0" w:space="0" w:color="auto"/>
        <w:bottom w:val="none" w:sz="0" w:space="0" w:color="auto"/>
        <w:right w:val="none" w:sz="0" w:space="0" w:color="auto"/>
      </w:divBdr>
    </w:div>
    <w:div w:id="1250189327">
      <w:bodyDiv w:val="1"/>
      <w:marLeft w:val="0"/>
      <w:marRight w:val="0"/>
      <w:marTop w:val="0"/>
      <w:marBottom w:val="0"/>
      <w:divBdr>
        <w:top w:val="none" w:sz="0" w:space="0" w:color="auto"/>
        <w:left w:val="none" w:sz="0" w:space="0" w:color="auto"/>
        <w:bottom w:val="none" w:sz="0" w:space="0" w:color="auto"/>
        <w:right w:val="none" w:sz="0" w:space="0" w:color="auto"/>
      </w:divBdr>
    </w:div>
    <w:div w:id="1251349190">
      <w:bodyDiv w:val="1"/>
      <w:marLeft w:val="0"/>
      <w:marRight w:val="0"/>
      <w:marTop w:val="0"/>
      <w:marBottom w:val="0"/>
      <w:divBdr>
        <w:top w:val="none" w:sz="0" w:space="0" w:color="auto"/>
        <w:left w:val="none" w:sz="0" w:space="0" w:color="auto"/>
        <w:bottom w:val="none" w:sz="0" w:space="0" w:color="auto"/>
        <w:right w:val="none" w:sz="0" w:space="0" w:color="auto"/>
      </w:divBdr>
    </w:div>
    <w:div w:id="1264146163">
      <w:bodyDiv w:val="1"/>
      <w:marLeft w:val="0"/>
      <w:marRight w:val="0"/>
      <w:marTop w:val="0"/>
      <w:marBottom w:val="0"/>
      <w:divBdr>
        <w:top w:val="none" w:sz="0" w:space="0" w:color="auto"/>
        <w:left w:val="none" w:sz="0" w:space="0" w:color="auto"/>
        <w:bottom w:val="none" w:sz="0" w:space="0" w:color="auto"/>
        <w:right w:val="none" w:sz="0" w:space="0" w:color="auto"/>
      </w:divBdr>
    </w:div>
    <w:div w:id="1267881356">
      <w:bodyDiv w:val="1"/>
      <w:marLeft w:val="0"/>
      <w:marRight w:val="0"/>
      <w:marTop w:val="0"/>
      <w:marBottom w:val="0"/>
      <w:divBdr>
        <w:top w:val="none" w:sz="0" w:space="0" w:color="auto"/>
        <w:left w:val="none" w:sz="0" w:space="0" w:color="auto"/>
        <w:bottom w:val="none" w:sz="0" w:space="0" w:color="auto"/>
        <w:right w:val="none" w:sz="0" w:space="0" w:color="auto"/>
      </w:divBdr>
    </w:div>
    <w:div w:id="1271739485">
      <w:bodyDiv w:val="1"/>
      <w:marLeft w:val="0"/>
      <w:marRight w:val="0"/>
      <w:marTop w:val="0"/>
      <w:marBottom w:val="0"/>
      <w:divBdr>
        <w:top w:val="none" w:sz="0" w:space="0" w:color="auto"/>
        <w:left w:val="none" w:sz="0" w:space="0" w:color="auto"/>
        <w:bottom w:val="none" w:sz="0" w:space="0" w:color="auto"/>
        <w:right w:val="none" w:sz="0" w:space="0" w:color="auto"/>
      </w:divBdr>
    </w:div>
    <w:div w:id="1274942585">
      <w:bodyDiv w:val="1"/>
      <w:marLeft w:val="0"/>
      <w:marRight w:val="0"/>
      <w:marTop w:val="0"/>
      <w:marBottom w:val="0"/>
      <w:divBdr>
        <w:top w:val="none" w:sz="0" w:space="0" w:color="auto"/>
        <w:left w:val="none" w:sz="0" w:space="0" w:color="auto"/>
        <w:bottom w:val="none" w:sz="0" w:space="0" w:color="auto"/>
        <w:right w:val="none" w:sz="0" w:space="0" w:color="auto"/>
      </w:divBdr>
    </w:div>
    <w:div w:id="1280449838">
      <w:bodyDiv w:val="1"/>
      <w:marLeft w:val="0"/>
      <w:marRight w:val="0"/>
      <w:marTop w:val="0"/>
      <w:marBottom w:val="0"/>
      <w:divBdr>
        <w:top w:val="none" w:sz="0" w:space="0" w:color="auto"/>
        <w:left w:val="none" w:sz="0" w:space="0" w:color="auto"/>
        <w:bottom w:val="none" w:sz="0" w:space="0" w:color="auto"/>
        <w:right w:val="none" w:sz="0" w:space="0" w:color="auto"/>
      </w:divBdr>
    </w:div>
    <w:div w:id="1282343506">
      <w:bodyDiv w:val="1"/>
      <w:marLeft w:val="0"/>
      <w:marRight w:val="0"/>
      <w:marTop w:val="0"/>
      <w:marBottom w:val="0"/>
      <w:divBdr>
        <w:top w:val="none" w:sz="0" w:space="0" w:color="auto"/>
        <w:left w:val="none" w:sz="0" w:space="0" w:color="auto"/>
        <w:bottom w:val="none" w:sz="0" w:space="0" w:color="auto"/>
        <w:right w:val="none" w:sz="0" w:space="0" w:color="auto"/>
      </w:divBdr>
    </w:div>
    <w:div w:id="1290865088">
      <w:bodyDiv w:val="1"/>
      <w:marLeft w:val="0"/>
      <w:marRight w:val="0"/>
      <w:marTop w:val="0"/>
      <w:marBottom w:val="0"/>
      <w:divBdr>
        <w:top w:val="none" w:sz="0" w:space="0" w:color="auto"/>
        <w:left w:val="none" w:sz="0" w:space="0" w:color="auto"/>
        <w:bottom w:val="none" w:sz="0" w:space="0" w:color="auto"/>
        <w:right w:val="none" w:sz="0" w:space="0" w:color="auto"/>
      </w:divBdr>
    </w:div>
    <w:div w:id="1302346110">
      <w:bodyDiv w:val="1"/>
      <w:marLeft w:val="0"/>
      <w:marRight w:val="0"/>
      <w:marTop w:val="0"/>
      <w:marBottom w:val="0"/>
      <w:divBdr>
        <w:top w:val="none" w:sz="0" w:space="0" w:color="auto"/>
        <w:left w:val="none" w:sz="0" w:space="0" w:color="auto"/>
        <w:bottom w:val="none" w:sz="0" w:space="0" w:color="auto"/>
        <w:right w:val="none" w:sz="0" w:space="0" w:color="auto"/>
      </w:divBdr>
    </w:div>
    <w:div w:id="1302807832">
      <w:bodyDiv w:val="1"/>
      <w:marLeft w:val="0"/>
      <w:marRight w:val="0"/>
      <w:marTop w:val="0"/>
      <w:marBottom w:val="0"/>
      <w:divBdr>
        <w:top w:val="none" w:sz="0" w:space="0" w:color="auto"/>
        <w:left w:val="none" w:sz="0" w:space="0" w:color="auto"/>
        <w:bottom w:val="none" w:sz="0" w:space="0" w:color="auto"/>
        <w:right w:val="none" w:sz="0" w:space="0" w:color="auto"/>
      </w:divBdr>
    </w:div>
    <w:div w:id="1309213110">
      <w:bodyDiv w:val="1"/>
      <w:marLeft w:val="0"/>
      <w:marRight w:val="0"/>
      <w:marTop w:val="0"/>
      <w:marBottom w:val="0"/>
      <w:divBdr>
        <w:top w:val="none" w:sz="0" w:space="0" w:color="auto"/>
        <w:left w:val="none" w:sz="0" w:space="0" w:color="auto"/>
        <w:bottom w:val="none" w:sz="0" w:space="0" w:color="auto"/>
        <w:right w:val="none" w:sz="0" w:space="0" w:color="auto"/>
      </w:divBdr>
    </w:div>
    <w:div w:id="1310600601">
      <w:bodyDiv w:val="1"/>
      <w:marLeft w:val="0"/>
      <w:marRight w:val="0"/>
      <w:marTop w:val="0"/>
      <w:marBottom w:val="0"/>
      <w:divBdr>
        <w:top w:val="none" w:sz="0" w:space="0" w:color="auto"/>
        <w:left w:val="none" w:sz="0" w:space="0" w:color="auto"/>
        <w:bottom w:val="none" w:sz="0" w:space="0" w:color="auto"/>
        <w:right w:val="none" w:sz="0" w:space="0" w:color="auto"/>
      </w:divBdr>
    </w:div>
    <w:div w:id="1312640155">
      <w:bodyDiv w:val="1"/>
      <w:marLeft w:val="0"/>
      <w:marRight w:val="0"/>
      <w:marTop w:val="0"/>
      <w:marBottom w:val="0"/>
      <w:divBdr>
        <w:top w:val="none" w:sz="0" w:space="0" w:color="auto"/>
        <w:left w:val="none" w:sz="0" w:space="0" w:color="auto"/>
        <w:bottom w:val="none" w:sz="0" w:space="0" w:color="auto"/>
        <w:right w:val="none" w:sz="0" w:space="0" w:color="auto"/>
      </w:divBdr>
    </w:div>
    <w:div w:id="1314605812">
      <w:bodyDiv w:val="1"/>
      <w:marLeft w:val="0"/>
      <w:marRight w:val="0"/>
      <w:marTop w:val="0"/>
      <w:marBottom w:val="0"/>
      <w:divBdr>
        <w:top w:val="none" w:sz="0" w:space="0" w:color="auto"/>
        <w:left w:val="none" w:sz="0" w:space="0" w:color="auto"/>
        <w:bottom w:val="none" w:sz="0" w:space="0" w:color="auto"/>
        <w:right w:val="none" w:sz="0" w:space="0" w:color="auto"/>
      </w:divBdr>
    </w:div>
    <w:div w:id="1317807310">
      <w:bodyDiv w:val="1"/>
      <w:marLeft w:val="0"/>
      <w:marRight w:val="0"/>
      <w:marTop w:val="0"/>
      <w:marBottom w:val="0"/>
      <w:divBdr>
        <w:top w:val="none" w:sz="0" w:space="0" w:color="auto"/>
        <w:left w:val="none" w:sz="0" w:space="0" w:color="auto"/>
        <w:bottom w:val="none" w:sz="0" w:space="0" w:color="auto"/>
        <w:right w:val="none" w:sz="0" w:space="0" w:color="auto"/>
      </w:divBdr>
    </w:div>
    <w:div w:id="1318651088">
      <w:bodyDiv w:val="1"/>
      <w:marLeft w:val="0"/>
      <w:marRight w:val="0"/>
      <w:marTop w:val="0"/>
      <w:marBottom w:val="0"/>
      <w:divBdr>
        <w:top w:val="none" w:sz="0" w:space="0" w:color="auto"/>
        <w:left w:val="none" w:sz="0" w:space="0" w:color="auto"/>
        <w:bottom w:val="none" w:sz="0" w:space="0" w:color="auto"/>
        <w:right w:val="none" w:sz="0" w:space="0" w:color="auto"/>
      </w:divBdr>
    </w:div>
    <w:div w:id="1319916529">
      <w:bodyDiv w:val="1"/>
      <w:marLeft w:val="0"/>
      <w:marRight w:val="0"/>
      <w:marTop w:val="0"/>
      <w:marBottom w:val="0"/>
      <w:divBdr>
        <w:top w:val="none" w:sz="0" w:space="0" w:color="auto"/>
        <w:left w:val="none" w:sz="0" w:space="0" w:color="auto"/>
        <w:bottom w:val="none" w:sz="0" w:space="0" w:color="auto"/>
        <w:right w:val="none" w:sz="0" w:space="0" w:color="auto"/>
      </w:divBdr>
    </w:div>
    <w:div w:id="1320186068">
      <w:bodyDiv w:val="1"/>
      <w:marLeft w:val="0"/>
      <w:marRight w:val="0"/>
      <w:marTop w:val="0"/>
      <w:marBottom w:val="0"/>
      <w:divBdr>
        <w:top w:val="none" w:sz="0" w:space="0" w:color="auto"/>
        <w:left w:val="none" w:sz="0" w:space="0" w:color="auto"/>
        <w:bottom w:val="none" w:sz="0" w:space="0" w:color="auto"/>
        <w:right w:val="none" w:sz="0" w:space="0" w:color="auto"/>
      </w:divBdr>
    </w:div>
    <w:div w:id="1328245044">
      <w:bodyDiv w:val="1"/>
      <w:marLeft w:val="0"/>
      <w:marRight w:val="0"/>
      <w:marTop w:val="0"/>
      <w:marBottom w:val="0"/>
      <w:divBdr>
        <w:top w:val="none" w:sz="0" w:space="0" w:color="auto"/>
        <w:left w:val="none" w:sz="0" w:space="0" w:color="auto"/>
        <w:bottom w:val="none" w:sz="0" w:space="0" w:color="auto"/>
        <w:right w:val="none" w:sz="0" w:space="0" w:color="auto"/>
      </w:divBdr>
    </w:div>
    <w:div w:id="1330912201">
      <w:bodyDiv w:val="1"/>
      <w:marLeft w:val="0"/>
      <w:marRight w:val="0"/>
      <w:marTop w:val="0"/>
      <w:marBottom w:val="0"/>
      <w:divBdr>
        <w:top w:val="none" w:sz="0" w:space="0" w:color="auto"/>
        <w:left w:val="none" w:sz="0" w:space="0" w:color="auto"/>
        <w:bottom w:val="none" w:sz="0" w:space="0" w:color="auto"/>
        <w:right w:val="none" w:sz="0" w:space="0" w:color="auto"/>
      </w:divBdr>
    </w:div>
    <w:div w:id="1334797920">
      <w:bodyDiv w:val="1"/>
      <w:marLeft w:val="0"/>
      <w:marRight w:val="0"/>
      <w:marTop w:val="0"/>
      <w:marBottom w:val="0"/>
      <w:divBdr>
        <w:top w:val="none" w:sz="0" w:space="0" w:color="auto"/>
        <w:left w:val="none" w:sz="0" w:space="0" w:color="auto"/>
        <w:bottom w:val="none" w:sz="0" w:space="0" w:color="auto"/>
        <w:right w:val="none" w:sz="0" w:space="0" w:color="auto"/>
      </w:divBdr>
    </w:div>
    <w:div w:id="1336106251">
      <w:bodyDiv w:val="1"/>
      <w:marLeft w:val="0"/>
      <w:marRight w:val="0"/>
      <w:marTop w:val="0"/>
      <w:marBottom w:val="0"/>
      <w:divBdr>
        <w:top w:val="none" w:sz="0" w:space="0" w:color="auto"/>
        <w:left w:val="none" w:sz="0" w:space="0" w:color="auto"/>
        <w:bottom w:val="none" w:sz="0" w:space="0" w:color="auto"/>
        <w:right w:val="none" w:sz="0" w:space="0" w:color="auto"/>
      </w:divBdr>
    </w:div>
    <w:div w:id="1357849793">
      <w:bodyDiv w:val="1"/>
      <w:marLeft w:val="0"/>
      <w:marRight w:val="0"/>
      <w:marTop w:val="0"/>
      <w:marBottom w:val="0"/>
      <w:divBdr>
        <w:top w:val="none" w:sz="0" w:space="0" w:color="auto"/>
        <w:left w:val="none" w:sz="0" w:space="0" w:color="auto"/>
        <w:bottom w:val="none" w:sz="0" w:space="0" w:color="auto"/>
        <w:right w:val="none" w:sz="0" w:space="0" w:color="auto"/>
      </w:divBdr>
    </w:div>
    <w:div w:id="1366709544">
      <w:bodyDiv w:val="1"/>
      <w:marLeft w:val="0"/>
      <w:marRight w:val="0"/>
      <w:marTop w:val="0"/>
      <w:marBottom w:val="0"/>
      <w:divBdr>
        <w:top w:val="none" w:sz="0" w:space="0" w:color="auto"/>
        <w:left w:val="none" w:sz="0" w:space="0" w:color="auto"/>
        <w:bottom w:val="none" w:sz="0" w:space="0" w:color="auto"/>
        <w:right w:val="none" w:sz="0" w:space="0" w:color="auto"/>
      </w:divBdr>
    </w:div>
    <w:div w:id="1366716615">
      <w:bodyDiv w:val="1"/>
      <w:marLeft w:val="0"/>
      <w:marRight w:val="0"/>
      <w:marTop w:val="0"/>
      <w:marBottom w:val="0"/>
      <w:divBdr>
        <w:top w:val="none" w:sz="0" w:space="0" w:color="auto"/>
        <w:left w:val="none" w:sz="0" w:space="0" w:color="auto"/>
        <w:bottom w:val="none" w:sz="0" w:space="0" w:color="auto"/>
        <w:right w:val="none" w:sz="0" w:space="0" w:color="auto"/>
      </w:divBdr>
    </w:div>
    <w:div w:id="1369331496">
      <w:bodyDiv w:val="1"/>
      <w:marLeft w:val="0"/>
      <w:marRight w:val="0"/>
      <w:marTop w:val="0"/>
      <w:marBottom w:val="0"/>
      <w:divBdr>
        <w:top w:val="none" w:sz="0" w:space="0" w:color="auto"/>
        <w:left w:val="none" w:sz="0" w:space="0" w:color="auto"/>
        <w:bottom w:val="none" w:sz="0" w:space="0" w:color="auto"/>
        <w:right w:val="none" w:sz="0" w:space="0" w:color="auto"/>
      </w:divBdr>
    </w:div>
    <w:div w:id="1371415052">
      <w:bodyDiv w:val="1"/>
      <w:marLeft w:val="0"/>
      <w:marRight w:val="0"/>
      <w:marTop w:val="0"/>
      <w:marBottom w:val="0"/>
      <w:divBdr>
        <w:top w:val="none" w:sz="0" w:space="0" w:color="auto"/>
        <w:left w:val="none" w:sz="0" w:space="0" w:color="auto"/>
        <w:bottom w:val="none" w:sz="0" w:space="0" w:color="auto"/>
        <w:right w:val="none" w:sz="0" w:space="0" w:color="auto"/>
      </w:divBdr>
    </w:div>
    <w:div w:id="1373964926">
      <w:bodyDiv w:val="1"/>
      <w:marLeft w:val="0"/>
      <w:marRight w:val="0"/>
      <w:marTop w:val="0"/>
      <w:marBottom w:val="0"/>
      <w:divBdr>
        <w:top w:val="none" w:sz="0" w:space="0" w:color="auto"/>
        <w:left w:val="none" w:sz="0" w:space="0" w:color="auto"/>
        <w:bottom w:val="none" w:sz="0" w:space="0" w:color="auto"/>
        <w:right w:val="none" w:sz="0" w:space="0" w:color="auto"/>
      </w:divBdr>
    </w:div>
    <w:div w:id="1373992822">
      <w:bodyDiv w:val="1"/>
      <w:marLeft w:val="0"/>
      <w:marRight w:val="0"/>
      <w:marTop w:val="0"/>
      <w:marBottom w:val="0"/>
      <w:divBdr>
        <w:top w:val="none" w:sz="0" w:space="0" w:color="auto"/>
        <w:left w:val="none" w:sz="0" w:space="0" w:color="auto"/>
        <w:bottom w:val="none" w:sz="0" w:space="0" w:color="auto"/>
        <w:right w:val="none" w:sz="0" w:space="0" w:color="auto"/>
      </w:divBdr>
    </w:div>
    <w:div w:id="1380784885">
      <w:bodyDiv w:val="1"/>
      <w:marLeft w:val="0"/>
      <w:marRight w:val="0"/>
      <w:marTop w:val="0"/>
      <w:marBottom w:val="0"/>
      <w:divBdr>
        <w:top w:val="none" w:sz="0" w:space="0" w:color="auto"/>
        <w:left w:val="none" w:sz="0" w:space="0" w:color="auto"/>
        <w:bottom w:val="none" w:sz="0" w:space="0" w:color="auto"/>
        <w:right w:val="none" w:sz="0" w:space="0" w:color="auto"/>
      </w:divBdr>
    </w:div>
    <w:div w:id="1383361148">
      <w:bodyDiv w:val="1"/>
      <w:marLeft w:val="0"/>
      <w:marRight w:val="0"/>
      <w:marTop w:val="0"/>
      <w:marBottom w:val="0"/>
      <w:divBdr>
        <w:top w:val="none" w:sz="0" w:space="0" w:color="auto"/>
        <w:left w:val="none" w:sz="0" w:space="0" w:color="auto"/>
        <w:bottom w:val="none" w:sz="0" w:space="0" w:color="auto"/>
        <w:right w:val="none" w:sz="0" w:space="0" w:color="auto"/>
      </w:divBdr>
    </w:div>
    <w:div w:id="1387097392">
      <w:bodyDiv w:val="1"/>
      <w:marLeft w:val="0"/>
      <w:marRight w:val="0"/>
      <w:marTop w:val="0"/>
      <w:marBottom w:val="0"/>
      <w:divBdr>
        <w:top w:val="none" w:sz="0" w:space="0" w:color="auto"/>
        <w:left w:val="none" w:sz="0" w:space="0" w:color="auto"/>
        <w:bottom w:val="none" w:sz="0" w:space="0" w:color="auto"/>
        <w:right w:val="none" w:sz="0" w:space="0" w:color="auto"/>
      </w:divBdr>
    </w:div>
    <w:div w:id="1393038274">
      <w:bodyDiv w:val="1"/>
      <w:marLeft w:val="0"/>
      <w:marRight w:val="0"/>
      <w:marTop w:val="0"/>
      <w:marBottom w:val="0"/>
      <w:divBdr>
        <w:top w:val="none" w:sz="0" w:space="0" w:color="auto"/>
        <w:left w:val="none" w:sz="0" w:space="0" w:color="auto"/>
        <w:bottom w:val="none" w:sz="0" w:space="0" w:color="auto"/>
        <w:right w:val="none" w:sz="0" w:space="0" w:color="auto"/>
      </w:divBdr>
    </w:div>
    <w:div w:id="1395852584">
      <w:bodyDiv w:val="1"/>
      <w:marLeft w:val="0"/>
      <w:marRight w:val="0"/>
      <w:marTop w:val="0"/>
      <w:marBottom w:val="0"/>
      <w:divBdr>
        <w:top w:val="none" w:sz="0" w:space="0" w:color="auto"/>
        <w:left w:val="none" w:sz="0" w:space="0" w:color="auto"/>
        <w:bottom w:val="none" w:sz="0" w:space="0" w:color="auto"/>
        <w:right w:val="none" w:sz="0" w:space="0" w:color="auto"/>
      </w:divBdr>
    </w:div>
    <w:div w:id="1399085436">
      <w:bodyDiv w:val="1"/>
      <w:marLeft w:val="0"/>
      <w:marRight w:val="0"/>
      <w:marTop w:val="0"/>
      <w:marBottom w:val="0"/>
      <w:divBdr>
        <w:top w:val="none" w:sz="0" w:space="0" w:color="auto"/>
        <w:left w:val="none" w:sz="0" w:space="0" w:color="auto"/>
        <w:bottom w:val="none" w:sz="0" w:space="0" w:color="auto"/>
        <w:right w:val="none" w:sz="0" w:space="0" w:color="auto"/>
      </w:divBdr>
    </w:div>
    <w:div w:id="1399980293">
      <w:bodyDiv w:val="1"/>
      <w:marLeft w:val="0"/>
      <w:marRight w:val="0"/>
      <w:marTop w:val="0"/>
      <w:marBottom w:val="0"/>
      <w:divBdr>
        <w:top w:val="none" w:sz="0" w:space="0" w:color="auto"/>
        <w:left w:val="none" w:sz="0" w:space="0" w:color="auto"/>
        <w:bottom w:val="none" w:sz="0" w:space="0" w:color="auto"/>
        <w:right w:val="none" w:sz="0" w:space="0" w:color="auto"/>
      </w:divBdr>
    </w:div>
    <w:div w:id="1402362421">
      <w:bodyDiv w:val="1"/>
      <w:marLeft w:val="0"/>
      <w:marRight w:val="0"/>
      <w:marTop w:val="0"/>
      <w:marBottom w:val="0"/>
      <w:divBdr>
        <w:top w:val="none" w:sz="0" w:space="0" w:color="auto"/>
        <w:left w:val="none" w:sz="0" w:space="0" w:color="auto"/>
        <w:bottom w:val="none" w:sz="0" w:space="0" w:color="auto"/>
        <w:right w:val="none" w:sz="0" w:space="0" w:color="auto"/>
      </w:divBdr>
    </w:div>
    <w:div w:id="1402829931">
      <w:bodyDiv w:val="1"/>
      <w:marLeft w:val="0"/>
      <w:marRight w:val="0"/>
      <w:marTop w:val="0"/>
      <w:marBottom w:val="0"/>
      <w:divBdr>
        <w:top w:val="none" w:sz="0" w:space="0" w:color="auto"/>
        <w:left w:val="none" w:sz="0" w:space="0" w:color="auto"/>
        <w:bottom w:val="none" w:sz="0" w:space="0" w:color="auto"/>
        <w:right w:val="none" w:sz="0" w:space="0" w:color="auto"/>
      </w:divBdr>
    </w:div>
    <w:div w:id="1407260095">
      <w:bodyDiv w:val="1"/>
      <w:marLeft w:val="0"/>
      <w:marRight w:val="0"/>
      <w:marTop w:val="0"/>
      <w:marBottom w:val="0"/>
      <w:divBdr>
        <w:top w:val="none" w:sz="0" w:space="0" w:color="auto"/>
        <w:left w:val="none" w:sz="0" w:space="0" w:color="auto"/>
        <w:bottom w:val="none" w:sz="0" w:space="0" w:color="auto"/>
        <w:right w:val="none" w:sz="0" w:space="0" w:color="auto"/>
      </w:divBdr>
    </w:div>
    <w:div w:id="1417746923">
      <w:bodyDiv w:val="1"/>
      <w:marLeft w:val="0"/>
      <w:marRight w:val="0"/>
      <w:marTop w:val="0"/>
      <w:marBottom w:val="0"/>
      <w:divBdr>
        <w:top w:val="none" w:sz="0" w:space="0" w:color="auto"/>
        <w:left w:val="none" w:sz="0" w:space="0" w:color="auto"/>
        <w:bottom w:val="none" w:sz="0" w:space="0" w:color="auto"/>
        <w:right w:val="none" w:sz="0" w:space="0" w:color="auto"/>
      </w:divBdr>
    </w:div>
    <w:div w:id="1419596008">
      <w:bodyDiv w:val="1"/>
      <w:marLeft w:val="0"/>
      <w:marRight w:val="0"/>
      <w:marTop w:val="0"/>
      <w:marBottom w:val="0"/>
      <w:divBdr>
        <w:top w:val="none" w:sz="0" w:space="0" w:color="auto"/>
        <w:left w:val="none" w:sz="0" w:space="0" w:color="auto"/>
        <w:bottom w:val="none" w:sz="0" w:space="0" w:color="auto"/>
        <w:right w:val="none" w:sz="0" w:space="0" w:color="auto"/>
      </w:divBdr>
    </w:div>
    <w:div w:id="1422607965">
      <w:bodyDiv w:val="1"/>
      <w:marLeft w:val="0"/>
      <w:marRight w:val="0"/>
      <w:marTop w:val="0"/>
      <w:marBottom w:val="0"/>
      <w:divBdr>
        <w:top w:val="none" w:sz="0" w:space="0" w:color="auto"/>
        <w:left w:val="none" w:sz="0" w:space="0" w:color="auto"/>
        <w:bottom w:val="none" w:sz="0" w:space="0" w:color="auto"/>
        <w:right w:val="none" w:sz="0" w:space="0" w:color="auto"/>
      </w:divBdr>
    </w:div>
    <w:div w:id="1430930486">
      <w:bodyDiv w:val="1"/>
      <w:marLeft w:val="0"/>
      <w:marRight w:val="0"/>
      <w:marTop w:val="0"/>
      <w:marBottom w:val="0"/>
      <w:divBdr>
        <w:top w:val="none" w:sz="0" w:space="0" w:color="auto"/>
        <w:left w:val="none" w:sz="0" w:space="0" w:color="auto"/>
        <w:bottom w:val="none" w:sz="0" w:space="0" w:color="auto"/>
        <w:right w:val="none" w:sz="0" w:space="0" w:color="auto"/>
      </w:divBdr>
    </w:div>
    <w:div w:id="1431464141">
      <w:bodyDiv w:val="1"/>
      <w:marLeft w:val="0"/>
      <w:marRight w:val="0"/>
      <w:marTop w:val="0"/>
      <w:marBottom w:val="0"/>
      <w:divBdr>
        <w:top w:val="none" w:sz="0" w:space="0" w:color="auto"/>
        <w:left w:val="none" w:sz="0" w:space="0" w:color="auto"/>
        <w:bottom w:val="none" w:sz="0" w:space="0" w:color="auto"/>
        <w:right w:val="none" w:sz="0" w:space="0" w:color="auto"/>
      </w:divBdr>
    </w:div>
    <w:div w:id="1447236213">
      <w:bodyDiv w:val="1"/>
      <w:marLeft w:val="0"/>
      <w:marRight w:val="0"/>
      <w:marTop w:val="0"/>
      <w:marBottom w:val="0"/>
      <w:divBdr>
        <w:top w:val="none" w:sz="0" w:space="0" w:color="auto"/>
        <w:left w:val="none" w:sz="0" w:space="0" w:color="auto"/>
        <w:bottom w:val="none" w:sz="0" w:space="0" w:color="auto"/>
        <w:right w:val="none" w:sz="0" w:space="0" w:color="auto"/>
      </w:divBdr>
    </w:div>
    <w:div w:id="1456561178">
      <w:bodyDiv w:val="1"/>
      <w:marLeft w:val="0"/>
      <w:marRight w:val="0"/>
      <w:marTop w:val="0"/>
      <w:marBottom w:val="0"/>
      <w:divBdr>
        <w:top w:val="none" w:sz="0" w:space="0" w:color="auto"/>
        <w:left w:val="none" w:sz="0" w:space="0" w:color="auto"/>
        <w:bottom w:val="none" w:sz="0" w:space="0" w:color="auto"/>
        <w:right w:val="none" w:sz="0" w:space="0" w:color="auto"/>
      </w:divBdr>
    </w:div>
    <w:div w:id="1458134988">
      <w:bodyDiv w:val="1"/>
      <w:marLeft w:val="0"/>
      <w:marRight w:val="0"/>
      <w:marTop w:val="0"/>
      <w:marBottom w:val="0"/>
      <w:divBdr>
        <w:top w:val="none" w:sz="0" w:space="0" w:color="auto"/>
        <w:left w:val="none" w:sz="0" w:space="0" w:color="auto"/>
        <w:bottom w:val="none" w:sz="0" w:space="0" w:color="auto"/>
        <w:right w:val="none" w:sz="0" w:space="0" w:color="auto"/>
      </w:divBdr>
    </w:div>
    <w:div w:id="1461652033">
      <w:bodyDiv w:val="1"/>
      <w:marLeft w:val="0"/>
      <w:marRight w:val="0"/>
      <w:marTop w:val="0"/>
      <w:marBottom w:val="0"/>
      <w:divBdr>
        <w:top w:val="none" w:sz="0" w:space="0" w:color="auto"/>
        <w:left w:val="none" w:sz="0" w:space="0" w:color="auto"/>
        <w:bottom w:val="none" w:sz="0" w:space="0" w:color="auto"/>
        <w:right w:val="none" w:sz="0" w:space="0" w:color="auto"/>
      </w:divBdr>
    </w:div>
    <w:div w:id="1463112594">
      <w:bodyDiv w:val="1"/>
      <w:marLeft w:val="0"/>
      <w:marRight w:val="0"/>
      <w:marTop w:val="0"/>
      <w:marBottom w:val="0"/>
      <w:divBdr>
        <w:top w:val="none" w:sz="0" w:space="0" w:color="auto"/>
        <w:left w:val="none" w:sz="0" w:space="0" w:color="auto"/>
        <w:bottom w:val="none" w:sz="0" w:space="0" w:color="auto"/>
        <w:right w:val="none" w:sz="0" w:space="0" w:color="auto"/>
      </w:divBdr>
    </w:div>
    <w:div w:id="1469668039">
      <w:bodyDiv w:val="1"/>
      <w:marLeft w:val="0"/>
      <w:marRight w:val="0"/>
      <w:marTop w:val="0"/>
      <w:marBottom w:val="0"/>
      <w:divBdr>
        <w:top w:val="none" w:sz="0" w:space="0" w:color="auto"/>
        <w:left w:val="none" w:sz="0" w:space="0" w:color="auto"/>
        <w:bottom w:val="none" w:sz="0" w:space="0" w:color="auto"/>
        <w:right w:val="none" w:sz="0" w:space="0" w:color="auto"/>
      </w:divBdr>
    </w:div>
    <w:div w:id="1470712284">
      <w:bodyDiv w:val="1"/>
      <w:marLeft w:val="0"/>
      <w:marRight w:val="0"/>
      <w:marTop w:val="0"/>
      <w:marBottom w:val="0"/>
      <w:divBdr>
        <w:top w:val="none" w:sz="0" w:space="0" w:color="auto"/>
        <w:left w:val="none" w:sz="0" w:space="0" w:color="auto"/>
        <w:bottom w:val="none" w:sz="0" w:space="0" w:color="auto"/>
        <w:right w:val="none" w:sz="0" w:space="0" w:color="auto"/>
      </w:divBdr>
    </w:div>
    <w:div w:id="1472020256">
      <w:bodyDiv w:val="1"/>
      <w:marLeft w:val="0"/>
      <w:marRight w:val="0"/>
      <w:marTop w:val="0"/>
      <w:marBottom w:val="0"/>
      <w:divBdr>
        <w:top w:val="none" w:sz="0" w:space="0" w:color="auto"/>
        <w:left w:val="none" w:sz="0" w:space="0" w:color="auto"/>
        <w:bottom w:val="none" w:sz="0" w:space="0" w:color="auto"/>
        <w:right w:val="none" w:sz="0" w:space="0" w:color="auto"/>
      </w:divBdr>
    </w:div>
    <w:div w:id="1475566581">
      <w:bodyDiv w:val="1"/>
      <w:marLeft w:val="0"/>
      <w:marRight w:val="0"/>
      <w:marTop w:val="0"/>
      <w:marBottom w:val="0"/>
      <w:divBdr>
        <w:top w:val="none" w:sz="0" w:space="0" w:color="auto"/>
        <w:left w:val="none" w:sz="0" w:space="0" w:color="auto"/>
        <w:bottom w:val="none" w:sz="0" w:space="0" w:color="auto"/>
        <w:right w:val="none" w:sz="0" w:space="0" w:color="auto"/>
      </w:divBdr>
    </w:div>
    <w:div w:id="1479953835">
      <w:bodyDiv w:val="1"/>
      <w:marLeft w:val="0"/>
      <w:marRight w:val="0"/>
      <w:marTop w:val="0"/>
      <w:marBottom w:val="0"/>
      <w:divBdr>
        <w:top w:val="none" w:sz="0" w:space="0" w:color="auto"/>
        <w:left w:val="none" w:sz="0" w:space="0" w:color="auto"/>
        <w:bottom w:val="none" w:sz="0" w:space="0" w:color="auto"/>
        <w:right w:val="none" w:sz="0" w:space="0" w:color="auto"/>
      </w:divBdr>
    </w:div>
    <w:div w:id="1492136399">
      <w:bodyDiv w:val="1"/>
      <w:marLeft w:val="0"/>
      <w:marRight w:val="0"/>
      <w:marTop w:val="0"/>
      <w:marBottom w:val="0"/>
      <w:divBdr>
        <w:top w:val="none" w:sz="0" w:space="0" w:color="auto"/>
        <w:left w:val="none" w:sz="0" w:space="0" w:color="auto"/>
        <w:bottom w:val="none" w:sz="0" w:space="0" w:color="auto"/>
        <w:right w:val="none" w:sz="0" w:space="0" w:color="auto"/>
      </w:divBdr>
    </w:div>
    <w:div w:id="1493133597">
      <w:bodyDiv w:val="1"/>
      <w:marLeft w:val="0"/>
      <w:marRight w:val="0"/>
      <w:marTop w:val="0"/>
      <w:marBottom w:val="0"/>
      <w:divBdr>
        <w:top w:val="none" w:sz="0" w:space="0" w:color="auto"/>
        <w:left w:val="none" w:sz="0" w:space="0" w:color="auto"/>
        <w:bottom w:val="none" w:sz="0" w:space="0" w:color="auto"/>
        <w:right w:val="none" w:sz="0" w:space="0" w:color="auto"/>
      </w:divBdr>
    </w:div>
    <w:div w:id="1496219427">
      <w:bodyDiv w:val="1"/>
      <w:marLeft w:val="0"/>
      <w:marRight w:val="0"/>
      <w:marTop w:val="0"/>
      <w:marBottom w:val="0"/>
      <w:divBdr>
        <w:top w:val="none" w:sz="0" w:space="0" w:color="auto"/>
        <w:left w:val="none" w:sz="0" w:space="0" w:color="auto"/>
        <w:bottom w:val="none" w:sz="0" w:space="0" w:color="auto"/>
        <w:right w:val="none" w:sz="0" w:space="0" w:color="auto"/>
      </w:divBdr>
    </w:div>
    <w:div w:id="1497498339">
      <w:bodyDiv w:val="1"/>
      <w:marLeft w:val="0"/>
      <w:marRight w:val="0"/>
      <w:marTop w:val="0"/>
      <w:marBottom w:val="0"/>
      <w:divBdr>
        <w:top w:val="none" w:sz="0" w:space="0" w:color="auto"/>
        <w:left w:val="none" w:sz="0" w:space="0" w:color="auto"/>
        <w:bottom w:val="none" w:sz="0" w:space="0" w:color="auto"/>
        <w:right w:val="none" w:sz="0" w:space="0" w:color="auto"/>
      </w:divBdr>
    </w:div>
    <w:div w:id="1498226899">
      <w:bodyDiv w:val="1"/>
      <w:marLeft w:val="0"/>
      <w:marRight w:val="0"/>
      <w:marTop w:val="0"/>
      <w:marBottom w:val="0"/>
      <w:divBdr>
        <w:top w:val="none" w:sz="0" w:space="0" w:color="auto"/>
        <w:left w:val="none" w:sz="0" w:space="0" w:color="auto"/>
        <w:bottom w:val="none" w:sz="0" w:space="0" w:color="auto"/>
        <w:right w:val="none" w:sz="0" w:space="0" w:color="auto"/>
      </w:divBdr>
    </w:div>
    <w:div w:id="1498570924">
      <w:bodyDiv w:val="1"/>
      <w:marLeft w:val="0"/>
      <w:marRight w:val="0"/>
      <w:marTop w:val="0"/>
      <w:marBottom w:val="0"/>
      <w:divBdr>
        <w:top w:val="none" w:sz="0" w:space="0" w:color="auto"/>
        <w:left w:val="none" w:sz="0" w:space="0" w:color="auto"/>
        <w:bottom w:val="none" w:sz="0" w:space="0" w:color="auto"/>
        <w:right w:val="none" w:sz="0" w:space="0" w:color="auto"/>
      </w:divBdr>
    </w:div>
    <w:div w:id="1499692596">
      <w:bodyDiv w:val="1"/>
      <w:marLeft w:val="0"/>
      <w:marRight w:val="0"/>
      <w:marTop w:val="0"/>
      <w:marBottom w:val="0"/>
      <w:divBdr>
        <w:top w:val="none" w:sz="0" w:space="0" w:color="auto"/>
        <w:left w:val="none" w:sz="0" w:space="0" w:color="auto"/>
        <w:bottom w:val="none" w:sz="0" w:space="0" w:color="auto"/>
        <w:right w:val="none" w:sz="0" w:space="0" w:color="auto"/>
      </w:divBdr>
    </w:div>
    <w:div w:id="1503737068">
      <w:bodyDiv w:val="1"/>
      <w:marLeft w:val="0"/>
      <w:marRight w:val="0"/>
      <w:marTop w:val="0"/>
      <w:marBottom w:val="0"/>
      <w:divBdr>
        <w:top w:val="none" w:sz="0" w:space="0" w:color="auto"/>
        <w:left w:val="none" w:sz="0" w:space="0" w:color="auto"/>
        <w:bottom w:val="none" w:sz="0" w:space="0" w:color="auto"/>
        <w:right w:val="none" w:sz="0" w:space="0" w:color="auto"/>
      </w:divBdr>
    </w:div>
    <w:div w:id="1507399114">
      <w:bodyDiv w:val="1"/>
      <w:marLeft w:val="0"/>
      <w:marRight w:val="0"/>
      <w:marTop w:val="0"/>
      <w:marBottom w:val="0"/>
      <w:divBdr>
        <w:top w:val="none" w:sz="0" w:space="0" w:color="auto"/>
        <w:left w:val="none" w:sz="0" w:space="0" w:color="auto"/>
        <w:bottom w:val="none" w:sz="0" w:space="0" w:color="auto"/>
        <w:right w:val="none" w:sz="0" w:space="0" w:color="auto"/>
      </w:divBdr>
    </w:div>
    <w:div w:id="1511677446">
      <w:bodyDiv w:val="1"/>
      <w:marLeft w:val="0"/>
      <w:marRight w:val="0"/>
      <w:marTop w:val="0"/>
      <w:marBottom w:val="0"/>
      <w:divBdr>
        <w:top w:val="none" w:sz="0" w:space="0" w:color="auto"/>
        <w:left w:val="none" w:sz="0" w:space="0" w:color="auto"/>
        <w:bottom w:val="none" w:sz="0" w:space="0" w:color="auto"/>
        <w:right w:val="none" w:sz="0" w:space="0" w:color="auto"/>
      </w:divBdr>
    </w:div>
    <w:div w:id="1518076354">
      <w:bodyDiv w:val="1"/>
      <w:marLeft w:val="0"/>
      <w:marRight w:val="0"/>
      <w:marTop w:val="0"/>
      <w:marBottom w:val="0"/>
      <w:divBdr>
        <w:top w:val="none" w:sz="0" w:space="0" w:color="auto"/>
        <w:left w:val="none" w:sz="0" w:space="0" w:color="auto"/>
        <w:bottom w:val="none" w:sz="0" w:space="0" w:color="auto"/>
        <w:right w:val="none" w:sz="0" w:space="0" w:color="auto"/>
      </w:divBdr>
    </w:div>
    <w:div w:id="1522235185">
      <w:bodyDiv w:val="1"/>
      <w:marLeft w:val="0"/>
      <w:marRight w:val="0"/>
      <w:marTop w:val="0"/>
      <w:marBottom w:val="0"/>
      <w:divBdr>
        <w:top w:val="none" w:sz="0" w:space="0" w:color="auto"/>
        <w:left w:val="none" w:sz="0" w:space="0" w:color="auto"/>
        <w:bottom w:val="none" w:sz="0" w:space="0" w:color="auto"/>
        <w:right w:val="none" w:sz="0" w:space="0" w:color="auto"/>
      </w:divBdr>
    </w:div>
    <w:div w:id="1528104534">
      <w:bodyDiv w:val="1"/>
      <w:marLeft w:val="0"/>
      <w:marRight w:val="0"/>
      <w:marTop w:val="0"/>
      <w:marBottom w:val="0"/>
      <w:divBdr>
        <w:top w:val="none" w:sz="0" w:space="0" w:color="auto"/>
        <w:left w:val="none" w:sz="0" w:space="0" w:color="auto"/>
        <w:bottom w:val="none" w:sz="0" w:space="0" w:color="auto"/>
        <w:right w:val="none" w:sz="0" w:space="0" w:color="auto"/>
      </w:divBdr>
    </w:div>
    <w:div w:id="1533346316">
      <w:bodyDiv w:val="1"/>
      <w:marLeft w:val="0"/>
      <w:marRight w:val="0"/>
      <w:marTop w:val="0"/>
      <w:marBottom w:val="0"/>
      <w:divBdr>
        <w:top w:val="none" w:sz="0" w:space="0" w:color="auto"/>
        <w:left w:val="none" w:sz="0" w:space="0" w:color="auto"/>
        <w:bottom w:val="none" w:sz="0" w:space="0" w:color="auto"/>
        <w:right w:val="none" w:sz="0" w:space="0" w:color="auto"/>
      </w:divBdr>
    </w:div>
    <w:div w:id="1536117024">
      <w:bodyDiv w:val="1"/>
      <w:marLeft w:val="0"/>
      <w:marRight w:val="0"/>
      <w:marTop w:val="0"/>
      <w:marBottom w:val="0"/>
      <w:divBdr>
        <w:top w:val="none" w:sz="0" w:space="0" w:color="auto"/>
        <w:left w:val="none" w:sz="0" w:space="0" w:color="auto"/>
        <w:bottom w:val="none" w:sz="0" w:space="0" w:color="auto"/>
        <w:right w:val="none" w:sz="0" w:space="0" w:color="auto"/>
      </w:divBdr>
    </w:div>
    <w:div w:id="1548444658">
      <w:bodyDiv w:val="1"/>
      <w:marLeft w:val="0"/>
      <w:marRight w:val="0"/>
      <w:marTop w:val="0"/>
      <w:marBottom w:val="0"/>
      <w:divBdr>
        <w:top w:val="none" w:sz="0" w:space="0" w:color="auto"/>
        <w:left w:val="none" w:sz="0" w:space="0" w:color="auto"/>
        <w:bottom w:val="none" w:sz="0" w:space="0" w:color="auto"/>
        <w:right w:val="none" w:sz="0" w:space="0" w:color="auto"/>
      </w:divBdr>
    </w:div>
    <w:div w:id="1554998732">
      <w:bodyDiv w:val="1"/>
      <w:marLeft w:val="0"/>
      <w:marRight w:val="0"/>
      <w:marTop w:val="0"/>
      <w:marBottom w:val="0"/>
      <w:divBdr>
        <w:top w:val="none" w:sz="0" w:space="0" w:color="auto"/>
        <w:left w:val="none" w:sz="0" w:space="0" w:color="auto"/>
        <w:bottom w:val="none" w:sz="0" w:space="0" w:color="auto"/>
        <w:right w:val="none" w:sz="0" w:space="0" w:color="auto"/>
      </w:divBdr>
    </w:div>
    <w:div w:id="1558201051">
      <w:bodyDiv w:val="1"/>
      <w:marLeft w:val="0"/>
      <w:marRight w:val="0"/>
      <w:marTop w:val="0"/>
      <w:marBottom w:val="0"/>
      <w:divBdr>
        <w:top w:val="none" w:sz="0" w:space="0" w:color="auto"/>
        <w:left w:val="none" w:sz="0" w:space="0" w:color="auto"/>
        <w:bottom w:val="none" w:sz="0" w:space="0" w:color="auto"/>
        <w:right w:val="none" w:sz="0" w:space="0" w:color="auto"/>
      </w:divBdr>
    </w:div>
    <w:div w:id="1567497002">
      <w:bodyDiv w:val="1"/>
      <w:marLeft w:val="0"/>
      <w:marRight w:val="0"/>
      <w:marTop w:val="0"/>
      <w:marBottom w:val="0"/>
      <w:divBdr>
        <w:top w:val="none" w:sz="0" w:space="0" w:color="auto"/>
        <w:left w:val="none" w:sz="0" w:space="0" w:color="auto"/>
        <w:bottom w:val="none" w:sz="0" w:space="0" w:color="auto"/>
        <w:right w:val="none" w:sz="0" w:space="0" w:color="auto"/>
      </w:divBdr>
    </w:div>
    <w:div w:id="1570382854">
      <w:bodyDiv w:val="1"/>
      <w:marLeft w:val="0"/>
      <w:marRight w:val="0"/>
      <w:marTop w:val="0"/>
      <w:marBottom w:val="0"/>
      <w:divBdr>
        <w:top w:val="none" w:sz="0" w:space="0" w:color="auto"/>
        <w:left w:val="none" w:sz="0" w:space="0" w:color="auto"/>
        <w:bottom w:val="none" w:sz="0" w:space="0" w:color="auto"/>
        <w:right w:val="none" w:sz="0" w:space="0" w:color="auto"/>
      </w:divBdr>
    </w:div>
    <w:div w:id="1574006232">
      <w:bodyDiv w:val="1"/>
      <w:marLeft w:val="0"/>
      <w:marRight w:val="0"/>
      <w:marTop w:val="0"/>
      <w:marBottom w:val="0"/>
      <w:divBdr>
        <w:top w:val="none" w:sz="0" w:space="0" w:color="auto"/>
        <w:left w:val="none" w:sz="0" w:space="0" w:color="auto"/>
        <w:bottom w:val="none" w:sz="0" w:space="0" w:color="auto"/>
        <w:right w:val="none" w:sz="0" w:space="0" w:color="auto"/>
      </w:divBdr>
    </w:div>
    <w:div w:id="1576547019">
      <w:bodyDiv w:val="1"/>
      <w:marLeft w:val="0"/>
      <w:marRight w:val="0"/>
      <w:marTop w:val="0"/>
      <w:marBottom w:val="0"/>
      <w:divBdr>
        <w:top w:val="none" w:sz="0" w:space="0" w:color="auto"/>
        <w:left w:val="none" w:sz="0" w:space="0" w:color="auto"/>
        <w:bottom w:val="none" w:sz="0" w:space="0" w:color="auto"/>
        <w:right w:val="none" w:sz="0" w:space="0" w:color="auto"/>
      </w:divBdr>
    </w:div>
    <w:div w:id="1576813976">
      <w:bodyDiv w:val="1"/>
      <w:marLeft w:val="0"/>
      <w:marRight w:val="0"/>
      <w:marTop w:val="0"/>
      <w:marBottom w:val="0"/>
      <w:divBdr>
        <w:top w:val="none" w:sz="0" w:space="0" w:color="auto"/>
        <w:left w:val="none" w:sz="0" w:space="0" w:color="auto"/>
        <w:bottom w:val="none" w:sz="0" w:space="0" w:color="auto"/>
        <w:right w:val="none" w:sz="0" w:space="0" w:color="auto"/>
      </w:divBdr>
    </w:div>
    <w:div w:id="1596283434">
      <w:bodyDiv w:val="1"/>
      <w:marLeft w:val="0"/>
      <w:marRight w:val="0"/>
      <w:marTop w:val="0"/>
      <w:marBottom w:val="0"/>
      <w:divBdr>
        <w:top w:val="none" w:sz="0" w:space="0" w:color="auto"/>
        <w:left w:val="none" w:sz="0" w:space="0" w:color="auto"/>
        <w:bottom w:val="none" w:sz="0" w:space="0" w:color="auto"/>
        <w:right w:val="none" w:sz="0" w:space="0" w:color="auto"/>
      </w:divBdr>
    </w:div>
    <w:div w:id="1601186047">
      <w:bodyDiv w:val="1"/>
      <w:marLeft w:val="0"/>
      <w:marRight w:val="0"/>
      <w:marTop w:val="0"/>
      <w:marBottom w:val="0"/>
      <w:divBdr>
        <w:top w:val="none" w:sz="0" w:space="0" w:color="auto"/>
        <w:left w:val="none" w:sz="0" w:space="0" w:color="auto"/>
        <w:bottom w:val="none" w:sz="0" w:space="0" w:color="auto"/>
        <w:right w:val="none" w:sz="0" w:space="0" w:color="auto"/>
      </w:divBdr>
    </w:div>
    <w:div w:id="1603875739">
      <w:bodyDiv w:val="1"/>
      <w:marLeft w:val="0"/>
      <w:marRight w:val="0"/>
      <w:marTop w:val="0"/>
      <w:marBottom w:val="0"/>
      <w:divBdr>
        <w:top w:val="none" w:sz="0" w:space="0" w:color="auto"/>
        <w:left w:val="none" w:sz="0" w:space="0" w:color="auto"/>
        <w:bottom w:val="none" w:sz="0" w:space="0" w:color="auto"/>
        <w:right w:val="none" w:sz="0" w:space="0" w:color="auto"/>
      </w:divBdr>
    </w:div>
    <w:div w:id="1604341246">
      <w:bodyDiv w:val="1"/>
      <w:marLeft w:val="0"/>
      <w:marRight w:val="0"/>
      <w:marTop w:val="0"/>
      <w:marBottom w:val="0"/>
      <w:divBdr>
        <w:top w:val="none" w:sz="0" w:space="0" w:color="auto"/>
        <w:left w:val="none" w:sz="0" w:space="0" w:color="auto"/>
        <w:bottom w:val="none" w:sz="0" w:space="0" w:color="auto"/>
        <w:right w:val="none" w:sz="0" w:space="0" w:color="auto"/>
      </w:divBdr>
    </w:div>
    <w:div w:id="1612711218">
      <w:bodyDiv w:val="1"/>
      <w:marLeft w:val="0"/>
      <w:marRight w:val="0"/>
      <w:marTop w:val="0"/>
      <w:marBottom w:val="0"/>
      <w:divBdr>
        <w:top w:val="none" w:sz="0" w:space="0" w:color="auto"/>
        <w:left w:val="none" w:sz="0" w:space="0" w:color="auto"/>
        <w:bottom w:val="none" w:sz="0" w:space="0" w:color="auto"/>
        <w:right w:val="none" w:sz="0" w:space="0" w:color="auto"/>
      </w:divBdr>
    </w:div>
    <w:div w:id="1615331445">
      <w:bodyDiv w:val="1"/>
      <w:marLeft w:val="0"/>
      <w:marRight w:val="0"/>
      <w:marTop w:val="0"/>
      <w:marBottom w:val="0"/>
      <w:divBdr>
        <w:top w:val="none" w:sz="0" w:space="0" w:color="auto"/>
        <w:left w:val="none" w:sz="0" w:space="0" w:color="auto"/>
        <w:bottom w:val="none" w:sz="0" w:space="0" w:color="auto"/>
        <w:right w:val="none" w:sz="0" w:space="0" w:color="auto"/>
      </w:divBdr>
    </w:div>
    <w:div w:id="1616523163">
      <w:bodyDiv w:val="1"/>
      <w:marLeft w:val="0"/>
      <w:marRight w:val="0"/>
      <w:marTop w:val="0"/>
      <w:marBottom w:val="0"/>
      <w:divBdr>
        <w:top w:val="none" w:sz="0" w:space="0" w:color="auto"/>
        <w:left w:val="none" w:sz="0" w:space="0" w:color="auto"/>
        <w:bottom w:val="none" w:sz="0" w:space="0" w:color="auto"/>
        <w:right w:val="none" w:sz="0" w:space="0" w:color="auto"/>
      </w:divBdr>
    </w:div>
    <w:div w:id="1617713226">
      <w:bodyDiv w:val="1"/>
      <w:marLeft w:val="0"/>
      <w:marRight w:val="0"/>
      <w:marTop w:val="0"/>
      <w:marBottom w:val="0"/>
      <w:divBdr>
        <w:top w:val="none" w:sz="0" w:space="0" w:color="auto"/>
        <w:left w:val="none" w:sz="0" w:space="0" w:color="auto"/>
        <w:bottom w:val="none" w:sz="0" w:space="0" w:color="auto"/>
        <w:right w:val="none" w:sz="0" w:space="0" w:color="auto"/>
      </w:divBdr>
    </w:div>
    <w:div w:id="1625885467">
      <w:bodyDiv w:val="1"/>
      <w:marLeft w:val="0"/>
      <w:marRight w:val="0"/>
      <w:marTop w:val="0"/>
      <w:marBottom w:val="0"/>
      <w:divBdr>
        <w:top w:val="none" w:sz="0" w:space="0" w:color="auto"/>
        <w:left w:val="none" w:sz="0" w:space="0" w:color="auto"/>
        <w:bottom w:val="none" w:sz="0" w:space="0" w:color="auto"/>
        <w:right w:val="none" w:sz="0" w:space="0" w:color="auto"/>
      </w:divBdr>
    </w:div>
    <w:div w:id="1643802677">
      <w:bodyDiv w:val="1"/>
      <w:marLeft w:val="0"/>
      <w:marRight w:val="0"/>
      <w:marTop w:val="0"/>
      <w:marBottom w:val="0"/>
      <w:divBdr>
        <w:top w:val="none" w:sz="0" w:space="0" w:color="auto"/>
        <w:left w:val="none" w:sz="0" w:space="0" w:color="auto"/>
        <w:bottom w:val="none" w:sz="0" w:space="0" w:color="auto"/>
        <w:right w:val="none" w:sz="0" w:space="0" w:color="auto"/>
      </w:divBdr>
    </w:div>
    <w:div w:id="1644119494">
      <w:bodyDiv w:val="1"/>
      <w:marLeft w:val="0"/>
      <w:marRight w:val="0"/>
      <w:marTop w:val="0"/>
      <w:marBottom w:val="0"/>
      <w:divBdr>
        <w:top w:val="none" w:sz="0" w:space="0" w:color="auto"/>
        <w:left w:val="none" w:sz="0" w:space="0" w:color="auto"/>
        <w:bottom w:val="none" w:sz="0" w:space="0" w:color="auto"/>
        <w:right w:val="none" w:sz="0" w:space="0" w:color="auto"/>
      </w:divBdr>
    </w:div>
    <w:div w:id="1646154746">
      <w:bodyDiv w:val="1"/>
      <w:marLeft w:val="0"/>
      <w:marRight w:val="0"/>
      <w:marTop w:val="0"/>
      <w:marBottom w:val="0"/>
      <w:divBdr>
        <w:top w:val="none" w:sz="0" w:space="0" w:color="auto"/>
        <w:left w:val="none" w:sz="0" w:space="0" w:color="auto"/>
        <w:bottom w:val="none" w:sz="0" w:space="0" w:color="auto"/>
        <w:right w:val="none" w:sz="0" w:space="0" w:color="auto"/>
      </w:divBdr>
    </w:div>
    <w:div w:id="1654406812">
      <w:bodyDiv w:val="1"/>
      <w:marLeft w:val="0"/>
      <w:marRight w:val="0"/>
      <w:marTop w:val="0"/>
      <w:marBottom w:val="0"/>
      <w:divBdr>
        <w:top w:val="none" w:sz="0" w:space="0" w:color="auto"/>
        <w:left w:val="none" w:sz="0" w:space="0" w:color="auto"/>
        <w:bottom w:val="none" w:sz="0" w:space="0" w:color="auto"/>
        <w:right w:val="none" w:sz="0" w:space="0" w:color="auto"/>
      </w:divBdr>
    </w:div>
    <w:div w:id="1655063968">
      <w:bodyDiv w:val="1"/>
      <w:marLeft w:val="0"/>
      <w:marRight w:val="0"/>
      <w:marTop w:val="0"/>
      <w:marBottom w:val="0"/>
      <w:divBdr>
        <w:top w:val="none" w:sz="0" w:space="0" w:color="auto"/>
        <w:left w:val="none" w:sz="0" w:space="0" w:color="auto"/>
        <w:bottom w:val="none" w:sz="0" w:space="0" w:color="auto"/>
        <w:right w:val="none" w:sz="0" w:space="0" w:color="auto"/>
      </w:divBdr>
    </w:div>
    <w:div w:id="1665671163">
      <w:bodyDiv w:val="1"/>
      <w:marLeft w:val="0"/>
      <w:marRight w:val="0"/>
      <w:marTop w:val="0"/>
      <w:marBottom w:val="0"/>
      <w:divBdr>
        <w:top w:val="none" w:sz="0" w:space="0" w:color="auto"/>
        <w:left w:val="none" w:sz="0" w:space="0" w:color="auto"/>
        <w:bottom w:val="none" w:sz="0" w:space="0" w:color="auto"/>
        <w:right w:val="none" w:sz="0" w:space="0" w:color="auto"/>
      </w:divBdr>
    </w:div>
    <w:div w:id="1678999130">
      <w:bodyDiv w:val="1"/>
      <w:marLeft w:val="0"/>
      <w:marRight w:val="0"/>
      <w:marTop w:val="0"/>
      <w:marBottom w:val="0"/>
      <w:divBdr>
        <w:top w:val="none" w:sz="0" w:space="0" w:color="auto"/>
        <w:left w:val="none" w:sz="0" w:space="0" w:color="auto"/>
        <w:bottom w:val="none" w:sz="0" w:space="0" w:color="auto"/>
        <w:right w:val="none" w:sz="0" w:space="0" w:color="auto"/>
      </w:divBdr>
    </w:div>
    <w:div w:id="1685550747">
      <w:bodyDiv w:val="1"/>
      <w:marLeft w:val="0"/>
      <w:marRight w:val="0"/>
      <w:marTop w:val="0"/>
      <w:marBottom w:val="0"/>
      <w:divBdr>
        <w:top w:val="none" w:sz="0" w:space="0" w:color="auto"/>
        <w:left w:val="none" w:sz="0" w:space="0" w:color="auto"/>
        <w:bottom w:val="none" w:sz="0" w:space="0" w:color="auto"/>
        <w:right w:val="none" w:sz="0" w:space="0" w:color="auto"/>
      </w:divBdr>
    </w:div>
    <w:div w:id="1690448570">
      <w:bodyDiv w:val="1"/>
      <w:marLeft w:val="0"/>
      <w:marRight w:val="0"/>
      <w:marTop w:val="0"/>
      <w:marBottom w:val="0"/>
      <w:divBdr>
        <w:top w:val="none" w:sz="0" w:space="0" w:color="auto"/>
        <w:left w:val="none" w:sz="0" w:space="0" w:color="auto"/>
        <w:bottom w:val="none" w:sz="0" w:space="0" w:color="auto"/>
        <w:right w:val="none" w:sz="0" w:space="0" w:color="auto"/>
      </w:divBdr>
    </w:div>
    <w:div w:id="1699547092">
      <w:bodyDiv w:val="1"/>
      <w:marLeft w:val="0"/>
      <w:marRight w:val="0"/>
      <w:marTop w:val="0"/>
      <w:marBottom w:val="0"/>
      <w:divBdr>
        <w:top w:val="none" w:sz="0" w:space="0" w:color="auto"/>
        <w:left w:val="none" w:sz="0" w:space="0" w:color="auto"/>
        <w:bottom w:val="none" w:sz="0" w:space="0" w:color="auto"/>
        <w:right w:val="none" w:sz="0" w:space="0" w:color="auto"/>
      </w:divBdr>
    </w:div>
    <w:div w:id="1704400926">
      <w:bodyDiv w:val="1"/>
      <w:marLeft w:val="0"/>
      <w:marRight w:val="0"/>
      <w:marTop w:val="0"/>
      <w:marBottom w:val="0"/>
      <w:divBdr>
        <w:top w:val="none" w:sz="0" w:space="0" w:color="auto"/>
        <w:left w:val="none" w:sz="0" w:space="0" w:color="auto"/>
        <w:bottom w:val="none" w:sz="0" w:space="0" w:color="auto"/>
        <w:right w:val="none" w:sz="0" w:space="0" w:color="auto"/>
      </w:divBdr>
    </w:div>
    <w:div w:id="1708020894">
      <w:bodyDiv w:val="1"/>
      <w:marLeft w:val="0"/>
      <w:marRight w:val="0"/>
      <w:marTop w:val="0"/>
      <w:marBottom w:val="0"/>
      <w:divBdr>
        <w:top w:val="none" w:sz="0" w:space="0" w:color="auto"/>
        <w:left w:val="none" w:sz="0" w:space="0" w:color="auto"/>
        <w:bottom w:val="none" w:sz="0" w:space="0" w:color="auto"/>
        <w:right w:val="none" w:sz="0" w:space="0" w:color="auto"/>
      </w:divBdr>
    </w:div>
    <w:div w:id="1711760641">
      <w:bodyDiv w:val="1"/>
      <w:marLeft w:val="0"/>
      <w:marRight w:val="0"/>
      <w:marTop w:val="0"/>
      <w:marBottom w:val="0"/>
      <w:divBdr>
        <w:top w:val="none" w:sz="0" w:space="0" w:color="auto"/>
        <w:left w:val="none" w:sz="0" w:space="0" w:color="auto"/>
        <w:bottom w:val="none" w:sz="0" w:space="0" w:color="auto"/>
        <w:right w:val="none" w:sz="0" w:space="0" w:color="auto"/>
      </w:divBdr>
    </w:div>
    <w:div w:id="1717699998">
      <w:bodyDiv w:val="1"/>
      <w:marLeft w:val="0"/>
      <w:marRight w:val="0"/>
      <w:marTop w:val="0"/>
      <w:marBottom w:val="0"/>
      <w:divBdr>
        <w:top w:val="none" w:sz="0" w:space="0" w:color="auto"/>
        <w:left w:val="none" w:sz="0" w:space="0" w:color="auto"/>
        <w:bottom w:val="none" w:sz="0" w:space="0" w:color="auto"/>
        <w:right w:val="none" w:sz="0" w:space="0" w:color="auto"/>
      </w:divBdr>
    </w:div>
    <w:div w:id="1728913826">
      <w:bodyDiv w:val="1"/>
      <w:marLeft w:val="0"/>
      <w:marRight w:val="0"/>
      <w:marTop w:val="0"/>
      <w:marBottom w:val="0"/>
      <w:divBdr>
        <w:top w:val="none" w:sz="0" w:space="0" w:color="auto"/>
        <w:left w:val="none" w:sz="0" w:space="0" w:color="auto"/>
        <w:bottom w:val="none" w:sz="0" w:space="0" w:color="auto"/>
        <w:right w:val="none" w:sz="0" w:space="0" w:color="auto"/>
      </w:divBdr>
    </w:div>
    <w:div w:id="1732194186">
      <w:bodyDiv w:val="1"/>
      <w:marLeft w:val="0"/>
      <w:marRight w:val="0"/>
      <w:marTop w:val="0"/>
      <w:marBottom w:val="0"/>
      <w:divBdr>
        <w:top w:val="none" w:sz="0" w:space="0" w:color="auto"/>
        <w:left w:val="none" w:sz="0" w:space="0" w:color="auto"/>
        <w:bottom w:val="none" w:sz="0" w:space="0" w:color="auto"/>
        <w:right w:val="none" w:sz="0" w:space="0" w:color="auto"/>
      </w:divBdr>
    </w:div>
    <w:div w:id="1736932332">
      <w:bodyDiv w:val="1"/>
      <w:marLeft w:val="0"/>
      <w:marRight w:val="0"/>
      <w:marTop w:val="0"/>
      <w:marBottom w:val="0"/>
      <w:divBdr>
        <w:top w:val="none" w:sz="0" w:space="0" w:color="auto"/>
        <w:left w:val="none" w:sz="0" w:space="0" w:color="auto"/>
        <w:bottom w:val="none" w:sz="0" w:space="0" w:color="auto"/>
        <w:right w:val="none" w:sz="0" w:space="0" w:color="auto"/>
      </w:divBdr>
    </w:div>
    <w:div w:id="1741560277">
      <w:bodyDiv w:val="1"/>
      <w:marLeft w:val="0"/>
      <w:marRight w:val="0"/>
      <w:marTop w:val="0"/>
      <w:marBottom w:val="0"/>
      <w:divBdr>
        <w:top w:val="none" w:sz="0" w:space="0" w:color="auto"/>
        <w:left w:val="none" w:sz="0" w:space="0" w:color="auto"/>
        <w:bottom w:val="none" w:sz="0" w:space="0" w:color="auto"/>
        <w:right w:val="none" w:sz="0" w:space="0" w:color="auto"/>
      </w:divBdr>
    </w:div>
    <w:div w:id="1757552036">
      <w:bodyDiv w:val="1"/>
      <w:marLeft w:val="0"/>
      <w:marRight w:val="0"/>
      <w:marTop w:val="0"/>
      <w:marBottom w:val="0"/>
      <w:divBdr>
        <w:top w:val="none" w:sz="0" w:space="0" w:color="auto"/>
        <w:left w:val="none" w:sz="0" w:space="0" w:color="auto"/>
        <w:bottom w:val="none" w:sz="0" w:space="0" w:color="auto"/>
        <w:right w:val="none" w:sz="0" w:space="0" w:color="auto"/>
      </w:divBdr>
    </w:div>
    <w:div w:id="1759641906">
      <w:bodyDiv w:val="1"/>
      <w:marLeft w:val="0"/>
      <w:marRight w:val="0"/>
      <w:marTop w:val="0"/>
      <w:marBottom w:val="0"/>
      <w:divBdr>
        <w:top w:val="none" w:sz="0" w:space="0" w:color="auto"/>
        <w:left w:val="none" w:sz="0" w:space="0" w:color="auto"/>
        <w:bottom w:val="none" w:sz="0" w:space="0" w:color="auto"/>
        <w:right w:val="none" w:sz="0" w:space="0" w:color="auto"/>
      </w:divBdr>
    </w:div>
    <w:div w:id="1765607885">
      <w:bodyDiv w:val="1"/>
      <w:marLeft w:val="0"/>
      <w:marRight w:val="0"/>
      <w:marTop w:val="0"/>
      <w:marBottom w:val="0"/>
      <w:divBdr>
        <w:top w:val="none" w:sz="0" w:space="0" w:color="auto"/>
        <w:left w:val="none" w:sz="0" w:space="0" w:color="auto"/>
        <w:bottom w:val="none" w:sz="0" w:space="0" w:color="auto"/>
        <w:right w:val="none" w:sz="0" w:space="0" w:color="auto"/>
      </w:divBdr>
    </w:div>
    <w:div w:id="1765960113">
      <w:bodyDiv w:val="1"/>
      <w:marLeft w:val="0"/>
      <w:marRight w:val="0"/>
      <w:marTop w:val="0"/>
      <w:marBottom w:val="0"/>
      <w:divBdr>
        <w:top w:val="none" w:sz="0" w:space="0" w:color="auto"/>
        <w:left w:val="none" w:sz="0" w:space="0" w:color="auto"/>
        <w:bottom w:val="none" w:sz="0" w:space="0" w:color="auto"/>
        <w:right w:val="none" w:sz="0" w:space="0" w:color="auto"/>
      </w:divBdr>
    </w:div>
    <w:div w:id="1770923855">
      <w:bodyDiv w:val="1"/>
      <w:marLeft w:val="0"/>
      <w:marRight w:val="0"/>
      <w:marTop w:val="0"/>
      <w:marBottom w:val="0"/>
      <w:divBdr>
        <w:top w:val="none" w:sz="0" w:space="0" w:color="auto"/>
        <w:left w:val="none" w:sz="0" w:space="0" w:color="auto"/>
        <w:bottom w:val="none" w:sz="0" w:space="0" w:color="auto"/>
        <w:right w:val="none" w:sz="0" w:space="0" w:color="auto"/>
      </w:divBdr>
    </w:div>
    <w:div w:id="1772583829">
      <w:bodyDiv w:val="1"/>
      <w:marLeft w:val="0"/>
      <w:marRight w:val="0"/>
      <w:marTop w:val="0"/>
      <w:marBottom w:val="0"/>
      <w:divBdr>
        <w:top w:val="none" w:sz="0" w:space="0" w:color="auto"/>
        <w:left w:val="none" w:sz="0" w:space="0" w:color="auto"/>
        <w:bottom w:val="none" w:sz="0" w:space="0" w:color="auto"/>
        <w:right w:val="none" w:sz="0" w:space="0" w:color="auto"/>
      </w:divBdr>
    </w:div>
    <w:div w:id="1776097497">
      <w:bodyDiv w:val="1"/>
      <w:marLeft w:val="0"/>
      <w:marRight w:val="0"/>
      <w:marTop w:val="0"/>
      <w:marBottom w:val="0"/>
      <w:divBdr>
        <w:top w:val="none" w:sz="0" w:space="0" w:color="auto"/>
        <w:left w:val="none" w:sz="0" w:space="0" w:color="auto"/>
        <w:bottom w:val="none" w:sz="0" w:space="0" w:color="auto"/>
        <w:right w:val="none" w:sz="0" w:space="0" w:color="auto"/>
      </w:divBdr>
    </w:div>
    <w:div w:id="1781415583">
      <w:bodyDiv w:val="1"/>
      <w:marLeft w:val="0"/>
      <w:marRight w:val="0"/>
      <w:marTop w:val="0"/>
      <w:marBottom w:val="0"/>
      <w:divBdr>
        <w:top w:val="none" w:sz="0" w:space="0" w:color="auto"/>
        <w:left w:val="none" w:sz="0" w:space="0" w:color="auto"/>
        <w:bottom w:val="none" w:sz="0" w:space="0" w:color="auto"/>
        <w:right w:val="none" w:sz="0" w:space="0" w:color="auto"/>
      </w:divBdr>
    </w:div>
    <w:div w:id="1784491278">
      <w:bodyDiv w:val="1"/>
      <w:marLeft w:val="0"/>
      <w:marRight w:val="0"/>
      <w:marTop w:val="0"/>
      <w:marBottom w:val="0"/>
      <w:divBdr>
        <w:top w:val="none" w:sz="0" w:space="0" w:color="auto"/>
        <w:left w:val="none" w:sz="0" w:space="0" w:color="auto"/>
        <w:bottom w:val="none" w:sz="0" w:space="0" w:color="auto"/>
        <w:right w:val="none" w:sz="0" w:space="0" w:color="auto"/>
      </w:divBdr>
    </w:div>
    <w:div w:id="1784618772">
      <w:bodyDiv w:val="1"/>
      <w:marLeft w:val="0"/>
      <w:marRight w:val="0"/>
      <w:marTop w:val="0"/>
      <w:marBottom w:val="0"/>
      <w:divBdr>
        <w:top w:val="none" w:sz="0" w:space="0" w:color="auto"/>
        <w:left w:val="none" w:sz="0" w:space="0" w:color="auto"/>
        <w:bottom w:val="none" w:sz="0" w:space="0" w:color="auto"/>
        <w:right w:val="none" w:sz="0" w:space="0" w:color="auto"/>
      </w:divBdr>
    </w:div>
    <w:div w:id="1788156477">
      <w:bodyDiv w:val="1"/>
      <w:marLeft w:val="0"/>
      <w:marRight w:val="0"/>
      <w:marTop w:val="0"/>
      <w:marBottom w:val="0"/>
      <w:divBdr>
        <w:top w:val="none" w:sz="0" w:space="0" w:color="auto"/>
        <w:left w:val="none" w:sz="0" w:space="0" w:color="auto"/>
        <w:bottom w:val="none" w:sz="0" w:space="0" w:color="auto"/>
        <w:right w:val="none" w:sz="0" w:space="0" w:color="auto"/>
      </w:divBdr>
    </w:div>
    <w:div w:id="1792553895">
      <w:bodyDiv w:val="1"/>
      <w:marLeft w:val="0"/>
      <w:marRight w:val="0"/>
      <w:marTop w:val="0"/>
      <w:marBottom w:val="0"/>
      <w:divBdr>
        <w:top w:val="none" w:sz="0" w:space="0" w:color="auto"/>
        <w:left w:val="none" w:sz="0" w:space="0" w:color="auto"/>
        <w:bottom w:val="none" w:sz="0" w:space="0" w:color="auto"/>
        <w:right w:val="none" w:sz="0" w:space="0" w:color="auto"/>
      </w:divBdr>
    </w:div>
    <w:div w:id="1793746567">
      <w:bodyDiv w:val="1"/>
      <w:marLeft w:val="0"/>
      <w:marRight w:val="0"/>
      <w:marTop w:val="0"/>
      <w:marBottom w:val="0"/>
      <w:divBdr>
        <w:top w:val="none" w:sz="0" w:space="0" w:color="auto"/>
        <w:left w:val="none" w:sz="0" w:space="0" w:color="auto"/>
        <w:bottom w:val="none" w:sz="0" w:space="0" w:color="auto"/>
        <w:right w:val="none" w:sz="0" w:space="0" w:color="auto"/>
      </w:divBdr>
    </w:div>
    <w:div w:id="1796604266">
      <w:bodyDiv w:val="1"/>
      <w:marLeft w:val="0"/>
      <w:marRight w:val="0"/>
      <w:marTop w:val="0"/>
      <w:marBottom w:val="0"/>
      <w:divBdr>
        <w:top w:val="none" w:sz="0" w:space="0" w:color="auto"/>
        <w:left w:val="none" w:sz="0" w:space="0" w:color="auto"/>
        <w:bottom w:val="none" w:sz="0" w:space="0" w:color="auto"/>
        <w:right w:val="none" w:sz="0" w:space="0" w:color="auto"/>
      </w:divBdr>
    </w:div>
    <w:div w:id="1797596977">
      <w:bodyDiv w:val="1"/>
      <w:marLeft w:val="0"/>
      <w:marRight w:val="0"/>
      <w:marTop w:val="0"/>
      <w:marBottom w:val="0"/>
      <w:divBdr>
        <w:top w:val="none" w:sz="0" w:space="0" w:color="auto"/>
        <w:left w:val="none" w:sz="0" w:space="0" w:color="auto"/>
        <w:bottom w:val="none" w:sz="0" w:space="0" w:color="auto"/>
        <w:right w:val="none" w:sz="0" w:space="0" w:color="auto"/>
      </w:divBdr>
    </w:div>
    <w:div w:id="1800996290">
      <w:bodyDiv w:val="1"/>
      <w:marLeft w:val="0"/>
      <w:marRight w:val="0"/>
      <w:marTop w:val="0"/>
      <w:marBottom w:val="0"/>
      <w:divBdr>
        <w:top w:val="none" w:sz="0" w:space="0" w:color="auto"/>
        <w:left w:val="none" w:sz="0" w:space="0" w:color="auto"/>
        <w:bottom w:val="none" w:sz="0" w:space="0" w:color="auto"/>
        <w:right w:val="none" w:sz="0" w:space="0" w:color="auto"/>
      </w:divBdr>
    </w:div>
    <w:div w:id="1813211545">
      <w:bodyDiv w:val="1"/>
      <w:marLeft w:val="0"/>
      <w:marRight w:val="0"/>
      <w:marTop w:val="0"/>
      <w:marBottom w:val="0"/>
      <w:divBdr>
        <w:top w:val="none" w:sz="0" w:space="0" w:color="auto"/>
        <w:left w:val="none" w:sz="0" w:space="0" w:color="auto"/>
        <w:bottom w:val="none" w:sz="0" w:space="0" w:color="auto"/>
        <w:right w:val="none" w:sz="0" w:space="0" w:color="auto"/>
      </w:divBdr>
    </w:div>
    <w:div w:id="1815953461">
      <w:bodyDiv w:val="1"/>
      <w:marLeft w:val="0"/>
      <w:marRight w:val="0"/>
      <w:marTop w:val="0"/>
      <w:marBottom w:val="0"/>
      <w:divBdr>
        <w:top w:val="none" w:sz="0" w:space="0" w:color="auto"/>
        <w:left w:val="none" w:sz="0" w:space="0" w:color="auto"/>
        <w:bottom w:val="none" w:sz="0" w:space="0" w:color="auto"/>
        <w:right w:val="none" w:sz="0" w:space="0" w:color="auto"/>
      </w:divBdr>
    </w:div>
    <w:div w:id="1819616054">
      <w:bodyDiv w:val="1"/>
      <w:marLeft w:val="0"/>
      <w:marRight w:val="0"/>
      <w:marTop w:val="0"/>
      <w:marBottom w:val="0"/>
      <w:divBdr>
        <w:top w:val="none" w:sz="0" w:space="0" w:color="auto"/>
        <w:left w:val="none" w:sz="0" w:space="0" w:color="auto"/>
        <w:bottom w:val="none" w:sz="0" w:space="0" w:color="auto"/>
        <w:right w:val="none" w:sz="0" w:space="0" w:color="auto"/>
      </w:divBdr>
    </w:div>
    <w:div w:id="1823422872">
      <w:bodyDiv w:val="1"/>
      <w:marLeft w:val="0"/>
      <w:marRight w:val="0"/>
      <w:marTop w:val="0"/>
      <w:marBottom w:val="0"/>
      <w:divBdr>
        <w:top w:val="none" w:sz="0" w:space="0" w:color="auto"/>
        <w:left w:val="none" w:sz="0" w:space="0" w:color="auto"/>
        <w:bottom w:val="none" w:sz="0" w:space="0" w:color="auto"/>
        <w:right w:val="none" w:sz="0" w:space="0" w:color="auto"/>
      </w:divBdr>
    </w:div>
    <w:div w:id="1825704276">
      <w:bodyDiv w:val="1"/>
      <w:marLeft w:val="0"/>
      <w:marRight w:val="0"/>
      <w:marTop w:val="0"/>
      <w:marBottom w:val="0"/>
      <w:divBdr>
        <w:top w:val="none" w:sz="0" w:space="0" w:color="auto"/>
        <w:left w:val="none" w:sz="0" w:space="0" w:color="auto"/>
        <w:bottom w:val="none" w:sz="0" w:space="0" w:color="auto"/>
        <w:right w:val="none" w:sz="0" w:space="0" w:color="auto"/>
      </w:divBdr>
    </w:div>
    <w:div w:id="1829711067">
      <w:bodyDiv w:val="1"/>
      <w:marLeft w:val="0"/>
      <w:marRight w:val="0"/>
      <w:marTop w:val="0"/>
      <w:marBottom w:val="0"/>
      <w:divBdr>
        <w:top w:val="none" w:sz="0" w:space="0" w:color="auto"/>
        <w:left w:val="none" w:sz="0" w:space="0" w:color="auto"/>
        <w:bottom w:val="none" w:sz="0" w:space="0" w:color="auto"/>
        <w:right w:val="none" w:sz="0" w:space="0" w:color="auto"/>
      </w:divBdr>
    </w:div>
    <w:div w:id="1833451967">
      <w:bodyDiv w:val="1"/>
      <w:marLeft w:val="0"/>
      <w:marRight w:val="0"/>
      <w:marTop w:val="0"/>
      <w:marBottom w:val="0"/>
      <w:divBdr>
        <w:top w:val="none" w:sz="0" w:space="0" w:color="auto"/>
        <w:left w:val="none" w:sz="0" w:space="0" w:color="auto"/>
        <w:bottom w:val="none" w:sz="0" w:space="0" w:color="auto"/>
        <w:right w:val="none" w:sz="0" w:space="0" w:color="auto"/>
      </w:divBdr>
    </w:div>
    <w:div w:id="1835297684">
      <w:bodyDiv w:val="1"/>
      <w:marLeft w:val="0"/>
      <w:marRight w:val="0"/>
      <w:marTop w:val="0"/>
      <w:marBottom w:val="0"/>
      <w:divBdr>
        <w:top w:val="none" w:sz="0" w:space="0" w:color="auto"/>
        <w:left w:val="none" w:sz="0" w:space="0" w:color="auto"/>
        <w:bottom w:val="none" w:sz="0" w:space="0" w:color="auto"/>
        <w:right w:val="none" w:sz="0" w:space="0" w:color="auto"/>
      </w:divBdr>
    </w:div>
    <w:div w:id="1835410648">
      <w:bodyDiv w:val="1"/>
      <w:marLeft w:val="0"/>
      <w:marRight w:val="0"/>
      <w:marTop w:val="0"/>
      <w:marBottom w:val="0"/>
      <w:divBdr>
        <w:top w:val="none" w:sz="0" w:space="0" w:color="auto"/>
        <w:left w:val="none" w:sz="0" w:space="0" w:color="auto"/>
        <w:bottom w:val="none" w:sz="0" w:space="0" w:color="auto"/>
        <w:right w:val="none" w:sz="0" w:space="0" w:color="auto"/>
      </w:divBdr>
    </w:div>
    <w:div w:id="1837695166">
      <w:bodyDiv w:val="1"/>
      <w:marLeft w:val="0"/>
      <w:marRight w:val="0"/>
      <w:marTop w:val="0"/>
      <w:marBottom w:val="0"/>
      <w:divBdr>
        <w:top w:val="none" w:sz="0" w:space="0" w:color="auto"/>
        <w:left w:val="none" w:sz="0" w:space="0" w:color="auto"/>
        <w:bottom w:val="none" w:sz="0" w:space="0" w:color="auto"/>
        <w:right w:val="none" w:sz="0" w:space="0" w:color="auto"/>
      </w:divBdr>
    </w:div>
    <w:div w:id="1848906921">
      <w:bodyDiv w:val="1"/>
      <w:marLeft w:val="0"/>
      <w:marRight w:val="0"/>
      <w:marTop w:val="0"/>
      <w:marBottom w:val="0"/>
      <w:divBdr>
        <w:top w:val="none" w:sz="0" w:space="0" w:color="auto"/>
        <w:left w:val="none" w:sz="0" w:space="0" w:color="auto"/>
        <w:bottom w:val="none" w:sz="0" w:space="0" w:color="auto"/>
        <w:right w:val="none" w:sz="0" w:space="0" w:color="auto"/>
      </w:divBdr>
    </w:div>
    <w:div w:id="1849715989">
      <w:bodyDiv w:val="1"/>
      <w:marLeft w:val="0"/>
      <w:marRight w:val="0"/>
      <w:marTop w:val="0"/>
      <w:marBottom w:val="0"/>
      <w:divBdr>
        <w:top w:val="none" w:sz="0" w:space="0" w:color="auto"/>
        <w:left w:val="none" w:sz="0" w:space="0" w:color="auto"/>
        <w:bottom w:val="none" w:sz="0" w:space="0" w:color="auto"/>
        <w:right w:val="none" w:sz="0" w:space="0" w:color="auto"/>
      </w:divBdr>
    </w:div>
    <w:div w:id="1855343592">
      <w:bodyDiv w:val="1"/>
      <w:marLeft w:val="0"/>
      <w:marRight w:val="0"/>
      <w:marTop w:val="0"/>
      <w:marBottom w:val="0"/>
      <w:divBdr>
        <w:top w:val="none" w:sz="0" w:space="0" w:color="auto"/>
        <w:left w:val="none" w:sz="0" w:space="0" w:color="auto"/>
        <w:bottom w:val="none" w:sz="0" w:space="0" w:color="auto"/>
        <w:right w:val="none" w:sz="0" w:space="0" w:color="auto"/>
      </w:divBdr>
    </w:div>
    <w:div w:id="1857963304">
      <w:bodyDiv w:val="1"/>
      <w:marLeft w:val="0"/>
      <w:marRight w:val="0"/>
      <w:marTop w:val="0"/>
      <w:marBottom w:val="0"/>
      <w:divBdr>
        <w:top w:val="none" w:sz="0" w:space="0" w:color="auto"/>
        <w:left w:val="none" w:sz="0" w:space="0" w:color="auto"/>
        <w:bottom w:val="none" w:sz="0" w:space="0" w:color="auto"/>
        <w:right w:val="none" w:sz="0" w:space="0" w:color="auto"/>
      </w:divBdr>
    </w:div>
    <w:div w:id="1859387682">
      <w:bodyDiv w:val="1"/>
      <w:marLeft w:val="0"/>
      <w:marRight w:val="0"/>
      <w:marTop w:val="0"/>
      <w:marBottom w:val="0"/>
      <w:divBdr>
        <w:top w:val="none" w:sz="0" w:space="0" w:color="auto"/>
        <w:left w:val="none" w:sz="0" w:space="0" w:color="auto"/>
        <w:bottom w:val="none" w:sz="0" w:space="0" w:color="auto"/>
        <w:right w:val="none" w:sz="0" w:space="0" w:color="auto"/>
      </w:divBdr>
    </w:div>
    <w:div w:id="1866362622">
      <w:bodyDiv w:val="1"/>
      <w:marLeft w:val="0"/>
      <w:marRight w:val="0"/>
      <w:marTop w:val="0"/>
      <w:marBottom w:val="0"/>
      <w:divBdr>
        <w:top w:val="none" w:sz="0" w:space="0" w:color="auto"/>
        <w:left w:val="none" w:sz="0" w:space="0" w:color="auto"/>
        <w:bottom w:val="none" w:sz="0" w:space="0" w:color="auto"/>
        <w:right w:val="none" w:sz="0" w:space="0" w:color="auto"/>
      </w:divBdr>
    </w:div>
    <w:div w:id="1866866203">
      <w:bodyDiv w:val="1"/>
      <w:marLeft w:val="0"/>
      <w:marRight w:val="0"/>
      <w:marTop w:val="0"/>
      <w:marBottom w:val="0"/>
      <w:divBdr>
        <w:top w:val="none" w:sz="0" w:space="0" w:color="auto"/>
        <w:left w:val="none" w:sz="0" w:space="0" w:color="auto"/>
        <w:bottom w:val="none" w:sz="0" w:space="0" w:color="auto"/>
        <w:right w:val="none" w:sz="0" w:space="0" w:color="auto"/>
      </w:divBdr>
    </w:div>
    <w:div w:id="1867062994">
      <w:bodyDiv w:val="1"/>
      <w:marLeft w:val="0"/>
      <w:marRight w:val="0"/>
      <w:marTop w:val="0"/>
      <w:marBottom w:val="0"/>
      <w:divBdr>
        <w:top w:val="none" w:sz="0" w:space="0" w:color="auto"/>
        <w:left w:val="none" w:sz="0" w:space="0" w:color="auto"/>
        <w:bottom w:val="none" w:sz="0" w:space="0" w:color="auto"/>
        <w:right w:val="none" w:sz="0" w:space="0" w:color="auto"/>
      </w:divBdr>
    </w:div>
    <w:div w:id="1876651960">
      <w:bodyDiv w:val="1"/>
      <w:marLeft w:val="0"/>
      <w:marRight w:val="0"/>
      <w:marTop w:val="0"/>
      <w:marBottom w:val="0"/>
      <w:divBdr>
        <w:top w:val="none" w:sz="0" w:space="0" w:color="auto"/>
        <w:left w:val="none" w:sz="0" w:space="0" w:color="auto"/>
        <w:bottom w:val="none" w:sz="0" w:space="0" w:color="auto"/>
        <w:right w:val="none" w:sz="0" w:space="0" w:color="auto"/>
      </w:divBdr>
    </w:div>
    <w:div w:id="1882009579">
      <w:bodyDiv w:val="1"/>
      <w:marLeft w:val="0"/>
      <w:marRight w:val="0"/>
      <w:marTop w:val="0"/>
      <w:marBottom w:val="0"/>
      <w:divBdr>
        <w:top w:val="none" w:sz="0" w:space="0" w:color="auto"/>
        <w:left w:val="none" w:sz="0" w:space="0" w:color="auto"/>
        <w:bottom w:val="none" w:sz="0" w:space="0" w:color="auto"/>
        <w:right w:val="none" w:sz="0" w:space="0" w:color="auto"/>
      </w:divBdr>
    </w:div>
    <w:div w:id="1887058038">
      <w:bodyDiv w:val="1"/>
      <w:marLeft w:val="0"/>
      <w:marRight w:val="0"/>
      <w:marTop w:val="0"/>
      <w:marBottom w:val="0"/>
      <w:divBdr>
        <w:top w:val="none" w:sz="0" w:space="0" w:color="auto"/>
        <w:left w:val="none" w:sz="0" w:space="0" w:color="auto"/>
        <w:bottom w:val="none" w:sz="0" w:space="0" w:color="auto"/>
        <w:right w:val="none" w:sz="0" w:space="0" w:color="auto"/>
      </w:divBdr>
    </w:div>
    <w:div w:id="1891958790">
      <w:bodyDiv w:val="1"/>
      <w:marLeft w:val="0"/>
      <w:marRight w:val="0"/>
      <w:marTop w:val="0"/>
      <w:marBottom w:val="0"/>
      <w:divBdr>
        <w:top w:val="none" w:sz="0" w:space="0" w:color="auto"/>
        <w:left w:val="none" w:sz="0" w:space="0" w:color="auto"/>
        <w:bottom w:val="none" w:sz="0" w:space="0" w:color="auto"/>
        <w:right w:val="none" w:sz="0" w:space="0" w:color="auto"/>
      </w:divBdr>
    </w:div>
    <w:div w:id="1895433992">
      <w:bodyDiv w:val="1"/>
      <w:marLeft w:val="0"/>
      <w:marRight w:val="0"/>
      <w:marTop w:val="0"/>
      <w:marBottom w:val="0"/>
      <w:divBdr>
        <w:top w:val="none" w:sz="0" w:space="0" w:color="auto"/>
        <w:left w:val="none" w:sz="0" w:space="0" w:color="auto"/>
        <w:bottom w:val="none" w:sz="0" w:space="0" w:color="auto"/>
        <w:right w:val="none" w:sz="0" w:space="0" w:color="auto"/>
      </w:divBdr>
    </w:div>
    <w:div w:id="1896546385">
      <w:bodyDiv w:val="1"/>
      <w:marLeft w:val="0"/>
      <w:marRight w:val="0"/>
      <w:marTop w:val="0"/>
      <w:marBottom w:val="0"/>
      <w:divBdr>
        <w:top w:val="none" w:sz="0" w:space="0" w:color="auto"/>
        <w:left w:val="none" w:sz="0" w:space="0" w:color="auto"/>
        <w:bottom w:val="none" w:sz="0" w:space="0" w:color="auto"/>
        <w:right w:val="none" w:sz="0" w:space="0" w:color="auto"/>
      </w:divBdr>
    </w:div>
    <w:div w:id="1898080650">
      <w:bodyDiv w:val="1"/>
      <w:marLeft w:val="0"/>
      <w:marRight w:val="0"/>
      <w:marTop w:val="0"/>
      <w:marBottom w:val="0"/>
      <w:divBdr>
        <w:top w:val="none" w:sz="0" w:space="0" w:color="auto"/>
        <w:left w:val="none" w:sz="0" w:space="0" w:color="auto"/>
        <w:bottom w:val="none" w:sz="0" w:space="0" w:color="auto"/>
        <w:right w:val="none" w:sz="0" w:space="0" w:color="auto"/>
      </w:divBdr>
    </w:div>
    <w:div w:id="1910577567">
      <w:bodyDiv w:val="1"/>
      <w:marLeft w:val="0"/>
      <w:marRight w:val="0"/>
      <w:marTop w:val="0"/>
      <w:marBottom w:val="0"/>
      <w:divBdr>
        <w:top w:val="none" w:sz="0" w:space="0" w:color="auto"/>
        <w:left w:val="none" w:sz="0" w:space="0" w:color="auto"/>
        <w:bottom w:val="none" w:sz="0" w:space="0" w:color="auto"/>
        <w:right w:val="none" w:sz="0" w:space="0" w:color="auto"/>
      </w:divBdr>
    </w:div>
    <w:div w:id="1917398613">
      <w:bodyDiv w:val="1"/>
      <w:marLeft w:val="0"/>
      <w:marRight w:val="0"/>
      <w:marTop w:val="0"/>
      <w:marBottom w:val="0"/>
      <w:divBdr>
        <w:top w:val="none" w:sz="0" w:space="0" w:color="auto"/>
        <w:left w:val="none" w:sz="0" w:space="0" w:color="auto"/>
        <w:bottom w:val="none" w:sz="0" w:space="0" w:color="auto"/>
        <w:right w:val="none" w:sz="0" w:space="0" w:color="auto"/>
      </w:divBdr>
    </w:div>
    <w:div w:id="1918054062">
      <w:bodyDiv w:val="1"/>
      <w:marLeft w:val="0"/>
      <w:marRight w:val="0"/>
      <w:marTop w:val="0"/>
      <w:marBottom w:val="0"/>
      <w:divBdr>
        <w:top w:val="none" w:sz="0" w:space="0" w:color="auto"/>
        <w:left w:val="none" w:sz="0" w:space="0" w:color="auto"/>
        <w:bottom w:val="none" w:sz="0" w:space="0" w:color="auto"/>
        <w:right w:val="none" w:sz="0" w:space="0" w:color="auto"/>
      </w:divBdr>
    </w:div>
    <w:div w:id="1919828904">
      <w:bodyDiv w:val="1"/>
      <w:marLeft w:val="0"/>
      <w:marRight w:val="0"/>
      <w:marTop w:val="0"/>
      <w:marBottom w:val="0"/>
      <w:divBdr>
        <w:top w:val="none" w:sz="0" w:space="0" w:color="auto"/>
        <w:left w:val="none" w:sz="0" w:space="0" w:color="auto"/>
        <w:bottom w:val="none" w:sz="0" w:space="0" w:color="auto"/>
        <w:right w:val="none" w:sz="0" w:space="0" w:color="auto"/>
      </w:divBdr>
    </w:div>
    <w:div w:id="1923563928">
      <w:bodyDiv w:val="1"/>
      <w:marLeft w:val="0"/>
      <w:marRight w:val="0"/>
      <w:marTop w:val="0"/>
      <w:marBottom w:val="0"/>
      <w:divBdr>
        <w:top w:val="none" w:sz="0" w:space="0" w:color="auto"/>
        <w:left w:val="none" w:sz="0" w:space="0" w:color="auto"/>
        <w:bottom w:val="none" w:sz="0" w:space="0" w:color="auto"/>
        <w:right w:val="none" w:sz="0" w:space="0" w:color="auto"/>
      </w:divBdr>
    </w:div>
    <w:div w:id="1928146410">
      <w:bodyDiv w:val="1"/>
      <w:marLeft w:val="0"/>
      <w:marRight w:val="0"/>
      <w:marTop w:val="0"/>
      <w:marBottom w:val="0"/>
      <w:divBdr>
        <w:top w:val="none" w:sz="0" w:space="0" w:color="auto"/>
        <w:left w:val="none" w:sz="0" w:space="0" w:color="auto"/>
        <w:bottom w:val="none" w:sz="0" w:space="0" w:color="auto"/>
        <w:right w:val="none" w:sz="0" w:space="0" w:color="auto"/>
      </w:divBdr>
    </w:div>
    <w:div w:id="1931549532">
      <w:bodyDiv w:val="1"/>
      <w:marLeft w:val="0"/>
      <w:marRight w:val="0"/>
      <w:marTop w:val="0"/>
      <w:marBottom w:val="0"/>
      <w:divBdr>
        <w:top w:val="none" w:sz="0" w:space="0" w:color="auto"/>
        <w:left w:val="none" w:sz="0" w:space="0" w:color="auto"/>
        <w:bottom w:val="none" w:sz="0" w:space="0" w:color="auto"/>
        <w:right w:val="none" w:sz="0" w:space="0" w:color="auto"/>
      </w:divBdr>
    </w:div>
    <w:div w:id="1934321442">
      <w:bodyDiv w:val="1"/>
      <w:marLeft w:val="0"/>
      <w:marRight w:val="0"/>
      <w:marTop w:val="0"/>
      <w:marBottom w:val="0"/>
      <w:divBdr>
        <w:top w:val="none" w:sz="0" w:space="0" w:color="auto"/>
        <w:left w:val="none" w:sz="0" w:space="0" w:color="auto"/>
        <w:bottom w:val="none" w:sz="0" w:space="0" w:color="auto"/>
        <w:right w:val="none" w:sz="0" w:space="0" w:color="auto"/>
      </w:divBdr>
    </w:div>
    <w:div w:id="1934702857">
      <w:bodyDiv w:val="1"/>
      <w:marLeft w:val="0"/>
      <w:marRight w:val="0"/>
      <w:marTop w:val="0"/>
      <w:marBottom w:val="0"/>
      <w:divBdr>
        <w:top w:val="none" w:sz="0" w:space="0" w:color="auto"/>
        <w:left w:val="none" w:sz="0" w:space="0" w:color="auto"/>
        <w:bottom w:val="none" w:sz="0" w:space="0" w:color="auto"/>
        <w:right w:val="none" w:sz="0" w:space="0" w:color="auto"/>
      </w:divBdr>
    </w:div>
    <w:div w:id="1940485490">
      <w:bodyDiv w:val="1"/>
      <w:marLeft w:val="0"/>
      <w:marRight w:val="0"/>
      <w:marTop w:val="0"/>
      <w:marBottom w:val="0"/>
      <w:divBdr>
        <w:top w:val="none" w:sz="0" w:space="0" w:color="auto"/>
        <w:left w:val="none" w:sz="0" w:space="0" w:color="auto"/>
        <w:bottom w:val="none" w:sz="0" w:space="0" w:color="auto"/>
        <w:right w:val="none" w:sz="0" w:space="0" w:color="auto"/>
      </w:divBdr>
    </w:div>
    <w:div w:id="1951277514">
      <w:bodyDiv w:val="1"/>
      <w:marLeft w:val="0"/>
      <w:marRight w:val="0"/>
      <w:marTop w:val="0"/>
      <w:marBottom w:val="0"/>
      <w:divBdr>
        <w:top w:val="none" w:sz="0" w:space="0" w:color="auto"/>
        <w:left w:val="none" w:sz="0" w:space="0" w:color="auto"/>
        <w:bottom w:val="none" w:sz="0" w:space="0" w:color="auto"/>
        <w:right w:val="none" w:sz="0" w:space="0" w:color="auto"/>
      </w:divBdr>
    </w:div>
    <w:div w:id="1973485725">
      <w:bodyDiv w:val="1"/>
      <w:marLeft w:val="0"/>
      <w:marRight w:val="0"/>
      <w:marTop w:val="0"/>
      <w:marBottom w:val="0"/>
      <w:divBdr>
        <w:top w:val="none" w:sz="0" w:space="0" w:color="auto"/>
        <w:left w:val="none" w:sz="0" w:space="0" w:color="auto"/>
        <w:bottom w:val="none" w:sz="0" w:space="0" w:color="auto"/>
        <w:right w:val="none" w:sz="0" w:space="0" w:color="auto"/>
      </w:divBdr>
    </w:div>
    <w:div w:id="1977055674">
      <w:bodyDiv w:val="1"/>
      <w:marLeft w:val="0"/>
      <w:marRight w:val="0"/>
      <w:marTop w:val="0"/>
      <w:marBottom w:val="0"/>
      <w:divBdr>
        <w:top w:val="none" w:sz="0" w:space="0" w:color="auto"/>
        <w:left w:val="none" w:sz="0" w:space="0" w:color="auto"/>
        <w:bottom w:val="none" w:sz="0" w:space="0" w:color="auto"/>
        <w:right w:val="none" w:sz="0" w:space="0" w:color="auto"/>
      </w:divBdr>
    </w:div>
    <w:div w:id="1982533727">
      <w:bodyDiv w:val="1"/>
      <w:marLeft w:val="0"/>
      <w:marRight w:val="0"/>
      <w:marTop w:val="0"/>
      <w:marBottom w:val="0"/>
      <w:divBdr>
        <w:top w:val="none" w:sz="0" w:space="0" w:color="auto"/>
        <w:left w:val="none" w:sz="0" w:space="0" w:color="auto"/>
        <w:bottom w:val="none" w:sz="0" w:space="0" w:color="auto"/>
        <w:right w:val="none" w:sz="0" w:space="0" w:color="auto"/>
      </w:divBdr>
    </w:div>
    <w:div w:id="1988826761">
      <w:bodyDiv w:val="1"/>
      <w:marLeft w:val="0"/>
      <w:marRight w:val="0"/>
      <w:marTop w:val="0"/>
      <w:marBottom w:val="0"/>
      <w:divBdr>
        <w:top w:val="none" w:sz="0" w:space="0" w:color="auto"/>
        <w:left w:val="none" w:sz="0" w:space="0" w:color="auto"/>
        <w:bottom w:val="none" w:sz="0" w:space="0" w:color="auto"/>
        <w:right w:val="none" w:sz="0" w:space="0" w:color="auto"/>
      </w:divBdr>
    </w:div>
    <w:div w:id="1989507343">
      <w:bodyDiv w:val="1"/>
      <w:marLeft w:val="0"/>
      <w:marRight w:val="0"/>
      <w:marTop w:val="0"/>
      <w:marBottom w:val="0"/>
      <w:divBdr>
        <w:top w:val="none" w:sz="0" w:space="0" w:color="auto"/>
        <w:left w:val="none" w:sz="0" w:space="0" w:color="auto"/>
        <w:bottom w:val="none" w:sz="0" w:space="0" w:color="auto"/>
        <w:right w:val="none" w:sz="0" w:space="0" w:color="auto"/>
      </w:divBdr>
    </w:div>
    <w:div w:id="1990163788">
      <w:bodyDiv w:val="1"/>
      <w:marLeft w:val="0"/>
      <w:marRight w:val="0"/>
      <w:marTop w:val="0"/>
      <w:marBottom w:val="0"/>
      <w:divBdr>
        <w:top w:val="none" w:sz="0" w:space="0" w:color="auto"/>
        <w:left w:val="none" w:sz="0" w:space="0" w:color="auto"/>
        <w:bottom w:val="none" w:sz="0" w:space="0" w:color="auto"/>
        <w:right w:val="none" w:sz="0" w:space="0" w:color="auto"/>
      </w:divBdr>
    </w:div>
    <w:div w:id="1994794478">
      <w:bodyDiv w:val="1"/>
      <w:marLeft w:val="0"/>
      <w:marRight w:val="0"/>
      <w:marTop w:val="0"/>
      <w:marBottom w:val="0"/>
      <w:divBdr>
        <w:top w:val="none" w:sz="0" w:space="0" w:color="auto"/>
        <w:left w:val="none" w:sz="0" w:space="0" w:color="auto"/>
        <w:bottom w:val="none" w:sz="0" w:space="0" w:color="auto"/>
        <w:right w:val="none" w:sz="0" w:space="0" w:color="auto"/>
      </w:divBdr>
    </w:div>
    <w:div w:id="1998193662">
      <w:bodyDiv w:val="1"/>
      <w:marLeft w:val="0"/>
      <w:marRight w:val="0"/>
      <w:marTop w:val="0"/>
      <w:marBottom w:val="0"/>
      <w:divBdr>
        <w:top w:val="none" w:sz="0" w:space="0" w:color="auto"/>
        <w:left w:val="none" w:sz="0" w:space="0" w:color="auto"/>
        <w:bottom w:val="none" w:sz="0" w:space="0" w:color="auto"/>
        <w:right w:val="none" w:sz="0" w:space="0" w:color="auto"/>
      </w:divBdr>
    </w:div>
    <w:div w:id="1998920263">
      <w:bodyDiv w:val="1"/>
      <w:marLeft w:val="0"/>
      <w:marRight w:val="0"/>
      <w:marTop w:val="0"/>
      <w:marBottom w:val="0"/>
      <w:divBdr>
        <w:top w:val="none" w:sz="0" w:space="0" w:color="auto"/>
        <w:left w:val="none" w:sz="0" w:space="0" w:color="auto"/>
        <w:bottom w:val="none" w:sz="0" w:space="0" w:color="auto"/>
        <w:right w:val="none" w:sz="0" w:space="0" w:color="auto"/>
      </w:divBdr>
    </w:div>
    <w:div w:id="2001303734">
      <w:bodyDiv w:val="1"/>
      <w:marLeft w:val="0"/>
      <w:marRight w:val="0"/>
      <w:marTop w:val="0"/>
      <w:marBottom w:val="0"/>
      <w:divBdr>
        <w:top w:val="none" w:sz="0" w:space="0" w:color="auto"/>
        <w:left w:val="none" w:sz="0" w:space="0" w:color="auto"/>
        <w:bottom w:val="none" w:sz="0" w:space="0" w:color="auto"/>
        <w:right w:val="none" w:sz="0" w:space="0" w:color="auto"/>
      </w:divBdr>
    </w:div>
    <w:div w:id="2010135243">
      <w:bodyDiv w:val="1"/>
      <w:marLeft w:val="0"/>
      <w:marRight w:val="0"/>
      <w:marTop w:val="0"/>
      <w:marBottom w:val="0"/>
      <w:divBdr>
        <w:top w:val="none" w:sz="0" w:space="0" w:color="auto"/>
        <w:left w:val="none" w:sz="0" w:space="0" w:color="auto"/>
        <w:bottom w:val="none" w:sz="0" w:space="0" w:color="auto"/>
        <w:right w:val="none" w:sz="0" w:space="0" w:color="auto"/>
      </w:divBdr>
    </w:div>
    <w:div w:id="2014914678">
      <w:bodyDiv w:val="1"/>
      <w:marLeft w:val="0"/>
      <w:marRight w:val="0"/>
      <w:marTop w:val="0"/>
      <w:marBottom w:val="0"/>
      <w:divBdr>
        <w:top w:val="none" w:sz="0" w:space="0" w:color="auto"/>
        <w:left w:val="none" w:sz="0" w:space="0" w:color="auto"/>
        <w:bottom w:val="none" w:sz="0" w:space="0" w:color="auto"/>
        <w:right w:val="none" w:sz="0" w:space="0" w:color="auto"/>
      </w:divBdr>
    </w:div>
    <w:div w:id="2016568588">
      <w:bodyDiv w:val="1"/>
      <w:marLeft w:val="0"/>
      <w:marRight w:val="0"/>
      <w:marTop w:val="0"/>
      <w:marBottom w:val="0"/>
      <w:divBdr>
        <w:top w:val="none" w:sz="0" w:space="0" w:color="auto"/>
        <w:left w:val="none" w:sz="0" w:space="0" w:color="auto"/>
        <w:bottom w:val="none" w:sz="0" w:space="0" w:color="auto"/>
        <w:right w:val="none" w:sz="0" w:space="0" w:color="auto"/>
      </w:divBdr>
    </w:div>
    <w:div w:id="2021003378">
      <w:bodyDiv w:val="1"/>
      <w:marLeft w:val="0"/>
      <w:marRight w:val="0"/>
      <w:marTop w:val="0"/>
      <w:marBottom w:val="0"/>
      <w:divBdr>
        <w:top w:val="none" w:sz="0" w:space="0" w:color="auto"/>
        <w:left w:val="none" w:sz="0" w:space="0" w:color="auto"/>
        <w:bottom w:val="none" w:sz="0" w:space="0" w:color="auto"/>
        <w:right w:val="none" w:sz="0" w:space="0" w:color="auto"/>
      </w:divBdr>
    </w:div>
    <w:div w:id="2022464697">
      <w:bodyDiv w:val="1"/>
      <w:marLeft w:val="0"/>
      <w:marRight w:val="0"/>
      <w:marTop w:val="0"/>
      <w:marBottom w:val="0"/>
      <w:divBdr>
        <w:top w:val="none" w:sz="0" w:space="0" w:color="auto"/>
        <w:left w:val="none" w:sz="0" w:space="0" w:color="auto"/>
        <w:bottom w:val="none" w:sz="0" w:space="0" w:color="auto"/>
        <w:right w:val="none" w:sz="0" w:space="0" w:color="auto"/>
      </w:divBdr>
    </w:div>
    <w:div w:id="2035425646">
      <w:bodyDiv w:val="1"/>
      <w:marLeft w:val="0"/>
      <w:marRight w:val="0"/>
      <w:marTop w:val="0"/>
      <w:marBottom w:val="0"/>
      <w:divBdr>
        <w:top w:val="none" w:sz="0" w:space="0" w:color="auto"/>
        <w:left w:val="none" w:sz="0" w:space="0" w:color="auto"/>
        <w:bottom w:val="none" w:sz="0" w:space="0" w:color="auto"/>
        <w:right w:val="none" w:sz="0" w:space="0" w:color="auto"/>
      </w:divBdr>
    </w:div>
    <w:div w:id="2039350715">
      <w:bodyDiv w:val="1"/>
      <w:marLeft w:val="0"/>
      <w:marRight w:val="0"/>
      <w:marTop w:val="0"/>
      <w:marBottom w:val="0"/>
      <w:divBdr>
        <w:top w:val="none" w:sz="0" w:space="0" w:color="auto"/>
        <w:left w:val="none" w:sz="0" w:space="0" w:color="auto"/>
        <w:bottom w:val="none" w:sz="0" w:space="0" w:color="auto"/>
        <w:right w:val="none" w:sz="0" w:space="0" w:color="auto"/>
      </w:divBdr>
    </w:div>
    <w:div w:id="2044481494">
      <w:bodyDiv w:val="1"/>
      <w:marLeft w:val="0"/>
      <w:marRight w:val="0"/>
      <w:marTop w:val="0"/>
      <w:marBottom w:val="0"/>
      <w:divBdr>
        <w:top w:val="none" w:sz="0" w:space="0" w:color="auto"/>
        <w:left w:val="none" w:sz="0" w:space="0" w:color="auto"/>
        <w:bottom w:val="none" w:sz="0" w:space="0" w:color="auto"/>
        <w:right w:val="none" w:sz="0" w:space="0" w:color="auto"/>
      </w:divBdr>
    </w:div>
    <w:div w:id="2047019330">
      <w:bodyDiv w:val="1"/>
      <w:marLeft w:val="0"/>
      <w:marRight w:val="0"/>
      <w:marTop w:val="0"/>
      <w:marBottom w:val="0"/>
      <w:divBdr>
        <w:top w:val="none" w:sz="0" w:space="0" w:color="auto"/>
        <w:left w:val="none" w:sz="0" w:space="0" w:color="auto"/>
        <w:bottom w:val="none" w:sz="0" w:space="0" w:color="auto"/>
        <w:right w:val="none" w:sz="0" w:space="0" w:color="auto"/>
      </w:divBdr>
    </w:div>
    <w:div w:id="2056851057">
      <w:bodyDiv w:val="1"/>
      <w:marLeft w:val="0"/>
      <w:marRight w:val="0"/>
      <w:marTop w:val="0"/>
      <w:marBottom w:val="0"/>
      <w:divBdr>
        <w:top w:val="none" w:sz="0" w:space="0" w:color="auto"/>
        <w:left w:val="none" w:sz="0" w:space="0" w:color="auto"/>
        <w:bottom w:val="none" w:sz="0" w:space="0" w:color="auto"/>
        <w:right w:val="none" w:sz="0" w:space="0" w:color="auto"/>
      </w:divBdr>
    </w:div>
    <w:div w:id="2058772661">
      <w:bodyDiv w:val="1"/>
      <w:marLeft w:val="0"/>
      <w:marRight w:val="0"/>
      <w:marTop w:val="0"/>
      <w:marBottom w:val="0"/>
      <w:divBdr>
        <w:top w:val="none" w:sz="0" w:space="0" w:color="auto"/>
        <w:left w:val="none" w:sz="0" w:space="0" w:color="auto"/>
        <w:bottom w:val="none" w:sz="0" w:space="0" w:color="auto"/>
        <w:right w:val="none" w:sz="0" w:space="0" w:color="auto"/>
      </w:divBdr>
    </w:div>
    <w:div w:id="2059276485">
      <w:bodyDiv w:val="1"/>
      <w:marLeft w:val="0"/>
      <w:marRight w:val="0"/>
      <w:marTop w:val="0"/>
      <w:marBottom w:val="0"/>
      <w:divBdr>
        <w:top w:val="none" w:sz="0" w:space="0" w:color="auto"/>
        <w:left w:val="none" w:sz="0" w:space="0" w:color="auto"/>
        <w:bottom w:val="none" w:sz="0" w:space="0" w:color="auto"/>
        <w:right w:val="none" w:sz="0" w:space="0" w:color="auto"/>
      </w:divBdr>
    </w:div>
    <w:div w:id="2060744496">
      <w:bodyDiv w:val="1"/>
      <w:marLeft w:val="0"/>
      <w:marRight w:val="0"/>
      <w:marTop w:val="0"/>
      <w:marBottom w:val="0"/>
      <w:divBdr>
        <w:top w:val="none" w:sz="0" w:space="0" w:color="auto"/>
        <w:left w:val="none" w:sz="0" w:space="0" w:color="auto"/>
        <w:bottom w:val="none" w:sz="0" w:space="0" w:color="auto"/>
        <w:right w:val="none" w:sz="0" w:space="0" w:color="auto"/>
      </w:divBdr>
    </w:div>
    <w:div w:id="2067103567">
      <w:bodyDiv w:val="1"/>
      <w:marLeft w:val="0"/>
      <w:marRight w:val="0"/>
      <w:marTop w:val="0"/>
      <w:marBottom w:val="0"/>
      <w:divBdr>
        <w:top w:val="none" w:sz="0" w:space="0" w:color="auto"/>
        <w:left w:val="none" w:sz="0" w:space="0" w:color="auto"/>
        <w:bottom w:val="none" w:sz="0" w:space="0" w:color="auto"/>
        <w:right w:val="none" w:sz="0" w:space="0" w:color="auto"/>
      </w:divBdr>
    </w:div>
    <w:div w:id="2070299476">
      <w:bodyDiv w:val="1"/>
      <w:marLeft w:val="0"/>
      <w:marRight w:val="0"/>
      <w:marTop w:val="0"/>
      <w:marBottom w:val="0"/>
      <w:divBdr>
        <w:top w:val="none" w:sz="0" w:space="0" w:color="auto"/>
        <w:left w:val="none" w:sz="0" w:space="0" w:color="auto"/>
        <w:bottom w:val="none" w:sz="0" w:space="0" w:color="auto"/>
        <w:right w:val="none" w:sz="0" w:space="0" w:color="auto"/>
      </w:divBdr>
    </w:div>
    <w:div w:id="2070305694">
      <w:bodyDiv w:val="1"/>
      <w:marLeft w:val="0"/>
      <w:marRight w:val="0"/>
      <w:marTop w:val="0"/>
      <w:marBottom w:val="0"/>
      <w:divBdr>
        <w:top w:val="none" w:sz="0" w:space="0" w:color="auto"/>
        <w:left w:val="none" w:sz="0" w:space="0" w:color="auto"/>
        <w:bottom w:val="none" w:sz="0" w:space="0" w:color="auto"/>
        <w:right w:val="none" w:sz="0" w:space="0" w:color="auto"/>
      </w:divBdr>
    </w:div>
    <w:div w:id="2078895918">
      <w:bodyDiv w:val="1"/>
      <w:marLeft w:val="0"/>
      <w:marRight w:val="0"/>
      <w:marTop w:val="0"/>
      <w:marBottom w:val="0"/>
      <w:divBdr>
        <w:top w:val="none" w:sz="0" w:space="0" w:color="auto"/>
        <w:left w:val="none" w:sz="0" w:space="0" w:color="auto"/>
        <w:bottom w:val="none" w:sz="0" w:space="0" w:color="auto"/>
        <w:right w:val="none" w:sz="0" w:space="0" w:color="auto"/>
      </w:divBdr>
    </w:div>
    <w:div w:id="2081562366">
      <w:bodyDiv w:val="1"/>
      <w:marLeft w:val="0"/>
      <w:marRight w:val="0"/>
      <w:marTop w:val="0"/>
      <w:marBottom w:val="0"/>
      <w:divBdr>
        <w:top w:val="none" w:sz="0" w:space="0" w:color="auto"/>
        <w:left w:val="none" w:sz="0" w:space="0" w:color="auto"/>
        <w:bottom w:val="none" w:sz="0" w:space="0" w:color="auto"/>
        <w:right w:val="none" w:sz="0" w:space="0" w:color="auto"/>
      </w:divBdr>
    </w:div>
    <w:div w:id="2083093898">
      <w:bodyDiv w:val="1"/>
      <w:marLeft w:val="0"/>
      <w:marRight w:val="0"/>
      <w:marTop w:val="0"/>
      <w:marBottom w:val="0"/>
      <w:divBdr>
        <w:top w:val="none" w:sz="0" w:space="0" w:color="auto"/>
        <w:left w:val="none" w:sz="0" w:space="0" w:color="auto"/>
        <w:bottom w:val="none" w:sz="0" w:space="0" w:color="auto"/>
        <w:right w:val="none" w:sz="0" w:space="0" w:color="auto"/>
      </w:divBdr>
    </w:div>
    <w:div w:id="2083942104">
      <w:bodyDiv w:val="1"/>
      <w:marLeft w:val="0"/>
      <w:marRight w:val="0"/>
      <w:marTop w:val="0"/>
      <w:marBottom w:val="0"/>
      <w:divBdr>
        <w:top w:val="none" w:sz="0" w:space="0" w:color="auto"/>
        <w:left w:val="none" w:sz="0" w:space="0" w:color="auto"/>
        <w:bottom w:val="none" w:sz="0" w:space="0" w:color="auto"/>
        <w:right w:val="none" w:sz="0" w:space="0" w:color="auto"/>
      </w:divBdr>
    </w:div>
    <w:div w:id="2092194819">
      <w:bodyDiv w:val="1"/>
      <w:marLeft w:val="0"/>
      <w:marRight w:val="0"/>
      <w:marTop w:val="0"/>
      <w:marBottom w:val="0"/>
      <w:divBdr>
        <w:top w:val="none" w:sz="0" w:space="0" w:color="auto"/>
        <w:left w:val="none" w:sz="0" w:space="0" w:color="auto"/>
        <w:bottom w:val="none" w:sz="0" w:space="0" w:color="auto"/>
        <w:right w:val="none" w:sz="0" w:space="0" w:color="auto"/>
      </w:divBdr>
    </w:div>
    <w:div w:id="2101021754">
      <w:bodyDiv w:val="1"/>
      <w:marLeft w:val="0"/>
      <w:marRight w:val="0"/>
      <w:marTop w:val="0"/>
      <w:marBottom w:val="0"/>
      <w:divBdr>
        <w:top w:val="none" w:sz="0" w:space="0" w:color="auto"/>
        <w:left w:val="none" w:sz="0" w:space="0" w:color="auto"/>
        <w:bottom w:val="none" w:sz="0" w:space="0" w:color="auto"/>
        <w:right w:val="none" w:sz="0" w:space="0" w:color="auto"/>
      </w:divBdr>
    </w:div>
    <w:div w:id="2102287946">
      <w:bodyDiv w:val="1"/>
      <w:marLeft w:val="0"/>
      <w:marRight w:val="0"/>
      <w:marTop w:val="0"/>
      <w:marBottom w:val="0"/>
      <w:divBdr>
        <w:top w:val="none" w:sz="0" w:space="0" w:color="auto"/>
        <w:left w:val="none" w:sz="0" w:space="0" w:color="auto"/>
        <w:bottom w:val="none" w:sz="0" w:space="0" w:color="auto"/>
        <w:right w:val="none" w:sz="0" w:space="0" w:color="auto"/>
      </w:divBdr>
    </w:div>
    <w:div w:id="2103144977">
      <w:bodyDiv w:val="1"/>
      <w:marLeft w:val="0"/>
      <w:marRight w:val="0"/>
      <w:marTop w:val="0"/>
      <w:marBottom w:val="0"/>
      <w:divBdr>
        <w:top w:val="none" w:sz="0" w:space="0" w:color="auto"/>
        <w:left w:val="none" w:sz="0" w:space="0" w:color="auto"/>
        <w:bottom w:val="none" w:sz="0" w:space="0" w:color="auto"/>
        <w:right w:val="none" w:sz="0" w:space="0" w:color="auto"/>
      </w:divBdr>
    </w:div>
    <w:div w:id="2108844972">
      <w:bodyDiv w:val="1"/>
      <w:marLeft w:val="0"/>
      <w:marRight w:val="0"/>
      <w:marTop w:val="0"/>
      <w:marBottom w:val="0"/>
      <w:divBdr>
        <w:top w:val="none" w:sz="0" w:space="0" w:color="auto"/>
        <w:left w:val="none" w:sz="0" w:space="0" w:color="auto"/>
        <w:bottom w:val="none" w:sz="0" w:space="0" w:color="auto"/>
        <w:right w:val="none" w:sz="0" w:space="0" w:color="auto"/>
      </w:divBdr>
    </w:div>
    <w:div w:id="2109420416">
      <w:bodyDiv w:val="1"/>
      <w:marLeft w:val="0"/>
      <w:marRight w:val="0"/>
      <w:marTop w:val="0"/>
      <w:marBottom w:val="0"/>
      <w:divBdr>
        <w:top w:val="none" w:sz="0" w:space="0" w:color="auto"/>
        <w:left w:val="none" w:sz="0" w:space="0" w:color="auto"/>
        <w:bottom w:val="none" w:sz="0" w:space="0" w:color="auto"/>
        <w:right w:val="none" w:sz="0" w:space="0" w:color="auto"/>
      </w:divBdr>
    </w:div>
    <w:div w:id="2113744520">
      <w:bodyDiv w:val="1"/>
      <w:marLeft w:val="0"/>
      <w:marRight w:val="0"/>
      <w:marTop w:val="0"/>
      <w:marBottom w:val="0"/>
      <w:divBdr>
        <w:top w:val="none" w:sz="0" w:space="0" w:color="auto"/>
        <w:left w:val="none" w:sz="0" w:space="0" w:color="auto"/>
        <w:bottom w:val="none" w:sz="0" w:space="0" w:color="auto"/>
        <w:right w:val="none" w:sz="0" w:space="0" w:color="auto"/>
      </w:divBdr>
    </w:div>
    <w:div w:id="2118212635">
      <w:bodyDiv w:val="1"/>
      <w:marLeft w:val="0"/>
      <w:marRight w:val="0"/>
      <w:marTop w:val="0"/>
      <w:marBottom w:val="0"/>
      <w:divBdr>
        <w:top w:val="none" w:sz="0" w:space="0" w:color="auto"/>
        <w:left w:val="none" w:sz="0" w:space="0" w:color="auto"/>
        <w:bottom w:val="none" w:sz="0" w:space="0" w:color="auto"/>
        <w:right w:val="none" w:sz="0" w:space="0" w:color="auto"/>
      </w:divBdr>
    </w:div>
    <w:div w:id="2120490697">
      <w:bodyDiv w:val="1"/>
      <w:marLeft w:val="0"/>
      <w:marRight w:val="0"/>
      <w:marTop w:val="0"/>
      <w:marBottom w:val="0"/>
      <w:divBdr>
        <w:top w:val="none" w:sz="0" w:space="0" w:color="auto"/>
        <w:left w:val="none" w:sz="0" w:space="0" w:color="auto"/>
        <w:bottom w:val="none" w:sz="0" w:space="0" w:color="auto"/>
        <w:right w:val="none" w:sz="0" w:space="0" w:color="auto"/>
      </w:divBdr>
    </w:div>
    <w:div w:id="2121413787">
      <w:bodyDiv w:val="1"/>
      <w:marLeft w:val="0"/>
      <w:marRight w:val="0"/>
      <w:marTop w:val="0"/>
      <w:marBottom w:val="0"/>
      <w:divBdr>
        <w:top w:val="none" w:sz="0" w:space="0" w:color="auto"/>
        <w:left w:val="none" w:sz="0" w:space="0" w:color="auto"/>
        <w:bottom w:val="none" w:sz="0" w:space="0" w:color="auto"/>
        <w:right w:val="none" w:sz="0" w:space="0" w:color="auto"/>
      </w:divBdr>
    </w:div>
    <w:div w:id="2124498608">
      <w:bodyDiv w:val="1"/>
      <w:marLeft w:val="0"/>
      <w:marRight w:val="0"/>
      <w:marTop w:val="0"/>
      <w:marBottom w:val="0"/>
      <w:divBdr>
        <w:top w:val="none" w:sz="0" w:space="0" w:color="auto"/>
        <w:left w:val="none" w:sz="0" w:space="0" w:color="auto"/>
        <w:bottom w:val="none" w:sz="0" w:space="0" w:color="auto"/>
        <w:right w:val="none" w:sz="0" w:space="0" w:color="auto"/>
      </w:divBdr>
    </w:div>
    <w:div w:id="2126271126">
      <w:bodyDiv w:val="1"/>
      <w:marLeft w:val="0"/>
      <w:marRight w:val="0"/>
      <w:marTop w:val="0"/>
      <w:marBottom w:val="0"/>
      <w:divBdr>
        <w:top w:val="none" w:sz="0" w:space="0" w:color="auto"/>
        <w:left w:val="none" w:sz="0" w:space="0" w:color="auto"/>
        <w:bottom w:val="none" w:sz="0" w:space="0" w:color="auto"/>
        <w:right w:val="none" w:sz="0" w:space="0" w:color="auto"/>
      </w:divBdr>
    </w:div>
    <w:div w:id="2127506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chart" Target="charts/chart22.xml"/><Relationship Id="rId3" Type="http://schemas.openxmlformats.org/officeDocument/2006/relationships/customXml" Target="../customXml/item3.xml"/><Relationship Id="rId21" Type="http://schemas.openxmlformats.org/officeDocument/2006/relationships/chart" Target="charts/chart4.xml"/><Relationship Id="rId34" Type="http://schemas.openxmlformats.org/officeDocument/2006/relationships/chart" Target="charts/chart17.xml"/><Relationship Id="rId42" Type="http://schemas.openxmlformats.org/officeDocument/2006/relationships/chart" Target="charts/chart25.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hart" Target="charts/chart3.xml"/><Relationship Id="rId29" Type="http://schemas.openxmlformats.org/officeDocument/2006/relationships/chart" Target="charts/chart12.xml"/><Relationship Id="rId41" Type="http://schemas.openxmlformats.org/officeDocument/2006/relationships/chart" Target="charts/chart2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7.xml"/><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chart" Target="charts/chart2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chart" Target="charts/chart14.xml"/><Relationship Id="rId44" Type="http://schemas.openxmlformats.org/officeDocument/2006/relationships/chart" Target="charts/chart2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chart" Target="charts/chart26.xml"/><Relationship Id="rId48" Type="http://schemas.openxmlformats.org/officeDocument/2006/relationships/glossaryDocument" Target="glossary/document.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Emp\special$\OFSC\ISE\Data%20and%20Reporting\Survey%20Report\Survey%202019\Copy%20of%202019%20Survey%20of%20Accredited%20Companies%20-%20Responses%20Data.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Emp\special$\OFSC\ISE\Data%20and%20Reporting\Survey%20Report\Survey%202019\Copy%20of%202019%20Survey%20of%20Accredited%20Companies%20-%20Responses%20Data.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Emp\special$\OFSC\ISE\Data%20and%20Reporting\Survey%20Report\Survey%202019\Copy%20of%202019%20Survey%20of%20Accredited%20Companies%20-%20Responses%20Data.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Emp\special$\OFSC\ISE\Data%20and%20Reporting\Survey%20Report\Survey%202019\Copy%20of%202019%20Survey%20of%20Accredited%20Companies%20-%20Responses%20Data.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EMP\SPECIAL$\OFSC\ISE\Data%20and%20Reporting\Survey%20Report\Survey%202019\2019%20Survey%20of%20Accredited%20Companies%20-%20Responses%20Data%20(EH).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Emp\special$\OFSC\ISE\Data%20and%20Reporting\Survey%20Report\Survey%202019\Copy%20of%202019%20Survey%20of%20Accredited%20Companies%20-%20Responses%20Data.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Emp\special$\OFSC\ISE\Data%20and%20Reporting\Survey%20Report\Survey%202019\Copy%20of%202019%20Survey%20of%20Accredited%20Companies%20-%20Responses%20Data.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Emp\special$\OFSC\ISE\Data%20and%20Reporting\Survey%20Report\Survey%202019\Copy%20of%202019%20Survey%20of%20Accredited%20Companies%20-%20Responses%20Data.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Emp\special$\OFSC\ISE\Data%20and%20Reporting\Survey%20Report\Survey%202019\Copy%20of%202019%20Survey%20of%20Accredited%20Companies%20-%20Responses%20Data.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Emp\special$\OFSC\ISE\Data%20and%20Reporting\Survey%20Report\Survey%202019\Copy%20of%202019%20Survey%20of%20Accredited%20Companies%20-%20Responses%20Data.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Emp\special$\OFSC\ISE\Data%20and%20Reporting\Survey%20Report\Survey%202019\Copy%20of%202019%20Survey%20of%20Accredited%20Companies%20-%20Responses%20Data.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Emp\special$\OFSC\ISE\Data%20and%20Reporting\Survey%20Report\Survey%202019\Copy%20of%202019%20Survey%20of%20Accredited%20Companies%20-%20Responses%20Data.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Emp\special$\OFSC\ISE\Data%20and%20Reporting\Survey%20Report\Survey%202019\Copy%20of%202019%20Survey%20of%20Accredited%20Companies%20-%20Responses%20Data.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EMP\SPECIAL$\OFSC\ISE\Data%20and%20Reporting\Survey%20Report\Survey%202019\2019%20Survey%20of%20Accredited%20Companies%20-%20Responses%20Data%20(EH).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Emp\special$\OFSC\ISE\Data%20and%20Reporting\Survey%20Report\Survey%202019\Copy%20of%202019%20Survey%20of%20Accredited%20Companies%20-%20Responses%20Data.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Emp\special$\OFSC\ISE\Data%20and%20Reporting\Survey%20Report\Survey%202019\Copy%20of%202019%20Survey%20of%20Accredited%20Companies%20-%20Responses%20Data.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EMP\SPECIAL$\OFSC\ISE\Data%20and%20Reporting\Survey%20Report\Survey%202019\2019%20Survey%20of%20Accredited%20Companies%20-%20Responses%20Data%20(EH).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Emp\special$\OFSC\ISE\Data%20and%20Reporting\Survey%20Report\Survey%202019\Copy%20of%202019%20Survey%20of%20Accredited%20Companies%20-%20Responses%20Data%20(EH).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Emp\special$\OFSC\ISE\Data%20and%20Reporting\Survey%20Report\Survey%202019\Copy%20of%202019%20Survey%20of%20Accredited%20Companies%20-%20Responses%20Data%20(EH).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Emp\special$\OFSC\ISE\Data%20and%20Reporting\Survey%20Report\Survey%202019\Copy%20of%202019%20Survey%20of%20Accredited%20Companies%20-%20Responses%20Data.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EMP\SPECIAL$\OFSC\ISE\Data%20and%20Reporting\Survey%20Report\Survey%202019\2019%20Survey%20of%20Accredited%20Companies%20-%20Responses%20Data%20(EH).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Emp\special$\OFSC\ISE\Data%20and%20Reporting\Survey%20Report\Survey%202019\Copy%20of%202019%20Survey%20of%20Accredited%20Companies%20-%20Responses%20Data.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Emp\special$\OFSC\ISE\Data%20and%20Reporting\Survey%20Report\Survey%202019\Copy%20of%202019%20Survey%20of%20Accredited%20Companies%20-%20Responses%20Data.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EMP\SPECIAL$\OFSC\ISE\Data%20and%20Reporting\Survey%20Report\Survey%202019\2019%20Survey%20of%20Accredited%20Companies%20-%20Responses%20Data%20(EH).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Emp\special$\OFSC\ISE\Data%20and%20Reporting\Survey%20Report\Survey%202019\Copy%20of%202019%20Survey%20of%20Accredited%20Companies%20-%20Responses%20Data.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Emp\special$\OFSC\ISE\Data%20and%20Reporting\Survey%20Report\Survey%202019\Copy%20of%202019%20Survey%20of%20Accredited%20Companies%20-%20Responses%20Data.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RR2895\AppData\Local\Microsoft\Windows\INetCache\Content.Outlook\ZB81SKQJ\2019%20Survey%20of%20Accredited%20Companies%20-%20Responses%20Data%20(EH).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EMP\SPECIAL$\OFSC\ISE\Data%20and%20Reporting\Survey%20Report\Survey%202019\2019%20Survey%20of%20Accredited%20Companies%20-%20Responses%20Data%20(E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85000"/>
                    <a:lumOff val="15000"/>
                  </a:schemeClr>
                </a:solidFill>
                <a:latin typeface="+mn-lt"/>
                <a:ea typeface="+mn-ea"/>
                <a:cs typeface="+mn-cs"/>
              </a:defRPr>
            </a:pPr>
            <a:r>
              <a:rPr lang="en-US" sz="1100">
                <a:solidFill>
                  <a:schemeClr val="tx1">
                    <a:lumMod val="85000"/>
                    <a:lumOff val="15000"/>
                  </a:schemeClr>
                </a:solidFill>
              </a:rPr>
              <a:t>How long has your company been accredited under the Workplace Health and Safety Accreditation Scheme (the Scheme)?</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85000"/>
                  <a:lumOff val="15000"/>
                </a:schemeClr>
              </a:solidFill>
              <a:latin typeface="+mn-lt"/>
              <a:ea typeface="+mn-ea"/>
              <a:cs typeface="+mn-cs"/>
            </a:defRPr>
          </a:pPr>
          <a:endParaRPr lang="en-US"/>
        </a:p>
      </c:txPr>
    </c:title>
    <c:autoTitleDeleted val="0"/>
    <c:plotArea>
      <c:layout/>
      <c:barChart>
        <c:barDir val="col"/>
        <c:grouping val="clustered"/>
        <c:varyColors val="1"/>
        <c:ser>
          <c:idx val="0"/>
          <c:order val="0"/>
          <c:spPr>
            <a:solidFill>
              <a:srgbClr val="50748A"/>
            </a:solidFill>
          </c:spPr>
          <c:invertIfNegative val="0"/>
          <c:dPt>
            <c:idx val="0"/>
            <c:invertIfNegative val="0"/>
            <c:bubble3D val="0"/>
            <c:spPr>
              <a:solidFill>
                <a:srgbClr val="517600"/>
              </a:solidFill>
              <a:ln>
                <a:noFill/>
              </a:ln>
              <a:effectLst/>
            </c:spPr>
            <c:extLst>
              <c:ext xmlns:c16="http://schemas.microsoft.com/office/drawing/2014/chart" uri="{C3380CC4-5D6E-409C-BE32-E72D297353CC}">
                <c16:uniqueId val="{00000001-D81A-42E3-9A64-C3CAE05D4433}"/>
              </c:ext>
            </c:extLst>
          </c:dPt>
          <c:dPt>
            <c:idx val="1"/>
            <c:invertIfNegative val="0"/>
            <c:bubble3D val="0"/>
            <c:spPr>
              <a:solidFill>
                <a:srgbClr val="5A447A"/>
              </a:solidFill>
              <a:ln>
                <a:noFill/>
              </a:ln>
              <a:effectLst/>
            </c:spPr>
            <c:extLst>
              <c:ext xmlns:c16="http://schemas.microsoft.com/office/drawing/2014/chart" uri="{C3380CC4-5D6E-409C-BE32-E72D297353CC}">
                <c16:uniqueId val="{00000003-D81A-42E3-9A64-C3CAE05D4433}"/>
              </c:ext>
            </c:extLst>
          </c:dPt>
          <c:dPt>
            <c:idx val="2"/>
            <c:invertIfNegative val="0"/>
            <c:bubble3D val="0"/>
            <c:spPr>
              <a:solidFill>
                <a:srgbClr val="D2492A"/>
              </a:solidFill>
              <a:ln>
                <a:noFill/>
              </a:ln>
              <a:effectLst/>
            </c:spPr>
            <c:extLst>
              <c:ext xmlns:c16="http://schemas.microsoft.com/office/drawing/2014/chart" uri="{C3380CC4-5D6E-409C-BE32-E72D297353CC}">
                <c16:uniqueId val="{00000005-D81A-42E3-9A64-C3CAE05D4433}"/>
              </c:ext>
            </c:extLst>
          </c:dPt>
          <c:dPt>
            <c:idx val="3"/>
            <c:invertIfNegative val="0"/>
            <c:bubble3D val="0"/>
            <c:spPr>
              <a:solidFill>
                <a:srgbClr val="C87200"/>
              </a:solidFill>
              <a:ln>
                <a:noFill/>
              </a:ln>
              <a:effectLst/>
            </c:spPr>
            <c:extLst>
              <c:ext xmlns:c16="http://schemas.microsoft.com/office/drawing/2014/chart" uri="{C3380CC4-5D6E-409C-BE32-E72D297353CC}">
                <c16:uniqueId val="{00000007-D81A-42E3-9A64-C3CAE05D4433}"/>
              </c:ext>
            </c:extLst>
          </c:dPt>
          <c:dPt>
            <c:idx val="4"/>
            <c:invertIfNegative val="0"/>
            <c:bubble3D val="0"/>
            <c:spPr>
              <a:solidFill>
                <a:srgbClr val="50748A"/>
              </a:solidFill>
              <a:ln>
                <a:noFill/>
              </a:ln>
              <a:effectLst/>
            </c:spPr>
            <c:extLst>
              <c:ext xmlns:c16="http://schemas.microsoft.com/office/drawing/2014/chart" uri="{C3380CC4-5D6E-409C-BE32-E72D297353CC}">
                <c16:uniqueId val="{00000009-D81A-42E3-9A64-C3CAE05D4433}"/>
              </c:ext>
            </c:extLst>
          </c:dPt>
          <c:cat>
            <c:strRef>
              <c:f>'Q1'!$A$5:$A$9</c:f>
              <c:strCache>
                <c:ptCount val="5"/>
                <c:pt idx="0">
                  <c:v>Less than 1 year</c:v>
                </c:pt>
                <c:pt idx="1">
                  <c:v>1 year or more but less than 2 years</c:v>
                </c:pt>
                <c:pt idx="2">
                  <c:v>2 years or more but less than 3 years</c:v>
                </c:pt>
                <c:pt idx="3">
                  <c:v>3 years or more but less than 5 years</c:v>
                </c:pt>
                <c:pt idx="4">
                  <c:v>5 years or more</c:v>
                </c:pt>
              </c:strCache>
            </c:strRef>
          </c:cat>
          <c:val>
            <c:numRef>
              <c:f>'Q1'!$C$5:$C$9</c:f>
              <c:numCache>
                <c:formatCode>0.0%</c:formatCode>
                <c:ptCount val="5"/>
                <c:pt idx="0">
                  <c:v>6.1135371179039298E-2</c:v>
                </c:pt>
                <c:pt idx="1">
                  <c:v>4.3668122270742356E-2</c:v>
                </c:pt>
                <c:pt idx="2">
                  <c:v>0.10480349344978165</c:v>
                </c:pt>
                <c:pt idx="3">
                  <c:v>0.13537117903930132</c:v>
                </c:pt>
                <c:pt idx="4">
                  <c:v>0.65502183406113534</c:v>
                </c:pt>
              </c:numCache>
            </c:numRef>
          </c:val>
          <c:extLst>
            <c:ext xmlns:c16="http://schemas.microsoft.com/office/drawing/2014/chart" uri="{C3380CC4-5D6E-409C-BE32-E72D297353CC}">
              <c16:uniqueId val="{0000000A-D81A-42E3-9A64-C3CAE05D4433}"/>
            </c:ext>
          </c:extLst>
        </c:ser>
        <c:dLbls>
          <c:showLegendKey val="0"/>
          <c:showVal val="0"/>
          <c:showCatName val="0"/>
          <c:showSerName val="0"/>
          <c:showPercent val="0"/>
          <c:showBubbleSize val="0"/>
        </c:dLbls>
        <c:gapWidth val="219"/>
        <c:overlap val="-27"/>
        <c:axId val="667112656"/>
        <c:axId val="667112000"/>
      </c:barChart>
      <c:catAx>
        <c:axId val="66711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crossAx val="667112000"/>
        <c:crosses val="autoZero"/>
        <c:auto val="1"/>
        <c:lblAlgn val="ctr"/>
        <c:lblOffset val="100"/>
        <c:noMultiLvlLbl val="0"/>
      </c:catAx>
      <c:valAx>
        <c:axId val="667112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crossAx val="667112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85000"/>
                    <a:lumOff val="15000"/>
                  </a:schemeClr>
                </a:solidFill>
                <a:latin typeface="+mn-lt"/>
                <a:ea typeface="+mn-ea"/>
                <a:cs typeface="+mn-cs"/>
              </a:defRPr>
            </a:pPr>
            <a:r>
              <a:rPr lang="en-AU" sz="1100">
                <a:solidFill>
                  <a:schemeClr val="tx1">
                    <a:lumMod val="85000"/>
                    <a:lumOff val="15000"/>
                  </a:schemeClr>
                </a:solidFill>
              </a:rPr>
              <a:t>Which of the following outcomes, if any, was your company hoping to achieve by becoming accredited?</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85000"/>
                  <a:lumOff val="1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50748A"/>
              </a:solidFill>
              <a:ln>
                <a:noFill/>
              </a:ln>
              <a:effectLst/>
            </c:spPr>
            <c:extLst>
              <c:ext xmlns:c16="http://schemas.microsoft.com/office/drawing/2014/chart" uri="{C3380CC4-5D6E-409C-BE32-E72D297353CC}">
                <c16:uniqueId val="{00000001-5C09-4785-A3DB-BDF7F5090363}"/>
              </c:ext>
            </c:extLst>
          </c:dPt>
          <c:dPt>
            <c:idx val="1"/>
            <c:invertIfNegative val="0"/>
            <c:bubble3D val="0"/>
            <c:spPr>
              <a:solidFill>
                <a:srgbClr val="5A447A"/>
              </a:solidFill>
              <a:ln>
                <a:noFill/>
              </a:ln>
              <a:effectLst/>
            </c:spPr>
            <c:extLst>
              <c:ext xmlns:c16="http://schemas.microsoft.com/office/drawing/2014/chart" uri="{C3380CC4-5D6E-409C-BE32-E72D297353CC}">
                <c16:uniqueId val="{00000003-5C09-4785-A3DB-BDF7F5090363}"/>
              </c:ext>
            </c:extLst>
          </c:dPt>
          <c:dPt>
            <c:idx val="2"/>
            <c:invertIfNegative val="0"/>
            <c:bubble3D val="0"/>
            <c:spPr>
              <a:solidFill>
                <a:srgbClr val="D2492A"/>
              </a:solidFill>
              <a:ln>
                <a:noFill/>
              </a:ln>
              <a:effectLst/>
            </c:spPr>
            <c:extLst>
              <c:ext xmlns:c16="http://schemas.microsoft.com/office/drawing/2014/chart" uri="{C3380CC4-5D6E-409C-BE32-E72D297353CC}">
                <c16:uniqueId val="{00000005-5C09-4785-A3DB-BDF7F5090363}"/>
              </c:ext>
            </c:extLst>
          </c:dPt>
          <c:dPt>
            <c:idx val="3"/>
            <c:invertIfNegative val="0"/>
            <c:bubble3D val="0"/>
            <c:spPr>
              <a:solidFill>
                <a:srgbClr val="C87200"/>
              </a:solidFill>
              <a:ln>
                <a:noFill/>
              </a:ln>
              <a:effectLst/>
            </c:spPr>
            <c:extLst>
              <c:ext xmlns:c16="http://schemas.microsoft.com/office/drawing/2014/chart" uri="{C3380CC4-5D6E-409C-BE32-E72D297353CC}">
                <c16:uniqueId val="{00000007-5C09-4785-A3DB-BDF7F5090363}"/>
              </c:ext>
            </c:extLst>
          </c:dPt>
          <c:dPt>
            <c:idx val="4"/>
            <c:invertIfNegative val="0"/>
            <c:bubble3D val="0"/>
            <c:spPr>
              <a:solidFill>
                <a:srgbClr val="517600"/>
              </a:solidFill>
              <a:ln>
                <a:noFill/>
              </a:ln>
              <a:effectLst/>
            </c:spPr>
            <c:extLst>
              <c:ext xmlns:c16="http://schemas.microsoft.com/office/drawing/2014/chart" uri="{C3380CC4-5D6E-409C-BE32-E72D297353CC}">
                <c16:uniqueId val="{00000009-5C09-4785-A3DB-BDF7F5090363}"/>
              </c:ext>
            </c:extLst>
          </c:dPt>
          <c:cat>
            <c:strRef>
              <c:f>'2019 survey results for factsht'!$T$2:$X$2</c:f>
              <c:strCache>
                <c:ptCount val="5"/>
                <c:pt idx="0">
                  <c:v>Be eligible to tender for government work</c:v>
                </c:pt>
                <c:pt idx="1">
                  <c:v>Better safety performance</c:v>
                </c:pt>
                <c:pt idx="2">
                  <c:v>Improved safety culture</c:v>
                </c:pt>
                <c:pt idx="3">
                  <c:v>Fewer incidents</c:v>
                </c:pt>
                <c:pt idx="4">
                  <c:v>Other</c:v>
                </c:pt>
              </c:strCache>
            </c:strRef>
          </c:cat>
          <c:val>
            <c:numRef>
              <c:f>'2019 survey results for factsht'!$T$235:$X$235</c:f>
              <c:numCache>
                <c:formatCode>0.00%</c:formatCode>
                <c:ptCount val="5"/>
                <c:pt idx="0">
                  <c:v>0.93859649122807021</c:v>
                </c:pt>
                <c:pt idx="1">
                  <c:v>0.66228070175438591</c:v>
                </c:pt>
                <c:pt idx="2">
                  <c:v>0.57894736842105265</c:v>
                </c:pt>
                <c:pt idx="3">
                  <c:v>0.40789473684210525</c:v>
                </c:pt>
                <c:pt idx="4">
                  <c:v>6.1403508771929821E-2</c:v>
                </c:pt>
              </c:numCache>
            </c:numRef>
          </c:val>
          <c:extLst>
            <c:ext xmlns:c16="http://schemas.microsoft.com/office/drawing/2014/chart" uri="{C3380CC4-5D6E-409C-BE32-E72D297353CC}">
              <c16:uniqueId val="{0000000A-5C09-4785-A3DB-BDF7F5090363}"/>
            </c:ext>
          </c:extLst>
        </c:ser>
        <c:dLbls>
          <c:showLegendKey val="0"/>
          <c:showVal val="0"/>
          <c:showCatName val="0"/>
          <c:showSerName val="0"/>
          <c:showPercent val="0"/>
          <c:showBubbleSize val="0"/>
        </c:dLbls>
        <c:gapWidth val="219"/>
        <c:overlap val="-27"/>
        <c:axId val="650860256"/>
        <c:axId val="650854680"/>
      </c:barChart>
      <c:catAx>
        <c:axId val="65086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crossAx val="650854680"/>
        <c:crosses val="autoZero"/>
        <c:auto val="1"/>
        <c:lblAlgn val="ctr"/>
        <c:lblOffset val="100"/>
        <c:noMultiLvlLbl val="0"/>
      </c:catAx>
      <c:valAx>
        <c:axId val="650854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crossAx val="650860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85000"/>
                    <a:lumOff val="15000"/>
                  </a:schemeClr>
                </a:solidFill>
                <a:latin typeface="+mn-lt"/>
                <a:ea typeface="+mn-ea"/>
                <a:cs typeface="+mn-cs"/>
              </a:defRPr>
            </a:pPr>
            <a:r>
              <a:rPr lang="en-US" sz="1100">
                <a:solidFill>
                  <a:schemeClr val="tx1">
                    <a:lumMod val="85000"/>
                    <a:lumOff val="15000"/>
                  </a:schemeClr>
                </a:solidFill>
              </a:rPr>
              <a:t>To what extent have you achieved these outcomes?</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85000"/>
                  <a:lumOff val="15000"/>
                </a:schemeClr>
              </a:solidFill>
              <a:latin typeface="+mn-lt"/>
              <a:ea typeface="+mn-ea"/>
              <a:cs typeface="+mn-cs"/>
            </a:defRPr>
          </a:pPr>
          <a:endParaRPr lang="en-US"/>
        </a:p>
      </c:txPr>
    </c:title>
    <c:autoTitleDeleted val="0"/>
    <c:plotArea>
      <c:layout/>
      <c:barChart>
        <c:barDir val="col"/>
        <c:grouping val="clustered"/>
        <c:varyColors val="0"/>
        <c:ser>
          <c:idx val="0"/>
          <c:order val="0"/>
          <c:tx>
            <c:strRef>
              <c:f>'Q11'!$B$15</c:f>
              <c:strCache>
                <c:ptCount val="1"/>
                <c:pt idx="0">
                  <c:v>To a great extent</c:v>
                </c:pt>
              </c:strCache>
            </c:strRef>
          </c:tx>
          <c:spPr>
            <a:solidFill>
              <a:srgbClr val="517600"/>
            </a:solidFill>
            <a:ln>
              <a:noFill/>
            </a:ln>
            <a:effectLst/>
          </c:spPr>
          <c:invertIfNegative val="0"/>
          <c:cat>
            <c:strRef>
              <c:f>'Q11'!$C$14:$G$14</c:f>
              <c:strCache>
                <c:ptCount val="5"/>
                <c:pt idx="0">
                  <c:v>Be eligible to tender for government work</c:v>
                </c:pt>
                <c:pt idx="1">
                  <c:v>Better safety performance</c:v>
                </c:pt>
                <c:pt idx="2">
                  <c:v>Improved safety culture</c:v>
                </c:pt>
                <c:pt idx="3">
                  <c:v>Fewer incidents</c:v>
                </c:pt>
                <c:pt idx="4">
                  <c:v>Other</c:v>
                </c:pt>
              </c:strCache>
            </c:strRef>
          </c:cat>
          <c:val>
            <c:numRef>
              <c:f>'Q11'!$C$15:$G$15</c:f>
              <c:numCache>
                <c:formatCode>0.00%</c:formatCode>
                <c:ptCount val="5"/>
                <c:pt idx="0">
                  <c:v>0.55203619909502266</c:v>
                </c:pt>
                <c:pt idx="1">
                  <c:v>0.35321100917431192</c:v>
                </c:pt>
                <c:pt idx="2">
                  <c:v>0.32710280373831774</c:v>
                </c:pt>
                <c:pt idx="3">
                  <c:v>0.24</c:v>
                </c:pt>
                <c:pt idx="4">
                  <c:v>0.32</c:v>
                </c:pt>
              </c:numCache>
            </c:numRef>
          </c:val>
          <c:extLst>
            <c:ext xmlns:c16="http://schemas.microsoft.com/office/drawing/2014/chart" uri="{C3380CC4-5D6E-409C-BE32-E72D297353CC}">
              <c16:uniqueId val="{00000000-ECC3-40D8-B7A9-84A23A38715F}"/>
            </c:ext>
          </c:extLst>
        </c:ser>
        <c:ser>
          <c:idx val="1"/>
          <c:order val="1"/>
          <c:tx>
            <c:strRef>
              <c:f>'Q11'!$B$16</c:f>
              <c:strCache>
                <c:ptCount val="1"/>
                <c:pt idx="0">
                  <c:v>To some extent</c:v>
                </c:pt>
              </c:strCache>
            </c:strRef>
          </c:tx>
          <c:spPr>
            <a:solidFill>
              <a:srgbClr val="50748A"/>
            </a:solidFill>
            <a:ln>
              <a:noFill/>
            </a:ln>
            <a:effectLst/>
          </c:spPr>
          <c:invertIfNegative val="0"/>
          <c:cat>
            <c:strRef>
              <c:f>'Q11'!$C$14:$G$14</c:f>
              <c:strCache>
                <c:ptCount val="5"/>
                <c:pt idx="0">
                  <c:v>Be eligible to tender for government work</c:v>
                </c:pt>
                <c:pt idx="1">
                  <c:v>Better safety performance</c:v>
                </c:pt>
                <c:pt idx="2">
                  <c:v>Improved safety culture</c:v>
                </c:pt>
                <c:pt idx="3">
                  <c:v>Fewer incidents</c:v>
                </c:pt>
                <c:pt idx="4">
                  <c:v>Other</c:v>
                </c:pt>
              </c:strCache>
            </c:strRef>
          </c:cat>
          <c:val>
            <c:numRef>
              <c:f>'Q11'!$C$16:$G$16</c:f>
              <c:numCache>
                <c:formatCode>0.00%</c:formatCode>
                <c:ptCount val="5"/>
                <c:pt idx="0">
                  <c:v>0.38009049773755654</c:v>
                </c:pt>
                <c:pt idx="1">
                  <c:v>0.57798165137614677</c:v>
                </c:pt>
                <c:pt idx="2">
                  <c:v>0.57476635514018692</c:v>
                </c:pt>
                <c:pt idx="3">
                  <c:v>0.56499999999999995</c:v>
                </c:pt>
                <c:pt idx="4">
                  <c:v>0.44</c:v>
                </c:pt>
              </c:numCache>
            </c:numRef>
          </c:val>
          <c:extLst>
            <c:ext xmlns:c16="http://schemas.microsoft.com/office/drawing/2014/chart" uri="{C3380CC4-5D6E-409C-BE32-E72D297353CC}">
              <c16:uniqueId val="{00000001-ECC3-40D8-B7A9-84A23A38715F}"/>
            </c:ext>
          </c:extLst>
        </c:ser>
        <c:ser>
          <c:idx val="2"/>
          <c:order val="2"/>
          <c:tx>
            <c:strRef>
              <c:f>'Q11'!$B$17</c:f>
              <c:strCache>
                <c:ptCount val="1"/>
                <c:pt idx="0">
                  <c:v>Not at all</c:v>
                </c:pt>
              </c:strCache>
            </c:strRef>
          </c:tx>
          <c:spPr>
            <a:solidFill>
              <a:srgbClr val="C87200"/>
            </a:solidFill>
            <a:ln>
              <a:noFill/>
            </a:ln>
            <a:effectLst/>
          </c:spPr>
          <c:invertIfNegative val="0"/>
          <c:cat>
            <c:strRef>
              <c:f>'Q11'!$C$14:$G$14</c:f>
              <c:strCache>
                <c:ptCount val="5"/>
                <c:pt idx="0">
                  <c:v>Be eligible to tender for government work</c:v>
                </c:pt>
                <c:pt idx="1">
                  <c:v>Better safety performance</c:v>
                </c:pt>
                <c:pt idx="2">
                  <c:v>Improved safety culture</c:v>
                </c:pt>
                <c:pt idx="3">
                  <c:v>Fewer incidents</c:v>
                </c:pt>
                <c:pt idx="4">
                  <c:v>Other</c:v>
                </c:pt>
              </c:strCache>
            </c:strRef>
          </c:cat>
          <c:val>
            <c:numRef>
              <c:f>'Q11'!$C$17:$G$17</c:f>
              <c:numCache>
                <c:formatCode>0.00%</c:formatCode>
                <c:ptCount val="5"/>
                <c:pt idx="0">
                  <c:v>6.7873303167420809E-2</c:v>
                </c:pt>
                <c:pt idx="1">
                  <c:v>6.8807339449541288E-2</c:v>
                </c:pt>
                <c:pt idx="2">
                  <c:v>9.8130841121495324E-2</c:v>
                </c:pt>
                <c:pt idx="3">
                  <c:v>0.19500000000000001</c:v>
                </c:pt>
                <c:pt idx="4">
                  <c:v>0.24</c:v>
                </c:pt>
              </c:numCache>
            </c:numRef>
          </c:val>
          <c:extLst>
            <c:ext xmlns:c16="http://schemas.microsoft.com/office/drawing/2014/chart" uri="{C3380CC4-5D6E-409C-BE32-E72D297353CC}">
              <c16:uniqueId val="{00000002-ECC3-40D8-B7A9-84A23A38715F}"/>
            </c:ext>
          </c:extLst>
        </c:ser>
        <c:dLbls>
          <c:showLegendKey val="0"/>
          <c:showVal val="0"/>
          <c:showCatName val="0"/>
          <c:showSerName val="0"/>
          <c:showPercent val="0"/>
          <c:showBubbleSize val="0"/>
        </c:dLbls>
        <c:gapWidth val="219"/>
        <c:overlap val="-27"/>
        <c:axId val="652975608"/>
        <c:axId val="652975936"/>
      </c:barChart>
      <c:catAx>
        <c:axId val="652975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crossAx val="652975936"/>
        <c:crosses val="autoZero"/>
        <c:auto val="1"/>
        <c:lblAlgn val="ctr"/>
        <c:lblOffset val="100"/>
        <c:noMultiLvlLbl val="0"/>
      </c:catAx>
      <c:valAx>
        <c:axId val="652975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crossAx val="652975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85000"/>
                    <a:lumOff val="15000"/>
                  </a:schemeClr>
                </a:solidFill>
                <a:latin typeface="+mn-lt"/>
                <a:ea typeface="+mn-ea"/>
                <a:cs typeface="+mn-cs"/>
              </a:defRPr>
            </a:pPr>
            <a:r>
              <a:rPr lang="en-AU" sz="1100">
                <a:solidFill>
                  <a:schemeClr val="tx1">
                    <a:lumMod val="85000"/>
                    <a:lumOff val="15000"/>
                  </a:schemeClr>
                </a:solidFill>
              </a:rPr>
              <a:t>To</a:t>
            </a:r>
            <a:r>
              <a:rPr lang="en-AU" sz="1100" baseline="0">
                <a:solidFill>
                  <a:schemeClr val="tx1">
                    <a:lumMod val="85000"/>
                    <a:lumOff val="15000"/>
                  </a:schemeClr>
                </a:solidFill>
              </a:rPr>
              <a:t> what extent has the OFSC contributed to improving overall safety in the Building and Construction industry?</a:t>
            </a:r>
            <a:endParaRPr lang="en-AU" sz="1100">
              <a:solidFill>
                <a:schemeClr val="tx1">
                  <a:lumMod val="85000"/>
                  <a:lumOff val="15000"/>
                </a:schemeClr>
              </a:solidFill>
            </a:endParaRPr>
          </a:p>
        </c:rich>
      </c:tx>
      <c:layout>
        <c:manualLayout>
          <c:xMode val="edge"/>
          <c:yMode val="edge"/>
          <c:x val="0.11884711286089239"/>
          <c:y val="1.8518518518518517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85000"/>
                  <a:lumOff val="1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50748A"/>
            </a:solidFill>
            <a:ln>
              <a:noFill/>
            </a:ln>
            <a:effectLst/>
          </c:spPr>
          <c:invertIfNegative val="0"/>
          <c:dPt>
            <c:idx val="1"/>
            <c:invertIfNegative val="0"/>
            <c:bubble3D val="0"/>
            <c:spPr>
              <a:solidFill>
                <a:srgbClr val="5A447A"/>
              </a:solidFill>
              <a:ln>
                <a:noFill/>
              </a:ln>
              <a:effectLst/>
            </c:spPr>
            <c:extLst>
              <c:ext xmlns:c16="http://schemas.microsoft.com/office/drawing/2014/chart" uri="{C3380CC4-5D6E-409C-BE32-E72D297353CC}">
                <c16:uniqueId val="{00000001-2AB1-4127-AFF0-7975DA588E72}"/>
              </c:ext>
            </c:extLst>
          </c:dPt>
          <c:dPt>
            <c:idx val="2"/>
            <c:invertIfNegative val="0"/>
            <c:bubble3D val="0"/>
            <c:spPr>
              <a:solidFill>
                <a:srgbClr val="C87200"/>
              </a:solidFill>
              <a:ln>
                <a:noFill/>
              </a:ln>
              <a:effectLst/>
            </c:spPr>
            <c:extLst>
              <c:ext xmlns:c16="http://schemas.microsoft.com/office/drawing/2014/chart" uri="{C3380CC4-5D6E-409C-BE32-E72D297353CC}">
                <c16:uniqueId val="{00000003-2AB1-4127-AFF0-7975DA588E72}"/>
              </c:ext>
            </c:extLst>
          </c:dPt>
          <c:cat>
            <c:strRef>
              <c:f>'Q12'!$A$4:$A$6</c:f>
              <c:strCache>
                <c:ptCount val="3"/>
                <c:pt idx="0">
                  <c:v>To a great extent</c:v>
                </c:pt>
                <c:pt idx="1">
                  <c:v>To some extent</c:v>
                </c:pt>
                <c:pt idx="2">
                  <c:v>Not at all</c:v>
                </c:pt>
              </c:strCache>
            </c:strRef>
          </c:cat>
          <c:val>
            <c:numRef>
              <c:f>'Q12'!$C$4:$C$6</c:f>
              <c:numCache>
                <c:formatCode>0.00%</c:formatCode>
                <c:ptCount val="3"/>
                <c:pt idx="0">
                  <c:v>0.30693069306930693</c:v>
                </c:pt>
                <c:pt idx="1">
                  <c:v>0.65346534653465349</c:v>
                </c:pt>
                <c:pt idx="2">
                  <c:v>3.9603960396039604E-2</c:v>
                </c:pt>
              </c:numCache>
            </c:numRef>
          </c:val>
          <c:extLst>
            <c:ext xmlns:c16="http://schemas.microsoft.com/office/drawing/2014/chart" uri="{C3380CC4-5D6E-409C-BE32-E72D297353CC}">
              <c16:uniqueId val="{00000004-2AB1-4127-AFF0-7975DA588E72}"/>
            </c:ext>
          </c:extLst>
        </c:ser>
        <c:dLbls>
          <c:showLegendKey val="0"/>
          <c:showVal val="0"/>
          <c:showCatName val="0"/>
          <c:showSerName val="0"/>
          <c:showPercent val="0"/>
          <c:showBubbleSize val="0"/>
        </c:dLbls>
        <c:gapWidth val="219"/>
        <c:overlap val="-27"/>
        <c:axId val="664822760"/>
        <c:axId val="664814888"/>
      </c:barChart>
      <c:catAx>
        <c:axId val="664822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crossAx val="664814888"/>
        <c:crosses val="autoZero"/>
        <c:auto val="1"/>
        <c:lblAlgn val="ctr"/>
        <c:lblOffset val="100"/>
        <c:noMultiLvlLbl val="0"/>
      </c:catAx>
      <c:valAx>
        <c:axId val="664814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crossAx val="664822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85000"/>
                    <a:lumOff val="15000"/>
                  </a:schemeClr>
                </a:solidFill>
                <a:latin typeface="+mn-lt"/>
                <a:ea typeface="+mn-ea"/>
                <a:cs typeface="+mn-cs"/>
              </a:defRPr>
            </a:pPr>
            <a:r>
              <a:rPr lang="en-AU" sz="1100">
                <a:solidFill>
                  <a:schemeClr val="tx1">
                    <a:lumMod val="85000"/>
                    <a:lumOff val="15000"/>
                  </a:schemeClr>
                </a:solidFill>
              </a:rPr>
              <a:t>Would you recommend Scheme accreditation to non-accredited</a:t>
            </a:r>
            <a:r>
              <a:rPr lang="en-AU" sz="1100" baseline="0">
                <a:solidFill>
                  <a:schemeClr val="tx1">
                    <a:lumMod val="85000"/>
                    <a:lumOff val="15000"/>
                  </a:schemeClr>
                </a:solidFill>
              </a:rPr>
              <a:t> companies?</a:t>
            </a:r>
            <a:endParaRPr lang="en-AU" sz="1100">
              <a:solidFill>
                <a:schemeClr val="tx1">
                  <a:lumMod val="85000"/>
                  <a:lumOff val="15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85000"/>
                  <a:lumOff val="15000"/>
                </a:schemeClr>
              </a:solidFill>
              <a:latin typeface="+mn-lt"/>
              <a:ea typeface="+mn-ea"/>
              <a:cs typeface="+mn-cs"/>
            </a:defRPr>
          </a:pPr>
          <a:endParaRPr lang="en-US"/>
        </a:p>
      </c:txPr>
    </c:title>
    <c:autoTitleDeleted val="0"/>
    <c:plotArea>
      <c:layout/>
      <c:pieChart>
        <c:varyColors val="1"/>
        <c:ser>
          <c:idx val="0"/>
          <c:order val="0"/>
          <c:spPr>
            <a:solidFill>
              <a:srgbClr val="5A447A"/>
            </a:solidFill>
          </c:spPr>
          <c:dPt>
            <c:idx val="0"/>
            <c:bubble3D val="0"/>
            <c:spPr>
              <a:solidFill>
                <a:srgbClr val="50748A"/>
              </a:solidFill>
              <a:ln w="19050">
                <a:solidFill>
                  <a:schemeClr val="lt1"/>
                </a:solidFill>
              </a:ln>
              <a:effectLst/>
            </c:spPr>
            <c:extLst>
              <c:ext xmlns:c16="http://schemas.microsoft.com/office/drawing/2014/chart" uri="{C3380CC4-5D6E-409C-BE32-E72D297353CC}">
                <c16:uniqueId val="{00000001-9122-4637-AD73-4BA90EA5EC80}"/>
              </c:ext>
            </c:extLst>
          </c:dPt>
          <c:dPt>
            <c:idx val="1"/>
            <c:bubble3D val="0"/>
            <c:spPr>
              <a:solidFill>
                <a:srgbClr val="5A447A"/>
              </a:solidFill>
              <a:ln w="19050">
                <a:solidFill>
                  <a:schemeClr val="lt1"/>
                </a:solidFill>
              </a:ln>
              <a:effectLst/>
            </c:spPr>
            <c:extLst>
              <c:ext xmlns:c16="http://schemas.microsoft.com/office/drawing/2014/chart" uri="{C3380CC4-5D6E-409C-BE32-E72D297353CC}">
                <c16:uniqueId val="{00000003-9122-4637-AD73-4BA90EA5EC80}"/>
              </c:ext>
            </c:extLst>
          </c:dPt>
          <c:dLbls>
            <c:dLbl>
              <c:idx val="1"/>
              <c:layout>
                <c:manualLayout>
                  <c:x val="9.1552930883639541E-2"/>
                  <c:y val="0.1948596529600466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9122-4637-AD73-4BA90EA5EC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'Q13'!$A$4:$A$5</c:f>
              <c:strCache>
                <c:ptCount val="2"/>
                <c:pt idx="0">
                  <c:v>Yes</c:v>
                </c:pt>
                <c:pt idx="1">
                  <c:v>No</c:v>
                </c:pt>
              </c:strCache>
            </c:strRef>
          </c:cat>
          <c:val>
            <c:numRef>
              <c:f>'Q13'!$C$4:$C$5</c:f>
              <c:numCache>
                <c:formatCode>0.00%</c:formatCode>
                <c:ptCount val="2"/>
                <c:pt idx="0">
                  <c:v>0.83870967741935487</c:v>
                </c:pt>
                <c:pt idx="1">
                  <c:v>0.16129032258064516</c:v>
                </c:pt>
              </c:numCache>
            </c:numRef>
          </c:val>
          <c:extLst>
            <c:ext xmlns:c16="http://schemas.microsoft.com/office/drawing/2014/chart" uri="{C3380CC4-5D6E-409C-BE32-E72D297353CC}">
              <c16:uniqueId val="{00000004-9122-4637-AD73-4BA90EA5EC8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85000"/>
                    <a:lumOff val="15000"/>
                  </a:schemeClr>
                </a:solidFill>
                <a:latin typeface="+mn-lt"/>
                <a:ea typeface="+mn-ea"/>
                <a:cs typeface="+mn-cs"/>
              </a:defRPr>
            </a:pPr>
            <a:r>
              <a:rPr lang="en-US" sz="1100">
                <a:solidFill>
                  <a:schemeClr val="tx1">
                    <a:lumMod val="85000"/>
                    <a:lumOff val="15000"/>
                  </a:schemeClr>
                </a:solidFill>
              </a:rPr>
              <a:t>Do you think Scheme accreditation represents value for money?</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85000"/>
                  <a:lumOff val="1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5A447A"/>
              </a:solidFill>
              <a:ln>
                <a:noFill/>
              </a:ln>
              <a:effectLst/>
            </c:spPr>
            <c:extLst>
              <c:ext xmlns:c16="http://schemas.microsoft.com/office/drawing/2014/chart" uri="{C3380CC4-5D6E-409C-BE32-E72D297353CC}">
                <c16:uniqueId val="{00000001-5CEE-4998-8C36-E65B6E3C301C}"/>
              </c:ext>
            </c:extLst>
          </c:dPt>
          <c:dPt>
            <c:idx val="1"/>
            <c:invertIfNegative val="0"/>
            <c:bubble3D val="0"/>
            <c:spPr>
              <a:solidFill>
                <a:srgbClr val="50748A"/>
              </a:solidFill>
              <a:ln>
                <a:noFill/>
              </a:ln>
              <a:effectLst/>
            </c:spPr>
            <c:extLst>
              <c:ext xmlns:c16="http://schemas.microsoft.com/office/drawing/2014/chart" uri="{C3380CC4-5D6E-409C-BE32-E72D297353CC}">
                <c16:uniqueId val="{00000003-5CEE-4998-8C36-E65B6E3C301C}"/>
              </c:ext>
            </c:extLst>
          </c:dPt>
          <c:dPt>
            <c:idx val="2"/>
            <c:invertIfNegative val="0"/>
            <c:bubble3D val="0"/>
            <c:spPr>
              <a:solidFill>
                <a:srgbClr val="C87200"/>
              </a:solidFill>
              <a:ln>
                <a:noFill/>
              </a:ln>
              <a:effectLst/>
            </c:spPr>
            <c:extLst>
              <c:ext xmlns:c16="http://schemas.microsoft.com/office/drawing/2014/chart" uri="{C3380CC4-5D6E-409C-BE32-E72D297353CC}">
                <c16:uniqueId val="{00000005-5CEE-4998-8C36-E65B6E3C301C}"/>
              </c:ext>
            </c:extLst>
          </c:dPt>
          <c:cat>
            <c:strRef>
              <c:f>'Q15'!$A$4:$A$6</c:f>
              <c:strCache>
                <c:ptCount val="3"/>
                <c:pt idx="0">
                  <c:v>To a great extent</c:v>
                </c:pt>
                <c:pt idx="1">
                  <c:v>To some extent</c:v>
                </c:pt>
                <c:pt idx="2">
                  <c:v>Not at all</c:v>
                </c:pt>
              </c:strCache>
            </c:strRef>
          </c:cat>
          <c:val>
            <c:numRef>
              <c:f>'Q15'!$C$4:$C$6</c:f>
              <c:numCache>
                <c:formatCode>0.00%</c:formatCode>
                <c:ptCount val="3"/>
                <c:pt idx="0">
                  <c:v>0.28365384615384615</c:v>
                </c:pt>
                <c:pt idx="1">
                  <c:v>0.61538461538461542</c:v>
                </c:pt>
                <c:pt idx="2">
                  <c:v>0.10096153846153846</c:v>
                </c:pt>
              </c:numCache>
            </c:numRef>
          </c:val>
          <c:extLst>
            <c:ext xmlns:c16="http://schemas.microsoft.com/office/drawing/2014/chart" uri="{C3380CC4-5D6E-409C-BE32-E72D297353CC}">
              <c16:uniqueId val="{00000006-5CEE-4998-8C36-E65B6E3C301C}"/>
            </c:ext>
          </c:extLst>
        </c:ser>
        <c:dLbls>
          <c:showLegendKey val="0"/>
          <c:showVal val="0"/>
          <c:showCatName val="0"/>
          <c:showSerName val="0"/>
          <c:showPercent val="0"/>
          <c:showBubbleSize val="0"/>
        </c:dLbls>
        <c:gapWidth val="219"/>
        <c:overlap val="-27"/>
        <c:axId val="602220272"/>
        <c:axId val="602220600"/>
      </c:barChart>
      <c:catAx>
        <c:axId val="60222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crossAx val="602220600"/>
        <c:crosses val="autoZero"/>
        <c:auto val="1"/>
        <c:lblAlgn val="ctr"/>
        <c:lblOffset val="100"/>
        <c:noMultiLvlLbl val="0"/>
      </c:catAx>
      <c:valAx>
        <c:axId val="602220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crossAx val="602220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85000"/>
                    <a:lumOff val="15000"/>
                  </a:schemeClr>
                </a:solidFill>
                <a:latin typeface="+mn-lt"/>
                <a:ea typeface="+mn-ea"/>
                <a:cs typeface="+mn-cs"/>
              </a:defRPr>
            </a:pPr>
            <a:r>
              <a:rPr lang="en-US" sz="1100">
                <a:solidFill>
                  <a:schemeClr val="tx1">
                    <a:lumMod val="85000"/>
                    <a:lumOff val="15000"/>
                  </a:schemeClr>
                </a:solidFill>
              </a:rPr>
              <a:t>Thinking about how often the OFSC audits your company, do you think the frequency is…?</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85000"/>
                  <a:lumOff val="1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5A447A"/>
              </a:solidFill>
              <a:ln>
                <a:noFill/>
              </a:ln>
              <a:effectLst/>
            </c:spPr>
            <c:extLst>
              <c:ext xmlns:c16="http://schemas.microsoft.com/office/drawing/2014/chart" uri="{C3380CC4-5D6E-409C-BE32-E72D297353CC}">
                <c16:uniqueId val="{00000001-1A68-4C9B-929A-1D15B1C44CB9}"/>
              </c:ext>
            </c:extLst>
          </c:dPt>
          <c:dPt>
            <c:idx val="2"/>
            <c:invertIfNegative val="0"/>
            <c:bubble3D val="0"/>
            <c:spPr>
              <a:solidFill>
                <a:srgbClr val="C87200"/>
              </a:solidFill>
              <a:ln>
                <a:noFill/>
              </a:ln>
              <a:effectLst/>
            </c:spPr>
            <c:extLst>
              <c:ext xmlns:c16="http://schemas.microsoft.com/office/drawing/2014/chart" uri="{C3380CC4-5D6E-409C-BE32-E72D297353CC}">
                <c16:uniqueId val="{00000003-1A68-4C9B-929A-1D15B1C44CB9}"/>
              </c:ext>
            </c:extLst>
          </c:dPt>
          <c:cat>
            <c:strRef>
              <c:f>'Q17'!$A$4:$A$6</c:f>
              <c:strCache>
                <c:ptCount val="3"/>
                <c:pt idx="0">
                  <c:v>Too much</c:v>
                </c:pt>
                <c:pt idx="1">
                  <c:v>About right</c:v>
                </c:pt>
                <c:pt idx="2">
                  <c:v>Not enough</c:v>
                </c:pt>
              </c:strCache>
            </c:strRef>
          </c:cat>
          <c:val>
            <c:numRef>
              <c:f>'Q17'!$C$4:$C$6</c:f>
              <c:numCache>
                <c:formatCode>0.00%</c:formatCode>
                <c:ptCount val="3"/>
                <c:pt idx="0">
                  <c:v>0.19090909090909092</c:v>
                </c:pt>
                <c:pt idx="1">
                  <c:v>0.79545454545454541</c:v>
                </c:pt>
                <c:pt idx="2">
                  <c:v>1.3636363636363636E-2</c:v>
                </c:pt>
              </c:numCache>
            </c:numRef>
          </c:val>
          <c:extLst>
            <c:ext xmlns:c16="http://schemas.microsoft.com/office/drawing/2014/chart" uri="{C3380CC4-5D6E-409C-BE32-E72D297353CC}">
              <c16:uniqueId val="{00000004-1A68-4C9B-929A-1D15B1C44CB9}"/>
            </c:ext>
          </c:extLst>
        </c:ser>
        <c:dLbls>
          <c:showLegendKey val="0"/>
          <c:showVal val="0"/>
          <c:showCatName val="0"/>
          <c:showSerName val="0"/>
          <c:showPercent val="0"/>
          <c:showBubbleSize val="0"/>
        </c:dLbls>
        <c:gapWidth val="219"/>
        <c:overlap val="-27"/>
        <c:axId val="662570664"/>
        <c:axId val="662570992"/>
      </c:barChart>
      <c:catAx>
        <c:axId val="662570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crossAx val="662570992"/>
        <c:crosses val="autoZero"/>
        <c:auto val="1"/>
        <c:lblAlgn val="ctr"/>
        <c:lblOffset val="100"/>
        <c:noMultiLvlLbl val="0"/>
      </c:catAx>
      <c:valAx>
        <c:axId val="6625709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crossAx val="662570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85000"/>
                    <a:lumOff val="15000"/>
                  </a:schemeClr>
                </a:solidFill>
                <a:latin typeface="+mn-lt"/>
                <a:ea typeface="+mn-ea"/>
                <a:cs typeface="+mn-cs"/>
              </a:defRPr>
            </a:pPr>
            <a:r>
              <a:rPr lang="en-US" sz="1100">
                <a:solidFill>
                  <a:schemeClr val="tx1">
                    <a:lumMod val="85000"/>
                    <a:lumOff val="15000"/>
                  </a:schemeClr>
                </a:solidFill>
              </a:rPr>
              <a:t>Thinking about OFSC reporting requirements, to what extent do you agree or disagree that they…?</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85000"/>
                  <a:lumOff val="15000"/>
                </a:schemeClr>
              </a:solidFill>
              <a:latin typeface="+mn-lt"/>
              <a:ea typeface="+mn-ea"/>
              <a:cs typeface="+mn-cs"/>
            </a:defRPr>
          </a:pPr>
          <a:endParaRPr lang="en-US"/>
        </a:p>
      </c:txPr>
    </c:title>
    <c:autoTitleDeleted val="0"/>
    <c:plotArea>
      <c:layout/>
      <c:barChart>
        <c:barDir val="col"/>
        <c:grouping val="clustered"/>
        <c:varyColors val="0"/>
        <c:ser>
          <c:idx val="0"/>
          <c:order val="0"/>
          <c:tx>
            <c:strRef>
              <c:f>'Q19'!$B$15</c:f>
              <c:strCache>
                <c:ptCount val="1"/>
                <c:pt idx="0">
                  <c:v>Strongly agree</c:v>
                </c:pt>
              </c:strCache>
            </c:strRef>
          </c:tx>
          <c:spPr>
            <a:solidFill>
              <a:srgbClr val="D2492A"/>
            </a:solidFill>
            <a:ln>
              <a:noFill/>
            </a:ln>
            <a:effectLst/>
          </c:spPr>
          <c:invertIfNegative val="0"/>
          <c:cat>
            <c:strRef>
              <c:f>'Q19'!$C$14:$E$14</c:f>
              <c:strCache>
                <c:ptCount val="3"/>
                <c:pt idx="0">
                  <c:v>Are too onerous</c:v>
                </c:pt>
                <c:pt idx="1">
                  <c:v>Are too frequent</c:v>
                </c:pt>
                <c:pt idx="2">
                  <c:v>Do not provide an accurate picture of what your company does</c:v>
                </c:pt>
              </c:strCache>
            </c:strRef>
          </c:cat>
          <c:val>
            <c:numRef>
              <c:f>'Q19'!$C$15:$E$15</c:f>
              <c:numCache>
                <c:formatCode>0.00%</c:formatCode>
                <c:ptCount val="3"/>
                <c:pt idx="0">
                  <c:v>3.2710280373831772E-2</c:v>
                </c:pt>
                <c:pt idx="1">
                  <c:v>9.3896713615023476E-3</c:v>
                </c:pt>
                <c:pt idx="2">
                  <c:v>5.0251256281407038E-2</c:v>
                </c:pt>
              </c:numCache>
            </c:numRef>
          </c:val>
          <c:extLst>
            <c:ext xmlns:c16="http://schemas.microsoft.com/office/drawing/2014/chart" uri="{C3380CC4-5D6E-409C-BE32-E72D297353CC}">
              <c16:uniqueId val="{00000000-10F5-45AA-AA18-D62357C26E97}"/>
            </c:ext>
          </c:extLst>
        </c:ser>
        <c:ser>
          <c:idx val="1"/>
          <c:order val="1"/>
          <c:tx>
            <c:strRef>
              <c:f>'Q19'!$B$16</c:f>
              <c:strCache>
                <c:ptCount val="1"/>
                <c:pt idx="0">
                  <c:v>Agree</c:v>
                </c:pt>
              </c:strCache>
            </c:strRef>
          </c:tx>
          <c:spPr>
            <a:solidFill>
              <a:srgbClr val="C87200"/>
            </a:solidFill>
            <a:ln>
              <a:noFill/>
            </a:ln>
            <a:effectLst/>
          </c:spPr>
          <c:invertIfNegative val="0"/>
          <c:cat>
            <c:strRef>
              <c:f>'Q19'!$C$14:$E$14</c:f>
              <c:strCache>
                <c:ptCount val="3"/>
                <c:pt idx="0">
                  <c:v>Are too onerous</c:v>
                </c:pt>
                <c:pt idx="1">
                  <c:v>Are too frequent</c:v>
                </c:pt>
                <c:pt idx="2">
                  <c:v>Do not provide an accurate picture of what your company does</c:v>
                </c:pt>
              </c:strCache>
            </c:strRef>
          </c:cat>
          <c:val>
            <c:numRef>
              <c:f>'Q19'!$C$16:$E$16</c:f>
              <c:numCache>
                <c:formatCode>0.00%</c:formatCode>
                <c:ptCount val="3"/>
                <c:pt idx="0">
                  <c:v>0.2102803738317757</c:v>
                </c:pt>
                <c:pt idx="1">
                  <c:v>0.16431924882629109</c:v>
                </c:pt>
                <c:pt idx="2">
                  <c:v>0.25628140703517588</c:v>
                </c:pt>
              </c:numCache>
            </c:numRef>
          </c:val>
          <c:extLst>
            <c:ext xmlns:c16="http://schemas.microsoft.com/office/drawing/2014/chart" uri="{C3380CC4-5D6E-409C-BE32-E72D297353CC}">
              <c16:uniqueId val="{00000001-10F5-45AA-AA18-D62357C26E97}"/>
            </c:ext>
          </c:extLst>
        </c:ser>
        <c:ser>
          <c:idx val="2"/>
          <c:order val="2"/>
          <c:tx>
            <c:strRef>
              <c:f>'Q19'!$B$17</c:f>
              <c:strCache>
                <c:ptCount val="1"/>
                <c:pt idx="0">
                  <c:v>Disagree</c:v>
                </c:pt>
              </c:strCache>
            </c:strRef>
          </c:tx>
          <c:spPr>
            <a:solidFill>
              <a:srgbClr val="50748A"/>
            </a:solidFill>
            <a:ln>
              <a:noFill/>
            </a:ln>
            <a:effectLst/>
          </c:spPr>
          <c:invertIfNegative val="0"/>
          <c:cat>
            <c:strRef>
              <c:f>'Q19'!$C$14:$E$14</c:f>
              <c:strCache>
                <c:ptCount val="3"/>
                <c:pt idx="0">
                  <c:v>Are too onerous</c:v>
                </c:pt>
                <c:pt idx="1">
                  <c:v>Are too frequent</c:v>
                </c:pt>
                <c:pt idx="2">
                  <c:v>Do not provide an accurate picture of what your company does</c:v>
                </c:pt>
              </c:strCache>
            </c:strRef>
          </c:cat>
          <c:val>
            <c:numRef>
              <c:f>'Q19'!$C$17:$E$17</c:f>
              <c:numCache>
                <c:formatCode>0.00%</c:formatCode>
                <c:ptCount val="3"/>
                <c:pt idx="0">
                  <c:v>0.65420560747663548</c:v>
                </c:pt>
                <c:pt idx="1">
                  <c:v>0.74178403755868549</c:v>
                </c:pt>
                <c:pt idx="2">
                  <c:v>0.5879396984924623</c:v>
                </c:pt>
              </c:numCache>
            </c:numRef>
          </c:val>
          <c:extLst>
            <c:ext xmlns:c16="http://schemas.microsoft.com/office/drawing/2014/chart" uri="{C3380CC4-5D6E-409C-BE32-E72D297353CC}">
              <c16:uniqueId val="{00000002-10F5-45AA-AA18-D62357C26E97}"/>
            </c:ext>
          </c:extLst>
        </c:ser>
        <c:ser>
          <c:idx val="3"/>
          <c:order val="3"/>
          <c:tx>
            <c:strRef>
              <c:f>'Q19'!$B$18</c:f>
              <c:strCache>
                <c:ptCount val="1"/>
                <c:pt idx="0">
                  <c:v>Strongly Disagree</c:v>
                </c:pt>
              </c:strCache>
            </c:strRef>
          </c:tx>
          <c:spPr>
            <a:solidFill>
              <a:srgbClr val="517600"/>
            </a:solidFill>
            <a:ln>
              <a:noFill/>
            </a:ln>
            <a:effectLst/>
          </c:spPr>
          <c:invertIfNegative val="0"/>
          <c:cat>
            <c:strRef>
              <c:f>'Q19'!$C$14:$E$14</c:f>
              <c:strCache>
                <c:ptCount val="3"/>
                <c:pt idx="0">
                  <c:v>Are too onerous</c:v>
                </c:pt>
                <c:pt idx="1">
                  <c:v>Are too frequent</c:v>
                </c:pt>
                <c:pt idx="2">
                  <c:v>Do not provide an accurate picture of what your company does</c:v>
                </c:pt>
              </c:strCache>
            </c:strRef>
          </c:cat>
          <c:val>
            <c:numRef>
              <c:f>'Q19'!$C$18:$E$18</c:f>
              <c:numCache>
                <c:formatCode>0.00%</c:formatCode>
                <c:ptCount val="3"/>
                <c:pt idx="0">
                  <c:v>9.3457943925233641E-2</c:v>
                </c:pt>
                <c:pt idx="1">
                  <c:v>7.0422535211267609E-2</c:v>
                </c:pt>
                <c:pt idx="2">
                  <c:v>9.0452261306532666E-2</c:v>
                </c:pt>
              </c:numCache>
            </c:numRef>
          </c:val>
          <c:extLst>
            <c:ext xmlns:c16="http://schemas.microsoft.com/office/drawing/2014/chart" uri="{C3380CC4-5D6E-409C-BE32-E72D297353CC}">
              <c16:uniqueId val="{00000003-10F5-45AA-AA18-D62357C26E97}"/>
            </c:ext>
          </c:extLst>
        </c:ser>
        <c:ser>
          <c:idx val="4"/>
          <c:order val="4"/>
          <c:tx>
            <c:strRef>
              <c:f>'Q19'!$B$19</c:f>
              <c:strCache>
                <c:ptCount val="1"/>
                <c:pt idx="0">
                  <c:v>We have not done any reports yet</c:v>
                </c:pt>
              </c:strCache>
            </c:strRef>
          </c:tx>
          <c:spPr>
            <a:solidFill>
              <a:srgbClr val="5A447A"/>
            </a:solidFill>
            <a:ln>
              <a:noFill/>
            </a:ln>
            <a:effectLst/>
          </c:spPr>
          <c:invertIfNegative val="0"/>
          <c:cat>
            <c:strRef>
              <c:f>'Q19'!$C$14:$E$14</c:f>
              <c:strCache>
                <c:ptCount val="3"/>
                <c:pt idx="0">
                  <c:v>Are too onerous</c:v>
                </c:pt>
                <c:pt idx="1">
                  <c:v>Are too frequent</c:v>
                </c:pt>
                <c:pt idx="2">
                  <c:v>Do not provide an accurate picture of what your company does</c:v>
                </c:pt>
              </c:strCache>
            </c:strRef>
          </c:cat>
          <c:val>
            <c:numRef>
              <c:f>'Q19'!$C$19:$E$19</c:f>
              <c:numCache>
                <c:formatCode>0.00%</c:formatCode>
                <c:ptCount val="3"/>
                <c:pt idx="0">
                  <c:v>9.3457943925233638E-3</c:v>
                </c:pt>
                <c:pt idx="1">
                  <c:v>1.4084507042253521E-2</c:v>
                </c:pt>
                <c:pt idx="2">
                  <c:v>1.507537688442211E-2</c:v>
                </c:pt>
              </c:numCache>
            </c:numRef>
          </c:val>
          <c:extLst>
            <c:ext xmlns:c16="http://schemas.microsoft.com/office/drawing/2014/chart" uri="{C3380CC4-5D6E-409C-BE32-E72D297353CC}">
              <c16:uniqueId val="{00000004-10F5-45AA-AA18-D62357C26E97}"/>
            </c:ext>
          </c:extLst>
        </c:ser>
        <c:dLbls>
          <c:showLegendKey val="0"/>
          <c:showVal val="0"/>
          <c:showCatName val="0"/>
          <c:showSerName val="0"/>
          <c:showPercent val="0"/>
          <c:showBubbleSize val="0"/>
        </c:dLbls>
        <c:gapWidth val="219"/>
        <c:overlap val="-27"/>
        <c:axId val="714467624"/>
        <c:axId val="714465984"/>
      </c:barChart>
      <c:catAx>
        <c:axId val="714467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crossAx val="714465984"/>
        <c:crosses val="autoZero"/>
        <c:auto val="1"/>
        <c:lblAlgn val="ctr"/>
        <c:lblOffset val="100"/>
        <c:noMultiLvlLbl val="0"/>
      </c:catAx>
      <c:valAx>
        <c:axId val="714465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crossAx val="714467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85000"/>
                    <a:lumOff val="15000"/>
                  </a:schemeClr>
                </a:solidFill>
                <a:latin typeface="+mn-lt"/>
                <a:ea typeface="+mn-ea"/>
                <a:cs typeface="+mn-cs"/>
              </a:defRPr>
            </a:pPr>
            <a:r>
              <a:rPr lang="en-US" sz="1100">
                <a:solidFill>
                  <a:schemeClr val="tx1">
                    <a:lumMod val="85000"/>
                    <a:lumOff val="15000"/>
                  </a:schemeClr>
                </a:solidFill>
              </a:rPr>
              <a:t>Thinking about your interactions with the FSO(s) who have conducted audits, to what extent do you agree or disagree that the officers were…?</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85000"/>
                  <a:lumOff val="15000"/>
                </a:schemeClr>
              </a:solidFill>
              <a:latin typeface="+mn-lt"/>
              <a:ea typeface="+mn-ea"/>
              <a:cs typeface="+mn-cs"/>
            </a:defRPr>
          </a:pPr>
          <a:endParaRPr lang="en-US"/>
        </a:p>
      </c:txPr>
    </c:title>
    <c:autoTitleDeleted val="0"/>
    <c:plotArea>
      <c:layout/>
      <c:barChart>
        <c:barDir val="col"/>
        <c:grouping val="clustered"/>
        <c:varyColors val="0"/>
        <c:ser>
          <c:idx val="0"/>
          <c:order val="0"/>
          <c:tx>
            <c:strRef>
              <c:f>'Q21'!$B$14</c:f>
              <c:strCache>
                <c:ptCount val="1"/>
                <c:pt idx="0">
                  <c:v>Strongly Agree</c:v>
                </c:pt>
              </c:strCache>
            </c:strRef>
          </c:tx>
          <c:spPr>
            <a:solidFill>
              <a:srgbClr val="517600"/>
            </a:solidFill>
            <a:ln>
              <a:noFill/>
            </a:ln>
            <a:effectLst/>
          </c:spPr>
          <c:invertIfNegative val="0"/>
          <c:cat>
            <c:strRef>
              <c:f>'Q21'!$C$13:$E$13</c:f>
              <c:strCache>
                <c:ptCount val="3"/>
                <c:pt idx="0">
                  <c:v>Professional</c:v>
                </c:pt>
                <c:pt idx="1">
                  <c:v>Knowledgeable</c:v>
                </c:pt>
                <c:pt idx="2">
                  <c:v>Collaborative</c:v>
                </c:pt>
              </c:strCache>
            </c:strRef>
          </c:cat>
          <c:val>
            <c:numRef>
              <c:f>'Q21'!$C$14:$E$14</c:f>
              <c:numCache>
                <c:formatCode>0.00%</c:formatCode>
                <c:ptCount val="3"/>
                <c:pt idx="0">
                  <c:v>0.45454545454545453</c:v>
                </c:pt>
                <c:pt idx="1">
                  <c:v>0.44954128440366975</c:v>
                </c:pt>
                <c:pt idx="2">
                  <c:v>0.36619718309859156</c:v>
                </c:pt>
              </c:numCache>
            </c:numRef>
          </c:val>
          <c:extLst>
            <c:ext xmlns:c16="http://schemas.microsoft.com/office/drawing/2014/chart" uri="{C3380CC4-5D6E-409C-BE32-E72D297353CC}">
              <c16:uniqueId val="{00000000-420D-4331-9A92-ED2C7780D6C2}"/>
            </c:ext>
          </c:extLst>
        </c:ser>
        <c:ser>
          <c:idx val="1"/>
          <c:order val="1"/>
          <c:tx>
            <c:strRef>
              <c:f>'Q21'!$B$15</c:f>
              <c:strCache>
                <c:ptCount val="1"/>
                <c:pt idx="0">
                  <c:v>Agree</c:v>
                </c:pt>
              </c:strCache>
            </c:strRef>
          </c:tx>
          <c:spPr>
            <a:solidFill>
              <a:srgbClr val="50748A"/>
            </a:solidFill>
            <a:ln>
              <a:noFill/>
            </a:ln>
            <a:effectLst/>
          </c:spPr>
          <c:invertIfNegative val="0"/>
          <c:cat>
            <c:strRef>
              <c:f>'Q21'!$C$13:$E$13</c:f>
              <c:strCache>
                <c:ptCount val="3"/>
                <c:pt idx="0">
                  <c:v>Professional</c:v>
                </c:pt>
                <c:pt idx="1">
                  <c:v>Knowledgeable</c:v>
                </c:pt>
                <c:pt idx="2">
                  <c:v>Collaborative</c:v>
                </c:pt>
              </c:strCache>
            </c:strRef>
          </c:cat>
          <c:val>
            <c:numRef>
              <c:f>'Q21'!$C$15:$E$15</c:f>
              <c:numCache>
                <c:formatCode>0.00%</c:formatCode>
                <c:ptCount val="3"/>
                <c:pt idx="0">
                  <c:v>0.53181818181818186</c:v>
                </c:pt>
                <c:pt idx="1">
                  <c:v>0.5321100917431193</c:v>
                </c:pt>
                <c:pt idx="2">
                  <c:v>0.539906103286385</c:v>
                </c:pt>
              </c:numCache>
            </c:numRef>
          </c:val>
          <c:extLst>
            <c:ext xmlns:c16="http://schemas.microsoft.com/office/drawing/2014/chart" uri="{C3380CC4-5D6E-409C-BE32-E72D297353CC}">
              <c16:uniqueId val="{00000001-420D-4331-9A92-ED2C7780D6C2}"/>
            </c:ext>
          </c:extLst>
        </c:ser>
        <c:ser>
          <c:idx val="2"/>
          <c:order val="2"/>
          <c:tx>
            <c:strRef>
              <c:f>'Q21'!$B$16</c:f>
              <c:strCache>
                <c:ptCount val="1"/>
                <c:pt idx="0">
                  <c:v>Disagree</c:v>
                </c:pt>
              </c:strCache>
            </c:strRef>
          </c:tx>
          <c:spPr>
            <a:solidFill>
              <a:srgbClr val="C87200"/>
            </a:solidFill>
            <a:ln>
              <a:noFill/>
            </a:ln>
            <a:effectLst/>
          </c:spPr>
          <c:invertIfNegative val="0"/>
          <c:cat>
            <c:strRef>
              <c:f>'Q21'!$C$13:$E$13</c:f>
              <c:strCache>
                <c:ptCount val="3"/>
                <c:pt idx="0">
                  <c:v>Professional</c:v>
                </c:pt>
                <c:pt idx="1">
                  <c:v>Knowledgeable</c:v>
                </c:pt>
                <c:pt idx="2">
                  <c:v>Collaborative</c:v>
                </c:pt>
              </c:strCache>
            </c:strRef>
          </c:cat>
          <c:val>
            <c:numRef>
              <c:f>'Q21'!$C$16:$E$16</c:f>
              <c:numCache>
                <c:formatCode>0.00%</c:formatCode>
                <c:ptCount val="3"/>
                <c:pt idx="0">
                  <c:v>4.5454545454545452E-3</c:v>
                </c:pt>
                <c:pt idx="1">
                  <c:v>1.834862385321101E-2</c:v>
                </c:pt>
                <c:pt idx="2">
                  <c:v>7.5117370892018781E-2</c:v>
                </c:pt>
              </c:numCache>
            </c:numRef>
          </c:val>
          <c:extLst>
            <c:ext xmlns:c16="http://schemas.microsoft.com/office/drawing/2014/chart" uri="{C3380CC4-5D6E-409C-BE32-E72D297353CC}">
              <c16:uniqueId val="{00000002-420D-4331-9A92-ED2C7780D6C2}"/>
            </c:ext>
          </c:extLst>
        </c:ser>
        <c:ser>
          <c:idx val="3"/>
          <c:order val="3"/>
          <c:tx>
            <c:strRef>
              <c:f>'Q21'!$B$17</c:f>
              <c:strCache>
                <c:ptCount val="1"/>
                <c:pt idx="0">
                  <c:v>Strongly disagree</c:v>
                </c:pt>
              </c:strCache>
            </c:strRef>
          </c:tx>
          <c:spPr>
            <a:solidFill>
              <a:srgbClr val="D2492A"/>
            </a:solidFill>
            <a:ln>
              <a:noFill/>
            </a:ln>
            <a:effectLst/>
          </c:spPr>
          <c:invertIfNegative val="0"/>
          <c:cat>
            <c:strRef>
              <c:f>'Q21'!$C$13:$E$13</c:f>
              <c:strCache>
                <c:ptCount val="3"/>
                <c:pt idx="0">
                  <c:v>Professional</c:v>
                </c:pt>
                <c:pt idx="1">
                  <c:v>Knowledgeable</c:v>
                </c:pt>
                <c:pt idx="2">
                  <c:v>Collaborative</c:v>
                </c:pt>
              </c:strCache>
            </c:strRef>
          </c:cat>
          <c:val>
            <c:numRef>
              <c:f>'Q21'!$C$17:$E$17</c:f>
              <c:numCache>
                <c:formatCode>0.00%</c:formatCode>
                <c:ptCount val="3"/>
                <c:pt idx="0">
                  <c:v>9.0909090909090905E-3</c:v>
                </c:pt>
                <c:pt idx="1">
                  <c:v>0</c:v>
                </c:pt>
                <c:pt idx="2">
                  <c:v>1.8779342723004695E-2</c:v>
                </c:pt>
              </c:numCache>
            </c:numRef>
          </c:val>
          <c:extLst>
            <c:ext xmlns:c16="http://schemas.microsoft.com/office/drawing/2014/chart" uri="{C3380CC4-5D6E-409C-BE32-E72D297353CC}">
              <c16:uniqueId val="{00000003-420D-4331-9A92-ED2C7780D6C2}"/>
            </c:ext>
          </c:extLst>
        </c:ser>
        <c:dLbls>
          <c:showLegendKey val="0"/>
          <c:showVal val="0"/>
          <c:showCatName val="0"/>
          <c:showSerName val="0"/>
          <c:showPercent val="0"/>
          <c:showBubbleSize val="0"/>
        </c:dLbls>
        <c:gapWidth val="219"/>
        <c:overlap val="-27"/>
        <c:axId val="413918024"/>
        <c:axId val="607957904"/>
      </c:barChart>
      <c:catAx>
        <c:axId val="413918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crossAx val="607957904"/>
        <c:crosses val="autoZero"/>
        <c:auto val="1"/>
        <c:lblAlgn val="ctr"/>
        <c:lblOffset val="100"/>
        <c:noMultiLvlLbl val="0"/>
      </c:catAx>
      <c:valAx>
        <c:axId val="607957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crossAx val="413918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85000"/>
                    <a:lumOff val="15000"/>
                  </a:schemeClr>
                </a:solidFill>
                <a:latin typeface="+mn-lt"/>
                <a:ea typeface="+mn-ea"/>
                <a:cs typeface="+mn-cs"/>
              </a:defRPr>
            </a:pPr>
            <a:r>
              <a:rPr lang="en-US" sz="1100">
                <a:solidFill>
                  <a:schemeClr val="tx1">
                    <a:lumMod val="85000"/>
                    <a:lumOff val="15000"/>
                  </a:schemeClr>
                </a:solidFill>
              </a:rPr>
              <a:t>Thinking about the contact and/or support you had with the OFSC, how good or poor were they in relation to…?</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85000"/>
                  <a:lumOff val="15000"/>
                </a:schemeClr>
              </a:solidFill>
              <a:latin typeface="+mn-lt"/>
              <a:ea typeface="+mn-ea"/>
              <a:cs typeface="+mn-cs"/>
            </a:defRPr>
          </a:pPr>
          <a:endParaRPr lang="en-US"/>
        </a:p>
      </c:txPr>
    </c:title>
    <c:autoTitleDeleted val="0"/>
    <c:plotArea>
      <c:layout/>
      <c:barChart>
        <c:barDir val="col"/>
        <c:grouping val="clustered"/>
        <c:varyColors val="0"/>
        <c:ser>
          <c:idx val="0"/>
          <c:order val="0"/>
          <c:tx>
            <c:strRef>
              <c:f>'Q22'!$G$21</c:f>
              <c:strCache>
                <c:ptCount val="1"/>
                <c:pt idx="0">
                  <c:v>Very good</c:v>
                </c:pt>
              </c:strCache>
            </c:strRef>
          </c:tx>
          <c:spPr>
            <a:solidFill>
              <a:srgbClr val="517600"/>
            </a:solidFill>
            <a:ln>
              <a:noFill/>
            </a:ln>
            <a:effectLst/>
          </c:spPr>
          <c:invertIfNegative val="0"/>
          <c:cat>
            <c:strRef>
              <c:f>'Q22'!$H$20:$L$20</c:f>
              <c:strCache>
                <c:ptCount val="5"/>
                <c:pt idx="0">
                  <c:v>Having knowledgeable staff</c:v>
                </c:pt>
                <c:pt idx="1">
                  <c:v>Being courteous and polite</c:v>
                </c:pt>
                <c:pt idx="2">
                  <c:v>Responding promptly to queries</c:v>
                </c:pt>
                <c:pt idx="3">
                  <c:v>Being able to get hold of the right person</c:v>
                </c:pt>
                <c:pt idx="4">
                  <c:v>Communicating with you clearly</c:v>
                </c:pt>
              </c:strCache>
            </c:strRef>
          </c:cat>
          <c:val>
            <c:numRef>
              <c:f>'Q22'!$H$21:$L$21</c:f>
              <c:numCache>
                <c:formatCode>0.00%</c:formatCode>
                <c:ptCount val="5"/>
                <c:pt idx="0">
                  <c:v>0.41666666666666669</c:v>
                </c:pt>
                <c:pt idx="1">
                  <c:v>0.62100456621004563</c:v>
                </c:pt>
                <c:pt idx="2">
                  <c:v>0.50917431192660545</c:v>
                </c:pt>
                <c:pt idx="3">
                  <c:v>0.4460093896713615</c:v>
                </c:pt>
                <c:pt idx="4">
                  <c:v>0.51834862385321101</c:v>
                </c:pt>
              </c:numCache>
            </c:numRef>
          </c:val>
          <c:extLst>
            <c:ext xmlns:c16="http://schemas.microsoft.com/office/drawing/2014/chart" uri="{C3380CC4-5D6E-409C-BE32-E72D297353CC}">
              <c16:uniqueId val="{00000000-688A-408D-946F-ACB4BF9E5202}"/>
            </c:ext>
          </c:extLst>
        </c:ser>
        <c:ser>
          <c:idx val="1"/>
          <c:order val="1"/>
          <c:tx>
            <c:strRef>
              <c:f>'Q22'!$G$22</c:f>
              <c:strCache>
                <c:ptCount val="1"/>
                <c:pt idx="0">
                  <c:v>Good</c:v>
                </c:pt>
              </c:strCache>
            </c:strRef>
          </c:tx>
          <c:spPr>
            <a:solidFill>
              <a:srgbClr val="50748A"/>
            </a:solidFill>
            <a:ln>
              <a:noFill/>
            </a:ln>
            <a:effectLst/>
          </c:spPr>
          <c:invertIfNegative val="0"/>
          <c:cat>
            <c:strRef>
              <c:f>'Q22'!$H$20:$L$20</c:f>
              <c:strCache>
                <c:ptCount val="5"/>
                <c:pt idx="0">
                  <c:v>Having knowledgeable staff</c:v>
                </c:pt>
                <c:pt idx="1">
                  <c:v>Being courteous and polite</c:v>
                </c:pt>
                <c:pt idx="2">
                  <c:v>Responding promptly to queries</c:v>
                </c:pt>
                <c:pt idx="3">
                  <c:v>Being able to get hold of the right person</c:v>
                </c:pt>
                <c:pt idx="4">
                  <c:v>Communicating with you clearly</c:v>
                </c:pt>
              </c:strCache>
            </c:strRef>
          </c:cat>
          <c:val>
            <c:numRef>
              <c:f>'Q22'!$H$22:$L$22</c:f>
              <c:numCache>
                <c:formatCode>0.00%</c:formatCode>
                <c:ptCount val="5"/>
                <c:pt idx="0">
                  <c:v>0.55555555555555558</c:v>
                </c:pt>
                <c:pt idx="1">
                  <c:v>0.37899543378995432</c:v>
                </c:pt>
                <c:pt idx="2">
                  <c:v>0.44036697247706424</c:v>
                </c:pt>
                <c:pt idx="3">
                  <c:v>0.51643192488262912</c:v>
                </c:pt>
                <c:pt idx="4">
                  <c:v>0.45412844036697247</c:v>
                </c:pt>
              </c:numCache>
            </c:numRef>
          </c:val>
          <c:extLst>
            <c:ext xmlns:c16="http://schemas.microsoft.com/office/drawing/2014/chart" uri="{C3380CC4-5D6E-409C-BE32-E72D297353CC}">
              <c16:uniqueId val="{00000001-688A-408D-946F-ACB4BF9E5202}"/>
            </c:ext>
          </c:extLst>
        </c:ser>
        <c:ser>
          <c:idx val="2"/>
          <c:order val="2"/>
          <c:tx>
            <c:strRef>
              <c:f>'Q22'!$G$23</c:f>
              <c:strCache>
                <c:ptCount val="1"/>
                <c:pt idx="0">
                  <c:v>Poor</c:v>
                </c:pt>
              </c:strCache>
            </c:strRef>
          </c:tx>
          <c:spPr>
            <a:solidFill>
              <a:srgbClr val="C87200"/>
            </a:solidFill>
            <a:ln>
              <a:noFill/>
            </a:ln>
            <a:effectLst/>
          </c:spPr>
          <c:invertIfNegative val="0"/>
          <c:cat>
            <c:strRef>
              <c:f>'Q22'!$H$20:$L$20</c:f>
              <c:strCache>
                <c:ptCount val="5"/>
                <c:pt idx="0">
                  <c:v>Having knowledgeable staff</c:v>
                </c:pt>
                <c:pt idx="1">
                  <c:v>Being courteous and polite</c:v>
                </c:pt>
                <c:pt idx="2">
                  <c:v>Responding promptly to queries</c:v>
                </c:pt>
                <c:pt idx="3">
                  <c:v>Being able to get hold of the right person</c:v>
                </c:pt>
                <c:pt idx="4">
                  <c:v>Communicating with you clearly</c:v>
                </c:pt>
              </c:strCache>
            </c:strRef>
          </c:cat>
          <c:val>
            <c:numRef>
              <c:f>'Q22'!$H$23:$L$23</c:f>
              <c:numCache>
                <c:formatCode>0.00%</c:formatCode>
                <c:ptCount val="5"/>
                <c:pt idx="0">
                  <c:v>2.7777777777777776E-2</c:v>
                </c:pt>
                <c:pt idx="1">
                  <c:v>0</c:v>
                </c:pt>
                <c:pt idx="2">
                  <c:v>4.5871559633027525E-2</c:v>
                </c:pt>
                <c:pt idx="3">
                  <c:v>3.7558685446009391E-2</c:v>
                </c:pt>
                <c:pt idx="4">
                  <c:v>2.7522935779816515E-2</c:v>
                </c:pt>
              </c:numCache>
            </c:numRef>
          </c:val>
          <c:extLst>
            <c:ext xmlns:c16="http://schemas.microsoft.com/office/drawing/2014/chart" uri="{C3380CC4-5D6E-409C-BE32-E72D297353CC}">
              <c16:uniqueId val="{00000002-688A-408D-946F-ACB4BF9E5202}"/>
            </c:ext>
          </c:extLst>
        </c:ser>
        <c:ser>
          <c:idx val="3"/>
          <c:order val="3"/>
          <c:tx>
            <c:strRef>
              <c:f>'Q22'!$G$24</c:f>
              <c:strCache>
                <c:ptCount val="1"/>
                <c:pt idx="0">
                  <c:v>Very poor</c:v>
                </c:pt>
              </c:strCache>
            </c:strRef>
          </c:tx>
          <c:spPr>
            <a:solidFill>
              <a:srgbClr val="D2492A"/>
            </a:solidFill>
            <a:ln>
              <a:noFill/>
            </a:ln>
            <a:effectLst/>
          </c:spPr>
          <c:invertIfNegative val="0"/>
          <c:cat>
            <c:strRef>
              <c:f>'Q22'!$H$20:$L$20</c:f>
              <c:strCache>
                <c:ptCount val="5"/>
                <c:pt idx="0">
                  <c:v>Having knowledgeable staff</c:v>
                </c:pt>
                <c:pt idx="1">
                  <c:v>Being courteous and polite</c:v>
                </c:pt>
                <c:pt idx="2">
                  <c:v>Responding promptly to queries</c:v>
                </c:pt>
                <c:pt idx="3">
                  <c:v>Being able to get hold of the right person</c:v>
                </c:pt>
                <c:pt idx="4">
                  <c:v>Communicating with you clearly</c:v>
                </c:pt>
              </c:strCache>
            </c:strRef>
          </c:cat>
          <c:val>
            <c:numRef>
              <c:f>'Q22'!$H$24:$L$24</c:f>
              <c:numCache>
                <c:formatCode>0.00%</c:formatCode>
                <c:ptCount val="5"/>
                <c:pt idx="0">
                  <c:v>0</c:v>
                </c:pt>
                <c:pt idx="1">
                  <c:v>0</c:v>
                </c:pt>
                <c:pt idx="2">
                  <c:v>4.5871559633027525E-3</c:v>
                </c:pt>
                <c:pt idx="3">
                  <c:v>0</c:v>
                </c:pt>
                <c:pt idx="4">
                  <c:v>0</c:v>
                </c:pt>
              </c:numCache>
            </c:numRef>
          </c:val>
          <c:extLst>
            <c:ext xmlns:c16="http://schemas.microsoft.com/office/drawing/2014/chart" uri="{C3380CC4-5D6E-409C-BE32-E72D297353CC}">
              <c16:uniqueId val="{00000003-688A-408D-946F-ACB4BF9E5202}"/>
            </c:ext>
          </c:extLst>
        </c:ser>
        <c:dLbls>
          <c:showLegendKey val="0"/>
          <c:showVal val="0"/>
          <c:showCatName val="0"/>
          <c:showSerName val="0"/>
          <c:showPercent val="0"/>
          <c:showBubbleSize val="0"/>
        </c:dLbls>
        <c:gapWidth val="219"/>
        <c:overlap val="-27"/>
        <c:axId val="710280888"/>
        <c:axId val="710275968"/>
      </c:barChart>
      <c:catAx>
        <c:axId val="710280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crossAx val="710275968"/>
        <c:crosses val="autoZero"/>
        <c:auto val="1"/>
        <c:lblAlgn val="ctr"/>
        <c:lblOffset val="100"/>
        <c:noMultiLvlLbl val="0"/>
      </c:catAx>
      <c:valAx>
        <c:axId val="710275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crossAx val="710280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85000"/>
                    <a:lumOff val="15000"/>
                  </a:schemeClr>
                </a:solidFill>
                <a:latin typeface="+mn-lt"/>
                <a:ea typeface="+mn-ea"/>
                <a:cs typeface="+mn-cs"/>
              </a:defRPr>
            </a:pPr>
            <a:r>
              <a:rPr lang="en-US" sz="1100">
                <a:solidFill>
                  <a:schemeClr val="tx1">
                    <a:lumMod val="85000"/>
                    <a:lumOff val="15000"/>
                  </a:schemeClr>
                </a:solidFill>
              </a:rPr>
              <a:t>Overall, how satisfied are you with the service provided by the OFSC?</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85000"/>
                  <a:lumOff val="1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517600"/>
              </a:solidFill>
              <a:ln>
                <a:noFill/>
              </a:ln>
              <a:effectLst/>
            </c:spPr>
            <c:extLst>
              <c:ext xmlns:c16="http://schemas.microsoft.com/office/drawing/2014/chart" uri="{C3380CC4-5D6E-409C-BE32-E72D297353CC}">
                <c16:uniqueId val="{00000001-84CD-43B4-B911-EB738FB0D228}"/>
              </c:ext>
            </c:extLst>
          </c:dPt>
          <c:dPt>
            <c:idx val="1"/>
            <c:invertIfNegative val="0"/>
            <c:bubble3D val="0"/>
            <c:spPr>
              <a:solidFill>
                <a:srgbClr val="50748A"/>
              </a:solidFill>
              <a:ln>
                <a:noFill/>
              </a:ln>
              <a:effectLst/>
            </c:spPr>
            <c:extLst>
              <c:ext xmlns:c16="http://schemas.microsoft.com/office/drawing/2014/chart" uri="{C3380CC4-5D6E-409C-BE32-E72D297353CC}">
                <c16:uniqueId val="{00000003-84CD-43B4-B911-EB738FB0D228}"/>
              </c:ext>
            </c:extLst>
          </c:dPt>
          <c:dPt>
            <c:idx val="2"/>
            <c:invertIfNegative val="0"/>
            <c:bubble3D val="0"/>
            <c:spPr>
              <a:solidFill>
                <a:srgbClr val="C87200"/>
              </a:solidFill>
              <a:ln>
                <a:noFill/>
              </a:ln>
              <a:effectLst/>
            </c:spPr>
            <c:extLst>
              <c:ext xmlns:c16="http://schemas.microsoft.com/office/drawing/2014/chart" uri="{C3380CC4-5D6E-409C-BE32-E72D297353CC}">
                <c16:uniqueId val="{00000005-84CD-43B4-B911-EB738FB0D228}"/>
              </c:ext>
            </c:extLst>
          </c:dPt>
          <c:dPt>
            <c:idx val="3"/>
            <c:invertIfNegative val="0"/>
            <c:bubble3D val="0"/>
            <c:spPr>
              <a:solidFill>
                <a:srgbClr val="D2492A"/>
              </a:solidFill>
              <a:ln>
                <a:noFill/>
              </a:ln>
              <a:effectLst/>
            </c:spPr>
            <c:extLst>
              <c:ext xmlns:c16="http://schemas.microsoft.com/office/drawing/2014/chart" uri="{C3380CC4-5D6E-409C-BE32-E72D297353CC}">
                <c16:uniqueId val="{00000007-84CD-43B4-B911-EB738FB0D228}"/>
              </c:ext>
            </c:extLst>
          </c:dPt>
          <c:cat>
            <c:strRef>
              <c:f>'Q23'!$A$4:$A$7</c:f>
              <c:strCache>
                <c:ptCount val="4"/>
                <c:pt idx="0">
                  <c:v>Very satisfied</c:v>
                </c:pt>
                <c:pt idx="1">
                  <c:v>Satisfied</c:v>
                </c:pt>
                <c:pt idx="2">
                  <c:v>Dissatisfied</c:v>
                </c:pt>
                <c:pt idx="3">
                  <c:v>Very dissatisfied</c:v>
                </c:pt>
              </c:strCache>
            </c:strRef>
          </c:cat>
          <c:val>
            <c:numRef>
              <c:f>'Q23'!$C$4:$C$7</c:f>
              <c:numCache>
                <c:formatCode>0.00%</c:formatCode>
                <c:ptCount val="4"/>
                <c:pt idx="0">
                  <c:v>0.38073394495412843</c:v>
                </c:pt>
                <c:pt idx="1">
                  <c:v>0.59174311926605505</c:v>
                </c:pt>
                <c:pt idx="2">
                  <c:v>2.2935779816513763E-2</c:v>
                </c:pt>
                <c:pt idx="3">
                  <c:v>4.5871559633027525E-3</c:v>
                </c:pt>
              </c:numCache>
            </c:numRef>
          </c:val>
          <c:extLst>
            <c:ext xmlns:c16="http://schemas.microsoft.com/office/drawing/2014/chart" uri="{C3380CC4-5D6E-409C-BE32-E72D297353CC}">
              <c16:uniqueId val="{00000008-84CD-43B4-B911-EB738FB0D228}"/>
            </c:ext>
          </c:extLst>
        </c:ser>
        <c:dLbls>
          <c:showLegendKey val="0"/>
          <c:showVal val="0"/>
          <c:showCatName val="0"/>
          <c:showSerName val="0"/>
          <c:showPercent val="0"/>
          <c:showBubbleSize val="0"/>
        </c:dLbls>
        <c:gapWidth val="219"/>
        <c:overlap val="-27"/>
        <c:axId val="662969152"/>
        <c:axId val="662970464"/>
      </c:barChart>
      <c:catAx>
        <c:axId val="66296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crossAx val="662970464"/>
        <c:crosses val="autoZero"/>
        <c:auto val="1"/>
        <c:lblAlgn val="ctr"/>
        <c:lblOffset val="100"/>
        <c:noMultiLvlLbl val="0"/>
      </c:catAx>
      <c:valAx>
        <c:axId val="6629704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crossAx val="662969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85000"/>
                    <a:lumOff val="15000"/>
                  </a:schemeClr>
                </a:solidFill>
                <a:latin typeface="+mn-lt"/>
                <a:ea typeface="+mn-ea"/>
                <a:cs typeface="+mn-cs"/>
              </a:defRPr>
            </a:pPr>
            <a:r>
              <a:rPr lang="en-AU" sz="1100">
                <a:solidFill>
                  <a:schemeClr val="tx1">
                    <a:lumMod val="85000"/>
                    <a:lumOff val="15000"/>
                  </a:schemeClr>
                </a:solidFill>
              </a:rPr>
              <a:t>How many people were directly employed by your company as at 30 June 2019 (not including contractors)?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85000"/>
                  <a:lumOff val="15000"/>
                </a:schemeClr>
              </a:solidFill>
              <a:latin typeface="+mn-lt"/>
              <a:ea typeface="+mn-ea"/>
              <a:cs typeface="+mn-cs"/>
            </a:defRPr>
          </a:pPr>
          <a:endParaRPr lang="en-US"/>
        </a:p>
      </c:txPr>
    </c:title>
    <c:autoTitleDeleted val="0"/>
    <c:plotArea>
      <c:layout/>
      <c:pieChart>
        <c:varyColors val="1"/>
        <c:ser>
          <c:idx val="0"/>
          <c:order val="0"/>
          <c:spPr>
            <a:solidFill>
              <a:srgbClr val="517600"/>
            </a:solidFill>
            <a:ln w="19050"/>
          </c:spPr>
          <c:dPt>
            <c:idx val="0"/>
            <c:bubble3D val="0"/>
            <c:spPr>
              <a:solidFill>
                <a:srgbClr val="C87200"/>
              </a:solidFill>
              <a:ln w="19050">
                <a:solidFill>
                  <a:schemeClr val="lt1"/>
                </a:solidFill>
              </a:ln>
              <a:effectLst/>
            </c:spPr>
            <c:extLst>
              <c:ext xmlns:c16="http://schemas.microsoft.com/office/drawing/2014/chart" uri="{C3380CC4-5D6E-409C-BE32-E72D297353CC}">
                <c16:uniqueId val="{00000001-B4B5-47A4-87F2-DA26CFFE39C8}"/>
              </c:ext>
            </c:extLst>
          </c:dPt>
          <c:dPt>
            <c:idx val="1"/>
            <c:bubble3D val="0"/>
            <c:spPr>
              <a:solidFill>
                <a:srgbClr val="50748A"/>
              </a:solidFill>
              <a:ln w="19050">
                <a:solidFill>
                  <a:schemeClr val="lt1"/>
                </a:solidFill>
              </a:ln>
              <a:effectLst/>
            </c:spPr>
            <c:extLst>
              <c:ext xmlns:c16="http://schemas.microsoft.com/office/drawing/2014/chart" uri="{C3380CC4-5D6E-409C-BE32-E72D297353CC}">
                <c16:uniqueId val="{00000003-B4B5-47A4-87F2-DA26CFFE39C8}"/>
              </c:ext>
            </c:extLst>
          </c:dPt>
          <c:dPt>
            <c:idx val="2"/>
            <c:bubble3D val="0"/>
            <c:spPr>
              <a:solidFill>
                <a:srgbClr val="517600"/>
              </a:solidFill>
              <a:ln w="19050">
                <a:solidFill>
                  <a:schemeClr val="lt1"/>
                </a:solidFill>
              </a:ln>
              <a:effectLst/>
            </c:spPr>
            <c:extLst>
              <c:ext xmlns:c16="http://schemas.microsoft.com/office/drawing/2014/chart" uri="{C3380CC4-5D6E-409C-BE32-E72D297353CC}">
                <c16:uniqueId val="{00000005-B4B5-47A4-87F2-DA26CFFE39C8}"/>
              </c:ext>
            </c:extLst>
          </c:dPt>
          <c:dPt>
            <c:idx val="3"/>
            <c:bubble3D val="0"/>
            <c:spPr>
              <a:solidFill>
                <a:srgbClr val="5A447A"/>
              </a:solidFill>
              <a:ln w="19050">
                <a:solidFill>
                  <a:schemeClr val="lt1"/>
                </a:solidFill>
              </a:ln>
              <a:effectLst/>
            </c:spPr>
            <c:extLst>
              <c:ext xmlns:c16="http://schemas.microsoft.com/office/drawing/2014/chart" uri="{C3380CC4-5D6E-409C-BE32-E72D297353CC}">
                <c16:uniqueId val="{00000007-B4B5-47A4-87F2-DA26CFFE39C8}"/>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85000"/>
                          <a:lumOff val="1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B4B5-47A4-87F2-DA26CFFE39C8}"/>
                </c:ext>
              </c:extLst>
            </c:dLbl>
            <c:dLbl>
              <c:idx val="1"/>
              <c:layout>
                <c:manualLayout>
                  <c:x val="-6.6666666666666666E-2"/>
                  <c:y val="0.1354523913677457"/>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9.3055555555555558E-2"/>
                      <c:h val="0.10300925925925926"/>
                    </c:manualLayout>
                  </c15:layout>
                </c:ext>
                <c:ext xmlns:c16="http://schemas.microsoft.com/office/drawing/2014/chart" uri="{C3380CC4-5D6E-409C-BE32-E72D297353CC}">
                  <c16:uniqueId val="{00000003-B4B5-47A4-87F2-DA26CFFE39C8}"/>
                </c:ext>
              </c:extLst>
            </c:dLbl>
            <c:dLbl>
              <c:idx val="2"/>
              <c:layout>
                <c:manualLayout>
                  <c:x val="-0.14722222222222223"/>
                  <c:y val="-0.21157006415864685"/>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388888888888889"/>
                      <c:h val="0.1076388888888889"/>
                    </c:manualLayout>
                  </c15:layout>
                </c:ext>
                <c:ext xmlns:c16="http://schemas.microsoft.com/office/drawing/2014/chart" uri="{C3380CC4-5D6E-409C-BE32-E72D297353CC}">
                  <c16:uniqueId val="{00000005-B4B5-47A4-87F2-DA26CFFE39C8}"/>
                </c:ext>
              </c:extLst>
            </c:dLbl>
            <c:dLbl>
              <c:idx val="3"/>
              <c:layout>
                <c:manualLayout>
                  <c:x val="0.11750878957894428"/>
                  <c:y val="0.11285047255359175"/>
                </c:manualLayout>
              </c:layout>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ext>
                <c:ext xmlns:c16="http://schemas.microsoft.com/office/drawing/2014/chart" uri="{C3380CC4-5D6E-409C-BE32-E72D297353CC}">
                  <c16:uniqueId val="{00000007-B4B5-47A4-87F2-DA26CFFE39C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'Q2'!$A$4:$A$7</c:f>
              <c:strCache>
                <c:ptCount val="4"/>
                <c:pt idx="0">
                  <c:v>1 to 4 employees</c:v>
                </c:pt>
                <c:pt idx="1">
                  <c:v>5 to 19 employees</c:v>
                </c:pt>
                <c:pt idx="2">
                  <c:v>20 to 199 employees</c:v>
                </c:pt>
                <c:pt idx="3">
                  <c:v>200+ employees</c:v>
                </c:pt>
              </c:strCache>
            </c:strRef>
          </c:cat>
          <c:val>
            <c:numRef>
              <c:f>'Q2'!$C$4:$C$7</c:f>
              <c:numCache>
                <c:formatCode>0.0%</c:formatCode>
                <c:ptCount val="4"/>
                <c:pt idx="0">
                  <c:v>1.3043478260869565E-2</c:v>
                </c:pt>
                <c:pt idx="1">
                  <c:v>9.5652173913043481E-2</c:v>
                </c:pt>
                <c:pt idx="2">
                  <c:v>0.56521739130434778</c:v>
                </c:pt>
                <c:pt idx="3">
                  <c:v>0.32608695652173914</c:v>
                </c:pt>
              </c:numCache>
            </c:numRef>
          </c:val>
          <c:extLst>
            <c:ext xmlns:c16="http://schemas.microsoft.com/office/drawing/2014/chart" uri="{C3380CC4-5D6E-409C-BE32-E72D297353CC}">
              <c16:uniqueId val="{00000008-B4B5-47A4-87F2-DA26CFFE39C8}"/>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1"/>
      <c:spPr>
        <a:noFill/>
        <a:ln>
          <a:noFill/>
        </a:ln>
        <a:effectLst/>
      </c:spPr>
      <c:txPr>
        <a:bodyPr rot="0" spcFirstLastPara="1" vertOverflow="ellipsis" vert="horz" wrap="square" anchor="ctr" anchorCtr="1"/>
        <a:lstStyle/>
        <a:p>
          <a:pPr rtl="0">
            <a:defRPr sz="900" b="0" i="0" u="none" strike="noStrike" kern="1200" baseline="0">
              <a:solidFill>
                <a:schemeClr val="tx1">
                  <a:lumMod val="85000"/>
                  <a:lumOff val="1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85000"/>
                    <a:lumOff val="15000"/>
                  </a:schemeClr>
                </a:solidFill>
                <a:latin typeface="+mn-lt"/>
                <a:ea typeface="+mn-ea"/>
                <a:cs typeface="+mn-cs"/>
              </a:defRPr>
            </a:pPr>
            <a:r>
              <a:rPr lang="en-AU" sz="1100">
                <a:solidFill>
                  <a:schemeClr val="tx1">
                    <a:lumMod val="85000"/>
                    <a:lumOff val="15000"/>
                  </a:schemeClr>
                </a:solidFill>
              </a:rPr>
              <a:t>Thinking about any guidance material provided by the OFSC, to what extent do you agree that they are...?  </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85000"/>
                  <a:lumOff val="15000"/>
                </a:schemeClr>
              </a:solidFill>
              <a:latin typeface="+mn-lt"/>
              <a:ea typeface="+mn-ea"/>
              <a:cs typeface="+mn-cs"/>
            </a:defRPr>
          </a:pPr>
          <a:endParaRPr lang="en-US"/>
        </a:p>
      </c:txPr>
    </c:title>
    <c:autoTitleDeleted val="0"/>
    <c:plotArea>
      <c:layout/>
      <c:barChart>
        <c:barDir val="col"/>
        <c:grouping val="clustered"/>
        <c:varyColors val="0"/>
        <c:ser>
          <c:idx val="0"/>
          <c:order val="0"/>
          <c:tx>
            <c:strRef>
              <c:f>'Q24'!$B$12</c:f>
              <c:strCache>
                <c:ptCount val="1"/>
                <c:pt idx="0">
                  <c:v>Strongly agree</c:v>
                </c:pt>
              </c:strCache>
            </c:strRef>
          </c:tx>
          <c:spPr>
            <a:solidFill>
              <a:srgbClr val="517600"/>
            </a:solidFill>
            <a:ln>
              <a:noFill/>
            </a:ln>
            <a:effectLst/>
          </c:spPr>
          <c:invertIfNegative val="0"/>
          <c:cat>
            <c:strRef>
              <c:f>'Q24'!$C$11:$D$11</c:f>
              <c:strCache>
                <c:ptCount val="2"/>
                <c:pt idx="0">
                  <c:v>Readily accessible</c:v>
                </c:pt>
                <c:pt idx="1">
                  <c:v>Clear and easy to understand</c:v>
                </c:pt>
              </c:strCache>
            </c:strRef>
          </c:cat>
          <c:val>
            <c:numRef>
              <c:f>'Q24'!$C$12:$D$12</c:f>
              <c:numCache>
                <c:formatCode>0.00%</c:formatCode>
                <c:ptCount val="2"/>
                <c:pt idx="0">
                  <c:v>0.46082949308755761</c:v>
                </c:pt>
                <c:pt idx="1">
                  <c:v>0.30232558139534882</c:v>
                </c:pt>
              </c:numCache>
            </c:numRef>
          </c:val>
          <c:extLst>
            <c:ext xmlns:c16="http://schemas.microsoft.com/office/drawing/2014/chart" uri="{C3380CC4-5D6E-409C-BE32-E72D297353CC}">
              <c16:uniqueId val="{00000000-6F91-4A25-86C2-61C62D95ABF9}"/>
            </c:ext>
          </c:extLst>
        </c:ser>
        <c:ser>
          <c:idx val="1"/>
          <c:order val="1"/>
          <c:tx>
            <c:strRef>
              <c:f>'Q24'!$B$13</c:f>
              <c:strCache>
                <c:ptCount val="1"/>
                <c:pt idx="0">
                  <c:v>Agree</c:v>
                </c:pt>
              </c:strCache>
            </c:strRef>
          </c:tx>
          <c:spPr>
            <a:solidFill>
              <a:srgbClr val="50748A"/>
            </a:solidFill>
            <a:ln>
              <a:noFill/>
            </a:ln>
            <a:effectLst/>
          </c:spPr>
          <c:invertIfNegative val="0"/>
          <c:cat>
            <c:strRef>
              <c:f>'Q24'!$C$11:$D$11</c:f>
              <c:strCache>
                <c:ptCount val="2"/>
                <c:pt idx="0">
                  <c:v>Readily accessible</c:v>
                </c:pt>
                <c:pt idx="1">
                  <c:v>Clear and easy to understand</c:v>
                </c:pt>
              </c:strCache>
            </c:strRef>
          </c:cat>
          <c:val>
            <c:numRef>
              <c:f>'Q24'!$C$13:$D$13</c:f>
              <c:numCache>
                <c:formatCode>0.00%</c:formatCode>
                <c:ptCount val="2"/>
                <c:pt idx="0">
                  <c:v>0.51152073732718895</c:v>
                </c:pt>
                <c:pt idx="1">
                  <c:v>0.59069767441860466</c:v>
                </c:pt>
              </c:numCache>
            </c:numRef>
          </c:val>
          <c:extLst>
            <c:ext xmlns:c16="http://schemas.microsoft.com/office/drawing/2014/chart" uri="{C3380CC4-5D6E-409C-BE32-E72D297353CC}">
              <c16:uniqueId val="{00000001-6F91-4A25-86C2-61C62D95ABF9}"/>
            </c:ext>
          </c:extLst>
        </c:ser>
        <c:ser>
          <c:idx val="2"/>
          <c:order val="2"/>
          <c:tx>
            <c:strRef>
              <c:f>'Q24'!$B$14</c:f>
              <c:strCache>
                <c:ptCount val="1"/>
                <c:pt idx="0">
                  <c:v>Disagree</c:v>
                </c:pt>
              </c:strCache>
            </c:strRef>
          </c:tx>
          <c:spPr>
            <a:solidFill>
              <a:srgbClr val="C87200"/>
            </a:solidFill>
            <a:ln>
              <a:noFill/>
            </a:ln>
            <a:effectLst/>
          </c:spPr>
          <c:invertIfNegative val="0"/>
          <c:cat>
            <c:strRef>
              <c:f>'Q24'!$C$11:$D$11</c:f>
              <c:strCache>
                <c:ptCount val="2"/>
                <c:pt idx="0">
                  <c:v>Readily accessible</c:v>
                </c:pt>
                <c:pt idx="1">
                  <c:v>Clear and easy to understand</c:v>
                </c:pt>
              </c:strCache>
            </c:strRef>
          </c:cat>
          <c:val>
            <c:numRef>
              <c:f>'Q24'!$C$14:$D$14</c:f>
              <c:numCache>
                <c:formatCode>0.00%</c:formatCode>
                <c:ptCount val="2"/>
                <c:pt idx="0">
                  <c:v>2.3041474654377881E-2</c:v>
                </c:pt>
                <c:pt idx="1">
                  <c:v>9.7674418604651161E-2</c:v>
                </c:pt>
              </c:numCache>
            </c:numRef>
          </c:val>
          <c:extLst>
            <c:ext xmlns:c16="http://schemas.microsoft.com/office/drawing/2014/chart" uri="{C3380CC4-5D6E-409C-BE32-E72D297353CC}">
              <c16:uniqueId val="{00000002-6F91-4A25-86C2-61C62D95ABF9}"/>
            </c:ext>
          </c:extLst>
        </c:ser>
        <c:ser>
          <c:idx val="3"/>
          <c:order val="3"/>
          <c:tx>
            <c:strRef>
              <c:f>'Q24'!$B$15</c:f>
              <c:strCache>
                <c:ptCount val="1"/>
                <c:pt idx="0">
                  <c:v>Strongly disagree</c:v>
                </c:pt>
              </c:strCache>
            </c:strRef>
          </c:tx>
          <c:spPr>
            <a:solidFill>
              <a:srgbClr val="D2492A"/>
            </a:solidFill>
            <a:ln>
              <a:noFill/>
            </a:ln>
            <a:effectLst/>
          </c:spPr>
          <c:invertIfNegative val="0"/>
          <c:cat>
            <c:strRef>
              <c:f>'Q24'!$C$11:$D$11</c:f>
              <c:strCache>
                <c:ptCount val="2"/>
                <c:pt idx="0">
                  <c:v>Readily accessible</c:v>
                </c:pt>
                <c:pt idx="1">
                  <c:v>Clear and easy to understand</c:v>
                </c:pt>
              </c:strCache>
            </c:strRef>
          </c:cat>
          <c:val>
            <c:numRef>
              <c:f>'Q24'!$C$15:$D$15</c:f>
              <c:numCache>
                <c:formatCode>0.00%</c:formatCode>
                <c:ptCount val="2"/>
                <c:pt idx="0">
                  <c:v>4.608294930875576E-3</c:v>
                </c:pt>
                <c:pt idx="1">
                  <c:v>9.3023255813953487E-3</c:v>
                </c:pt>
              </c:numCache>
            </c:numRef>
          </c:val>
          <c:extLst>
            <c:ext xmlns:c16="http://schemas.microsoft.com/office/drawing/2014/chart" uri="{C3380CC4-5D6E-409C-BE32-E72D297353CC}">
              <c16:uniqueId val="{00000003-6F91-4A25-86C2-61C62D95ABF9}"/>
            </c:ext>
          </c:extLst>
        </c:ser>
        <c:dLbls>
          <c:showLegendKey val="0"/>
          <c:showVal val="0"/>
          <c:showCatName val="0"/>
          <c:showSerName val="0"/>
          <c:showPercent val="0"/>
          <c:showBubbleSize val="0"/>
        </c:dLbls>
        <c:gapWidth val="219"/>
        <c:overlap val="-27"/>
        <c:axId val="459210144"/>
        <c:axId val="459212768"/>
      </c:barChart>
      <c:catAx>
        <c:axId val="45921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crossAx val="459212768"/>
        <c:crosses val="autoZero"/>
        <c:auto val="1"/>
        <c:lblAlgn val="ctr"/>
        <c:lblOffset val="100"/>
        <c:noMultiLvlLbl val="0"/>
      </c:catAx>
      <c:valAx>
        <c:axId val="4592127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crossAx val="459210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85000"/>
                    <a:lumOff val="15000"/>
                  </a:schemeClr>
                </a:solidFill>
                <a:latin typeface="+mn-lt"/>
                <a:ea typeface="+mn-ea"/>
                <a:cs typeface="+mn-cs"/>
              </a:defRPr>
            </a:pPr>
            <a:r>
              <a:rPr lang="en-AU" sz="1100">
                <a:solidFill>
                  <a:schemeClr val="tx1">
                    <a:lumMod val="85000"/>
                    <a:lumOff val="15000"/>
                  </a:schemeClr>
                </a:solidFill>
              </a:rPr>
              <a:t>Would you subscribe to a quarterly newsletter from the OFSC that covered news about the Scheme, information about best practice in safety and advice about complying with Scheme requirements?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85000"/>
                  <a:lumOff val="15000"/>
                </a:schemeClr>
              </a:solidFill>
              <a:latin typeface="+mn-lt"/>
              <a:ea typeface="+mn-ea"/>
              <a:cs typeface="+mn-cs"/>
            </a:defRPr>
          </a:pPr>
          <a:endParaRPr lang="en-US"/>
        </a:p>
      </c:txPr>
    </c:title>
    <c:autoTitleDeleted val="0"/>
    <c:plotArea>
      <c:layout/>
      <c:pieChart>
        <c:varyColors val="1"/>
        <c:ser>
          <c:idx val="0"/>
          <c:order val="0"/>
          <c:dPt>
            <c:idx val="0"/>
            <c:bubble3D val="0"/>
            <c:spPr>
              <a:solidFill>
                <a:srgbClr val="50748A"/>
              </a:solidFill>
              <a:ln w="19050">
                <a:solidFill>
                  <a:schemeClr val="lt1"/>
                </a:solidFill>
              </a:ln>
              <a:effectLst/>
            </c:spPr>
            <c:extLst>
              <c:ext xmlns:c16="http://schemas.microsoft.com/office/drawing/2014/chart" uri="{C3380CC4-5D6E-409C-BE32-E72D297353CC}">
                <c16:uniqueId val="{00000001-4005-4556-8AA2-3EFA27005F4B}"/>
              </c:ext>
            </c:extLst>
          </c:dPt>
          <c:dPt>
            <c:idx val="1"/>
            <c:bubble3D val="0"/>
            <c:spPr>
              <a:solidFill>
                <a:srgbClr val="5A447A"/>
              </a:solidFill>
              <a:ln w="19050">
                <a:solidFill>
                  <a:schemeClr val="lt1"/>
                </a:solidFill>
              </a:ln>
              <a:effectLst/>
            </c:spPr>
            <c:extLst>
              <c:ext xmlns:c16="http://schemas.microsoft.com/office/drawing/2014/chart" uri="{C3380CC4-5D6E-409C-BE32-E72D297353CC}">
                <c16:uniqueId val="{00000003-4005-4556-8AA2-3EFA27005F4B}"/>
              </c:ext>
            </c:extLst>
          </c:dPt>
          <c:dLbls>
            <c:dLbl>
              <c:idx val="1"/>
              <c:layout>
                <c:manualLayout>
                  <c:x val="2.7646314193474523E-2"/>
                  <c:y val="0.13816521098388729"/>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4005-4556-8AA2-3EFA27005F4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'2019 survey results for factsht'!$AY$244:$AY$245</c:f>
              <c:strCache>
                <c:ptCount val="2"/>
                <c:pt idx="0">
                  <c:v>Yes</c:v>
                </c:pt>
                <c:pt idx="1">
                  <c:v>No</c:v>
                </c:pt>
              </c:strCache>
            </c:strRef>
          </c:cat>
          <c:val>
            <c:numRef>
              <c:f>'2019 survey results for factsht'!$BA$244:$BA$245</c:f>
              <c:numCache>
                <c:formatCode>0.00%</c:formatCode>
                <c:ptCount val="2"/>
                <c:pt idx="0">
                  <c:v>0.94063926940639264</c:v>
                </c:pt>
                <c:pt idx="1">
                  <c:v>5.9360730593607303E-2</c:v>
                </c:pt>
              </c:numCache>
            </c:numRef>
          </c:val>
          <c:extLst>
            <c:ext xmlns:c16="http://schemas.microsoft.com/office/drawing/2014/chart" uri="{C3380CC4-5D6E-409C-BE32-E72D297353CC}">
              <c16:uniqueId val="{00000004-4005-4556-8AA2-3EFA27005F4B}"/>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85000"/>
                    <a:lumOff val="15000"/>
                  </a:schemeClr>
                </a:solidFill>
                <a:latin typeface="+mn-lt"/>
                <a:ea typeface="+mn-ea"/>
                <a:cs typeface="+mn-cs"/>
              </a:defRPr>
            </a:pPr>
            <a:r>
              <a:rPr lang="en-US" sz="1100">
                <a:solidFill>
                  <a:schemeClr val="tx1">
                    <a:lumMod val="85000"/>
                    <a:lumOff val="15000"/>
                  </a:schemeClr>
                </a:solidFill>
              </a:rPr>
              <a:t>What would you like to see included in the newsletter?</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85000"/>
                  <a:lumOff val="1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5A447A"/>
              </a:solidFill>
              <a:ln>
                <a:noFill/>
              </a:ln>
              <a:effectLst/>
            </c:spPr>
            <c:extLst>
              <c:ext xmlns:c16="http://schemas.microsoft.com/office/drawing/2014/chart" uri="{C3380CC4-5D6E-409C-BE32-E72D297353CC}">
                <c16:uniqueId val="{00000001-8C4D-4541-9147-2CAC53532FDF}"/>
              </c:ext>
            </c:extLst>
          </c:dPt>
          <c:dPt>
            <c:idx val="1"/>
            <c:invertIfNegative val="0"/>
            <c:bubble3D val="0"/>
            <c:spPr>
              <a:solidFill>
                <a:srgbClr val="50748A"/>
              </a:solidFill>
              <a:ln>
                <a:noFill/>
              </a:ln>
              <a:effectLst/>
            </c:spPr>
            <c:extLst>
              <c:ext xmlns:c16="http://schemas.microsoft.com/office/drawing/2014/chart" uri="{C3380CC4-5D6E-409C-BE32-E72D297353CC}">
                <c16:uniqueId val="{00000003-8C4D-4541-9147-2CAC53532FDF}"/>
              </c:ext>
            </c:extLst>
          </c:dPt>
          <c:dPt>
            <c:idx val="2"/>
            <c:invertIfNegative val="0"/>
            <c:bubble3D val="0"/>
            <c:spPr>
              <a:solidFill>
                <a:srgbClr val="517600"/>
              </a:solidFill>
              <a:ln>
                <a:noFill/>
              </a:ln>
              <a:effectLst/>
            </c:spPr>
            <c:extLst>
              <c:ext xmlns:c16="http://schemas.microsoft.com/office/drawing/2014/chart" uri="{C3380CC4-5D6E-409C-BE32-E72D297353CC}">
                <c16:uniqueId val="{00000005-8C4D-4541-9147-2CAC53532FDF}"/>
              </c:ext>
            </c:extLst>
          </c:dPt>
          <c:dPt>
            <c:idx val="3"/>
            <c:invertIfNegative val="0"/>
            <c:bubble3D val="0"/>
            <c:spPr>
              <a:solidFill>
                <a:srgbClr val="857363"/>
              </a:solidFill>
              <a:ln>
                <a:noFill/>
              </a:ln>
              <a:effectLst/>
            </c:spPr>
            <c:extLst>
              <c:ext xmlns:c16="http://schemas.microsoft.com/office/drawing/2014/chart" uri="{C3380CC4-5D6E-409C-BE32-E72D297353CC}">
                <c16:uniqueId val="{00000007-8C4D-4541-9147-2CAC53532FDF}"/>
              </c:ext>
            </c:extLst>
          </c:dPt>
          <c:cat>
            <c:strRef>
              <c:f>'2019 survey results for factsht'!$BD$2:$BG$2</c:f>
              <c:strCache>
                <c:ptCount val="4"/>
                <c:pt idx="0">
                  <c:v>Case studies on companies that have excellent or innovative safety practices</c:v>
                </c:pt>
                <c:pt idx="1">
                  <c:v>New fact sheets on best practice in safety</c:v>
                </c:pt>
                <c:pt idx="2">
                  <c:v>Update on the activities of the FSC and his/her office</c:v>
                </c:pt>
                <c:pt idx="3">
                  <c:v>Other</c:v>
                </c:pt>
              </c:strCache>
            </c:strRef>
          </c:cat>
          <c:val>
            <c:numRef>
              <c:f>'2019 survey results for factsht'!$BD$235:$BG$235</c:f>
              <c:numCache>
                <c:formatCode>0.00%</c:formatCode>
                <c:ptCount val="4"/>
                <c:pt idx="0">
                  <c:v>0.87864077669902918</c:v>
                </c:pt>
                <c:pt idx="1">
                  <c:v>0.94174757281553401</c:v>
                </c:pt>
                <c:pt idx="2">
                  <c:v>0.75242718446601942</c:v>
                </c:pt>
                <c:pt idx="3">
                  <c:v>0.22330097087378642</c:v>
                </c:pt>
              </c:numCache>
            </c:numRef>
          </c:val>
          <c:extLst>
            <c:ext xmlns:c16="http://schemas.microsoft.com/office/drawing/2014/chart" uri="{C3380CC4-5D6E-409C-BE32-E72D297353CC}">
              <c16:uniqueId val="{00000008-8C4D-4541-9147-2CAC53532FDF}"/>
            </c:ext>
          </c:extLst>
        </c:ser>
        <c:dLbls>
          <c:showLegendKey val="0"/>
          <c:showVal val="0"/>
          <c:showCatName val="0"/>
          <c:showSerName val="0"/>
          <c:showPercent val="0"/>
          <c:showBubbleSize val="0"/>
        </c:dLbls>
        <c:gapWidth val="219"/>
        <c:overlap val="-27"/>
        <c:axId val="657243760"/>
        <c:axId val="657240480"/>
      </c:barChart>
      <c:catAx>
        <c:axId val="657243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crossAx val="657240480"/>
        <c:crosses val="autoZero"/>
        <c:auto val="1"/>
        <c:lblAlgn val="ctr"/>
        <c:lblOffset val="100"/>
        <c:noMultiLvlLbl val="0"/>
      </c:catAx>
      <c:valAx>
        <c:axId val="657240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crossAx val="657243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85000"/>
                    <a:lumOff val="15000"/>
                  </a:schemeClr>
                </a:solidFill>
                <a:latin typeface="+mn-lt"/>
                <a:ea typeface="+mn-ea"/>
                <a:cs typeface="+mn-cs"/>
              </a:defRPr>
            </a:pPr>
            <a:r>
              <a:rPr lang="en-US" sz="1100">
                <a:solidFill>
                  <a:schemeClr val="tx1">
                    <a:lumMod val="85000"/>
                    <a:lumOff val="15000"/>
                  </a:schemeClr>
                </a:solidFill>
              </a:rPr>
              <a:t>Is all the information you require regarding the OFSC regulatory framework available on fsc.gov.au?</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85000"/>
                  <a:lumOff val="1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C87200"/>
            </a:solidFill>
            <a:ln>
              <a:noFill/>
            </a:ln>
            <a:effectLst/>
          </c:spPr>
          <c:invertIfNegative val="0"/>
          <c:dPt>
            <c:idx val="0"/>
            <c:invertIfNegative val="0"/>
            <c:bubble3D val="0"/>
            <c:spPr>
              <a:solidFill>
                <a:srgbClr val="50748A"/>
              </a:solidFill>
              <a:ln>
                <a:noFill/>
              </a:ln>
              <a:effectLst/>
            </c:spPr>
            <c:extLst>
              <c:ext xmlns:c16="http://schemas.microsoft.com/office/drawing/2014/chart" uri="{C3380CC4-5D6E-409C-BE32-E72D297353CC}">
                <c16:uniqueId val="{00000001-14F8-4B9E-8EAF-B95E84A95B1C}"/>
              </c:ext>
            </c:extLst>
          </c:dPt>
          <c:dPt>
            <c:idx val="1"/>
            <c:invertIfNegative val="0"/>
            <c:bubble3D val="0"/>
            <c:spPr>
              <a:solidFill>
                <a:srgbClr val="5A447A"/>
              </a:solidFill>
              <a:ln>
                <a:noFill/>
              </a:ln>
              <a:effectLst/>
            </c:spPr>
            <c:extLst>
              <c:ext xmlns:c16="http://schemas.microsoft.com/office/drawing/2014/chart" uri="{C3380CC4-5D6E-409C-BE32-E72D297353CC}">
                <c16:uniqueId val="{00000003-14F8-4B9E-8EAF-B95E84A95B1C}"/>
              </c:ext>
            </c:extLst>
          </c:dPt>
          <c:cat>
            <c:strRef>
              <c:f>'Q27'!$A$4:$A$6</c:f>
              <c:strCache>
                <c:ptCount val="3"/>
                <c:pt idx="0">
                  <c:v>Yes</c:v>
                </c:pt>
                <c:pt idx="1">
                  <c:v>No</c:v>
                </c:pt>
                <c:pt idx="2">
                  <c:v>I have not accessed the website</c:v>
                </c:pt>
              </c:strCache>
            </c:strRef>
          </c:cat>
          <c:val>
            <c:numRef>
              <c:f>'Q27'!$C$4:$C$6</c:f>
              <c:numCache>
                <c:formatCode>0.00%</c:formatCode>
                <c:ptCount val="3"/>
                <c:pt idx="0">
                  <c:v>0.93296089385474856</c:v>
                </c:pt>
                <c:pt idx="1">
                  <c:v>6.1452513966480445E-2</c:v>
                </c:pt>
                <c:pt idx="2">
                  <c:v>5.5865921787709499E-3</c:v>
                </c:pt>
              </c:numCache>
            </c:numRef>
          </c:val>
          <c:extLst>
            <c:ext xmlns:c16="http://schemas.microsoft.com/office/drawing/2014/chart" uri="{C3380CC4-5D6E-409C-BE32-E72D297353CC}">
              <c16:uniqueId val="{00000004-14F8-4B9E-8EAF-B95E84A95B1C}"/>
            </c:ext>
          </c:extLst>
        </c:ser>
        <c:dLbls>
          <c:showLegendKey val="0"/>
          <c:showVal val="0"/>
          <c:showCatName val="0"/>
          <c:showSerName val="0"/>
          <c:showPercent val="0"/>
          <c:showBubbleSize val="0"/>
        </c:dLbls>
        <c:gapWidth val="219"/>
        <c:overlap val="-27"/>
        <c:axId val="421660824"/>
        <c:axId val="417528480"/>
      </c:barChart>
      <c:catAx>
        <c:axId val="421660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crossAx val="417528480"/>
        <c:crosses val="autoZero"/>
        <c:auto val="1"/>
        <c:lblAlgn val="ctr"/>
        <c:lblOffset val="100"/>
        <c:noMultiLvlLbl val="0"/>
      </c:catAx>
      <c:valAx>
        <c:axId val="417528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crossAx val="421660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85000"/>
                    <a:lumOff val="15000"/>
                  </a:schemeClr>
                </a:solidFill>
                <a:latin typeface="+mn-lt"/>
                <a:ea typeface="+mn-ea"/>
                <a:cs typeface="+mn-cs"/>
              </a:defRPr>
            </a:pPr>
            <a:r>
              <a:rPr lang="en-AU" sz="1100">
                <a:solidFill>
                  <a:schemeClr val="tx1">
                    <a:lumMod val="85000"/>
                    <a:lumOff val="15000"/>
                  </a:schemeClr>
                </a:solidFill>
              </a:rPr>
              <a:t>Would your company attend an industry forum held by the OFSC  focussing on key safety risks or issues in the building and construction industry?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85000"/>
                  <a:lumOff val="15000"/>
                </a:schemeClr>
              </a:solidFill>
              <a:latin typeface="+mn-lt"/>
              <a:ea typeface="+mn-ea"/>
              <a:cs typeface="+mn-cs"/>
            </a:defRPr>
          </a:pPr>
          <a:endParaRPr lang="en-US"/>
        </a:p>
      </c:txPr>
    </c:title>
    <c:autoTitleDeleted val="0"/>
    <c:plotArea>
      <c:layout/>
      <c:pieChart>
        <c:varyColors val="1"/>
        <c:ser>
          <c:idx val="0"/>
          <c:order val="0"/>
          <c:dPt>
            <c:idx val="0"/>
            <c:bubble3D val="0"/>
            <c:spPr>
              <a:solidFill>
                <a:srgbClr val="50748A"/>
              </a:solidFill>
              <a:ln w="19050">
                <a:solidFill>
                  <a:schemeClr val="lt1"/>
                </a:solidFill>
              </a:ln>
              <a:effectLst/>
            </c:spPr>
            <c:extLst>
              <c:ext xmlns:c16="http://schemas.microsoft.com/office/drawing/2014/chart" uri="{C3380CC4-5D6E-409C-BE32-E72D297353CC}">
                <c16:uniqueId val="{00000001-B802-4D80-83A3-AE5B4E4CB988}"/>
              </c:ext>
            </c:extLst>
          </c:dPt>
          <c:dPt>
            <c:idx val="1"/>
            <c:bubble3D val="0"/>
            <c:spPr>
              <a:solidFill>
                <a:srgbClr val="5A447A"/>
              </a:solidFill>
              <a:ln w="19050">
                <a:solidFill>
                  <a:schemeClr val="lt1"/>
                </a:solidFill>
              </a:ln>
              <a:effectLst/>
            </c:spPr>
            <c:extLst>
              <c:ext xmlns:c16="http://schemas.microsoft.com/office/drawing/2014/chart" uri="{C3380CC4-5D6E-409C-BE32-E72D297353CC}">
                <c16:uniqueId val="{00000003-B802-4D80-83A3-AE5B4E4CB988}"/>
              </c:ext>
            </c:extLst>
          </c:dPt>
          <c:dLbls>
            <c:dLbl>
              <c:idx val="1"/>
              <c:layout>
                <c:manualLayout>
                  <c:x val="3.730681594884569E-2"/>
                  <c:y val="0.12515809355606247"/>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B802-4D80-83A3-AE5B4E4CB9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'2019 survey results for factsht'!$BH$240:$BH$241</c:f>
              <c:strCache>
                <c:ptCount val="2"/>
                <c:pt idx="0">
                  <c:v>Yes</c:v>
                </c:pt>
                <c:pt idx="1">
                  <c:v>No</c:v>
                </c:pt>
              </c:strCache>
            </c:strRef>
          </c:cat>
          <c:val>
            <c:numRef>
              <c:f>'2019 survey results for factsht'!$BJ$240:$BJ$241</c:f>
              <c:numCache>
                <c:formatCode>0.00%</c:formatCode>
                <c:ptCount val="2"/>
                <c:pt idx="0">
                  <c:v>0.92626728110599077</c:v>
                </c:pt>
                <c:pt idx="1">
                  <c:v>7.3732718894009217E-2</c:v>
                </c:pt>
              </c:numCache>
            </c:numRef>
          </c:val>
          <c:extLst>
            <c:ext xmlns:c16="http://schemas.microsoft.com/office/drawing/2014/chart" uri="{C3380CC4-5D6E-409C-BE32-E72D297353CC}">
              <c16:uniqueId val="{00000004-B802-4D80-83A3-AE5B4E4CB98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85000"/>
                    <a:lumOff val="15000"/>
                  </a:schemeClr>
                </a:solidFill>
                <a:latin typeface="+mn-lt"/>
                <a:ea typeface="+mn-ea"/>
                <a:cs typeface="+mn-cs"/>
              </a:defRPr>
            </a:pPr>
            <a:r>
              <a:rPr lang="en-US" sz="1100">
                <a:solidFill>
                  <a:schemeClr val="tx1">
                    <a:lumMod val="85000"/>
                    <a:lumOff val="15000"/>
                  </a:schemeClr>
                </a:solidFill>
              </a:rPr>
              <a:t>What topic/s do you think are most important to be covered in an industry forum?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85000"/>
                  <a:lumOff val="1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5A447A"/>
              </a:solidFill>
              <a:ln>
                <a:noFill/>
              </a:ln>
              <a:effectLst/>
            </c:spPr>
            <c:extLst>
              <c:ext xmlns:c16="http://schemas.microsoft.com/office/drawing/2014/chart" uri="{C3380CC4-5D6E-409C-BE32-E72D297353CC}">
                <c16:uniqueId val="{00000001-F9DC-4B8D-9357-5C7A806EE688}"/>
              </c:ext>
            </c:extLst>
          </c:dPt>
          <c:dPt>
            <c:idx val="1"/>
            <c:invertIfNegative val="0"/>
            <c:bubble3D val="0"/>
            <c:spPr>
              <a:solidFill>
                <a:srgbClr val="50748A"/>
              </a:solidFill>
              <a:ln>
                <a:noFill/>
              </a:ln>
              <a:effectLst/>
            </c:spPr>
            <c:extLst>
              <c:ext xmlns:c16="http://schemas.microsoft.com/office/drawing/2014/chart" uri="{C3380CC4-5D6E-409C-BE32-E72D297353CC}">
                <c16:uniqueId val="{00000003-F9DC-4B8D-9357-5C7A806EE688}"/>
              </c:ext>
            </c:extLst>
          </c:dPt>
          <c:dPt>
            <c:idx val="2"/>
            <c:invertIfNegative val="0"/>
            <c:bubble3D val="0"/>
            <c:spPr>
              <a:solidFill>
                <a:srgbClr val="857363"/>
              </a:solidFill>
              <a:ln>
                <a:noFill/>
              </a:ln>
              <a:effectLst/>
            </c:spPr>
            <c:extLst>
              <c:ext xmlns:c16="http://schemas.microsoft.com/office/drawing/2014/chart" uri="{C3380CC4-5D6E-409C-BE32-E72D297353CC}">
                <c16:uniqueId val="{00000005-F9DC-4B8D-9357-5C7A806EE688}"/>
              </c:ext>
            </c:extLst>
          </c:dPt>
          <c:dPt>
            <c:idx val="3"/>
            <c:invertIfNegative val="0"/>
            <c:bubble3D val="0"/>
            <c:spPr>
              <a:solidFill>
                <a:srgbClr val="517600"/>
              </a:solidFill>
              <a:ln>
                <a:noFill/>
              </a:ln>
              <a:effectLst/>
            </c:spPr>
            <c:extLst>
              <c:ext xmlns:c16="http://schemas.microsoft.com/office/drawing/2014/chart" uri="{C3380CC4-5D6E-409C-BE32-E72D297353CC}">
                <c16:uniqueId val="{00000007-F9DC-4B8D-9357-5C7A806EE688}"/>
              </c:ext>
            </c:extLst>
          </c:dPt>
          <c:dPt>
            <c:idx val="4"/>
            <c:invertIfNegative val="0"/>
            <c:bubble3D val="0"/>
            <c:spPr>
              <a:solidFill>
                <a:srgbClr val="D2492A"/>
              </a:solidFill>
              <a:ln>
                <a:noFill/>
              </a:ln>
              <a:effectLst/>
            </c:spPr>
            <c:extLst>
              <c:ext xmlns:c16="http://schemas.microsoft.com/office/drawing/2014/chart" uri="{C3380CC4-5D6E-409C-BE32-E72D297353CC}">
                <c16:uniqueId val="{00000009-F9DC-4B8D-9357-5C7A806EE688}"/>
              </c:ext>
            </c:extLst>
          </c:dPt>
          <c:dPt>
            <c:idx val="5"/>
            <c:invertIfNegative val="0"/>
            <c:bubble3D val="0"/>
            <c:spPr>
              <a:solidFill>
                <a:srgbClr val="C87200"/>
              </a:solidFill>
              <a:ln>
                <a:noFill/>
              </a:ln>
              <a:effectLst/>
            </c:spPr>
            <c:extLst>
              <c:ext xmlns:c16="http://schemas.microsoft.com/office/drawing/2014/chart" uri="{C3380CC4-5D6E-409C-BE32-E72D297353CC}">
                <c16:uniqueId val="{0000000B-F9DC-4B8D-9357-5C7A806EE688}"/>
              </c:ext>
            </c:extLst>
          </c:dPt>
          <c:dPt>
            <c:idx val="6"/>
            <c:invertIfNegative val="0"/>
            <c:bubble3D val="0"/>
            <c:spPr>
              <a:solidFill>
                <a:srgbClr val="5A447A"/>
              </a:solidFill>
              <a:ln>
                <a:noFill/>
              </a:ln>
              <a:effectLst/>
            </c:spPr>
            <c:extLst>
              <c:ext xmlns:c16="http://schemas.microsoft.com/office/drawing/2014/chart" uri="{C3380CC4-5D6E-409C-BE32-E72D297353CC}">
                <c16:uniqueId val="{0000000D-F9DC-4B8D-9357-5C7A806EE688}"/>
              </c:ext>
            </c:extLst>
          </c:dPt>
          <c:cat>
            <c:strRef>
              <c:f>'2019 survey results for factsht'!$BK$2:$BQ$2</c:f>
              <c:strCache>
                <c:ptCount val="7"/>
                <c:pt idx="0">
                  <c:v>Mobile plant</c:v>
                </c:pt>
                <c:pt idx="1">
                  <c:v>Traffic management</c:v>
                </c:pt>
                <c:pt idx="2">
                  <c:v>Health and wellbeing (including mental health)</c:v>
                </c:pt>
                <c:pt idx="3">
                  <c:v>Noise</c:v>
                </c:pt>
                <c:pt idx="4">
                  <c:v>Alcohol and other drugs</c:v>
                </c:pt>
                <c:pt idx="5">
                  <c:v>Airborne contaminants (such as Silica)</c:v>
                </c:pt>
                <c:pt idx="6">
                  <c:v>Other</c:v>
                </c:pt>
              </c:strCache>
            </c:strRef>
          </c:cat>
          <c:val>
            <c:numRef>
              <c:f>'2019 survey results for factsht'!$BK$235:$BQ$235</c:f>
              <c:numCache>
                <c:formatCode>0.0%</c:formatCode>
                <c:ptCount val="7"/>
                <c:pt idx="0">
                  <c:v>0.90049751243781095</c:v>
                </c:pt>
                <c:pt idx="1">
                  <c:v>0.63681592039800994</c:v>
                </c:pt>
                <c:pt idx="2">
                  <c:v>0.77114427860696522</c:v>
                </c:pt>
                <c:pt idx="3">
                  <c:v>0.39800995024875624</c:v>
                </c:pt>
                <c:pt idx="4">
                  <c:v>0.52736318407960203</c:v>
                </c:pt>
                <c:pt idx="5">
                  <c:v>0.71641791044776115</c:v>
                </c:pt>
                <c:pt idx="6">
                  <c:v>0.28358208955223879</c:v>
                </c:pt>
              </c:numCache>
            </c:numRef>
          </c:val>
          <c:extLst>
            <c:ext xmlns:c16="http://schemas.microsoft.com/office/drawing/2014/chart" uri="{C3380CC4-5D6E-409C-BE32-E72D297353CC}">
              <c16:uniqueId val="{0000000E-F9DC-4B8D-9357-5C7A806EE688}"/>
            </c:ext>
          </c:extLst>
        </c:ser>
        <c:dLbls>
          <c:showLegendKey val="0"/>
          <c:showVal val="0"/>
          <c:showCatName val="0"/>
          <c:showSerName val="0"/>
          <c:showPercent val="0"/>
          <c:showBubbleSize val="0"/>
        </c:dLbls>
        <c:gapWidth val="219"/>
        <c:overlap val="-27"/>
        <c:axId val="661787856"/>
        <c:axId val="661789824"/>
      </c:barChart>
      <c:catAx>
        <c:axId val="66178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crossAx val="661789824"/>
        <c:crosses val="autoZero"/>
        <c:auto val="1"/>
        <c:lblAlgn val="ctr"/>
        <c:lblOffset val="100"/>
        <c:noMultiLvlLbl val="0"/>
      </c:catAx>
      <c:valAx>
        <c:axId val="6617898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crossAx val="661787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85000"/>
                    <a:lumOff val="15000"/>
                  </a:schemeClr>
                </a:solidFill>
                <a:latin typeface="+mn-lt"/>
                <a:ea typeface="+mn-ea"/>
                <a:cs typeface="+mn-cs"/>
              </a:defRPr>
            </a:pPr>
            <a:r>
              <a:rPr lang="en-US" sz="1100"/>
              <a:t>How would you like to see the content of the forum presented?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85000"/>
                  <a:lumOff val="1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50748A"/>
              </a:solidFill>
              <a:ln>
                <a:noFill/>
              </a:ln>
              <a:effectLst/>
            </c:spPr>
            <c:extLst>
              <c:ext xmlns:c16="http://schemas.microsoft.com/office/drawing/2014/chart" uri="{C3380CC4-5D6E-409C-BE32-E72D297353CC}">
                <c16:uniqueId val="{00000001-A9BD-47F4-B40C-F3A974AD264A}"/>
              </c:ext>
            </c:extLst>
          </c:dPt>
          <c:dPt>
            <c:idx val="1"/>
            <c:invertIfNegative val="0"/>
            <c:bubble3D val="0"/>
            <c:spPr>
              <a:solidFill>
                <a:srgbClr val="5A447A"/>
              </a:solidFill>
              <a:ln>
                <a:noFill/>
              </a:ln>
              <a:effectLst/>
            </c:spPr>
            <c:extLst>
              <c:ext xmlns:c16="http://schemas.microsoft.com/office/drawing/2014/chart" uri="{C3380CC4-5D6E-409C-BE32-E72D297353CC}">
                <c16:uniqueId val="{00000003-A9BD-47F4-B40C-F3A974AD264A}"/>
              </c:ext>
            </c:extLst>
          </c:dPt>
          <c:dPt>
            <c:idx val="2"/>
            <c:invertIfNegative val="0"/>
            <c:bubble3D val="0"/>
            <c:spPr>
              <a:solidFill>
                <a:srgbClr val="C87200"/>
              </a:solidFill>
              <a:ln>
                <a:noFill/>
              </a:ln>
              <a:effectLst/>
            </c:spPr>
            <c:extLst>
              <c:ext xmlns:c16="http://schemas.microsoft.com/office/drawing/2014/chart" uri="{C3380CC4-5D6E-409C-BE32-E72D297353CC}">
                <c16:uniqueId val="{00000005-A9BD-47F4-B40C-F3A974AD264A}"/>
              </c:ext>
            </c:extLst>
          </c:dPt>
          <c:dPt>
            <c:idx val="3"/>
            <c:invertIfNegative val="0"/>
            <c:bubble3D val="0"/>
            <c:spPr>
              <a:solidFill>
                <a:srgbClr val="D2492A"/>
              </a:solidFill>
              <a:ln>
                <a:noFill/>
              </a:ln>
              <a:effectLst/>
            </c:spPr>
            <c:extLst>
              <c:ext xmlns:c16="http://schemas.microsoft.com/office/drawing/2014/chart" uri="{C3380CC4-5D6E-409C-BE32-E72D297353CC}">
                <c16:uniqueId val="{00000007-A9BD-47F4-B40C-F3A974AD264A}"/>
              </c:ext>
            </c:extLst>
          </c:dPt>
          <c:dPt>
            <c:idx val="4"/>
            <c:invertIfNegative val="0"/>
            <c:bubble3D val="0"/>
            <c:spPr>
              <a:solidFill>
                <a:srgbClr val="517600"/>
              </a:solidFill>
              <a:ln>
                <a:noFill/>
              </a:ln>
              <a:effectLst/>
            </c:spPr>
            <c:extLst>
              <c:ext xmlns:c16="http://schemas.microsoft.com/office/drawing/2014/chart" uri="{C3380CC4-5D6E-409C-BE32-E72D297353CC}">
                <c16:uniqueId val="{00000009-A9BD-47F4-B40C-F3A974AD264A}"/>
              </c:ext>
            </c:extLst>
          </c:dPt>
          <c:dPt>
            <c:idx val="5"/>
            <c:invertIfNegative val="0"/>
            <c:bubble3D val="0"/>
            <c:spPr>
              <a:solidFill>
                <a:srgbClr val="857363"/>
              </a:solidFill>
              <a:ln>
                <a:noFill/>
              </a:ln>
              <a:effectLst/>
            </c:spPr>
            <c:extLst>
              <c:ext xmlns:c16="http://schemas.microsoft.com/office/drawing/2014/chart" uri="{C3380CC4-5D6E-409C-BE32-E72D297353CC}">
                <c16:uniqueId val="{0000000B-A9BD-47F4-B40C-F3A974AD264A}"/>
              </c:ext>
            </c:extLst>
          </c:dPt>
          <c:cat>
            <c:strRef>
              <c:f>'2019 survey results for factsht'!$BR$2:$BW$2</c:f>
              <c:strCache>
                <c:ptCount val="6"/>
                <c:pt idx="0">
                  <c:v>Presentations from the Federal Safety Commissioner</c:v>
                </c:pt>
                <c:pt idx="1">
                  <c:v>Presentations from other companies</c:v>
                </c:pt>
                <c:pt idx="2">
                  <c:v>Presentations from Federal Safety Officers</c:v>
                </c:pt>
                <c:pt idx="3">
                  <c:v>Presentations of current research by Universities or other research bodies</c:v>
                </c:pt>
                <c:pt idx="4">
                  <c:v>Workshops</c:v>
                </c:pt>
                <c:pt idx="5">
                  <c:v>Other</c:v>
                </c:pt>
              </c:strCache>
            </c:strRef>
          </c:cat>
          <c:val>
            <c:numRef>
              <c:f>'2019 survey results for factsht'!$BR$235:$BW$235</c:f>
              <c:numCache>
                <c:formatCode>0.0%</c:formatCode>
                <c:ptCount val="6"/>
                <c:pt idx="0">
                  <c:v>0.74626865671641796</c:v>
                </c:pt>
                <c:pt idx="1">
                  <c:v>0.51741293532338306</c:v>
                </c:pt>
                <c:pt idx="2">
                  <c:v>0.82587064676616917</c:v>
                </c:pt>
                <c:pt idx="3">
                  <c:v>0.52736318407960203</c:v>
                </c:pt>
                <c:pt idx="4">
                  <c:v>0.58706467661691542</c:v>
                </c:pt>
                <c:pt idx="5">
                  <c:v>5.9701492537313432E-2</c:v>
                </c:pt>
              </c:numCache>
            </c:numRef>
          </c:val>
          <c:extLst>
            <c:ext xmlns:c16="http://schemas.microsoft.com/office/drawing/2014/chart" uri="{C3380CC4-5D6E-409C-BE32-E72D297353CC}">
              <c16:uniqueId val="{0000000C-A9BD-47F4-B40C-F3A974AD264A}"/>
            </c:ext>
          </c:extLst>
        </c:ser>
        <c:dLbls>
          <c:showLegendKey val="0"/>
          <c:showVal val="0"/>
          <c:showCatName val="0"/>
          <c:showSerName val="0"/>
          <c:showPercent val="0"/>
          <c:showBubbleSize val="0"/>
        </c:dLbls>
        <c:gapWidth val="219"/>
        <c:overlap val="-27"/>
        <c:axId val="459218016"/>
        <c:axId val="459217032"/>
      </c:barChart>
      <c:catAx>
        <c:axId val="45921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crossAx val="459217032"/>
        <c:crosses val="autoZero"/>
        <c:auto val="1"/>
        <c:lblAlgn val="ctr"/>
        <c:lblOffset val="100"/>
        <c:noMultiLvlLbl val="0"/>
      </c:catAx>
      <c:valAx>
        <c:axId val="459217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crossAx val="459218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85000"/>
                    <a:lumOff val="15000"/>
                  </a:schemeClr>
                </a:solidFill>
                <a:latin typeface="+mn-lt"/>
                <a:ea typeface="+mn-ea"/>
                <a:cs typeface="+mn-cs"/>
              </a:defRPr>
            </a:pPr>
            <a:r>
              <a:rPr lang="en-US" sz="1100">
                <a:solidFill>
                  <a:schemeClr val="tx1">
                    <a:lumMod val="85000"/>
                    <a:lumOff val="15000"/>
                  </a:schemeClr>
                </a:solidFill>
              </a:rPr>
              <a:t>Which capital city is your preferred location for the OFSC forum?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85000"/>
                  <a:lumOff val="1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5A447A"/>
              </a:solidFill>
              <a:ln>
                <a:noFill/>
              </a:ln>
              <a:effectLst/>
            </c:spPr>
            <c:extLst>
              <c:ext xmlns:c16="http://schemas.microsoft.com/office/drawing/2014/chart" uri="{C3380CC4-5D6E-409C-BE32-E72D297353CC}">
                <c16:uniqueId val="{00000001-EDBB-48F9-AA69-07BE8A560775}"/>
              </c:ext>
            </c:extLst>
          </c:dPt>
          <c:dPt>
            <c:idx val="1"/>
            <c:invertIfNegative val="0"/>
            <c:bubble3D val="0"/>
            <c:spPr>
              <a:solidFill>
                <a:srgbClr val="50748A"/>
              </a:solidFill>
              <a:ln>
                <a:noFill/>
              </a:ln>
              <a:effectLst/>
            </c:spPr>
            <c:extLst>
              <c:ext xmlns:c16="http://schemas.microsoft.com/office/drawing/2014/chart" uri="{C3380CC4-5D6E-409C-BE32-E72D297353CC}">
                <c16:uniqueId val="{00000003-EDBB-48F9-AA69-07BE8A560775}"/>
              </c:ext>
            </c:extLst>
          </c:dPt>
          <c:dPt>
            <c:idx val="2"/>
            <c:invertIfNegative val="0"/>
            <c:bubble3D val="0"/>
            <c:spPr>
              <a:solidFill>
                <a:srgbClr val="857363"/>
              </a:solidFill>
              <a:ln>
                <a:noFill/>
              </a:ln>
              <a:effectLst/>
            </c:spPr>
            <c:extLst>
              <c:ext xmlns:c16="http://schemas.microsoft.com/office/drawing/2014/chart" uri="{C3380CC4-5D6E-409C-BE32-E72D297353CC}">
                <c16:uniqueId val="{00000005-EDBB-48F9-AA69-07BE8A560775}"/>
              </c:ext>
            </c:extLst>
          </c:dPt>
          <c:dPt>
            <c:idx val="3"/>
            <c:invertIfNegative val="0"/>
            <c:bubble3D val="0"/>
            <c:spPr>
              <a:solidFill>
                <a:srgbClr val="517600"/>
              </a:solidFill>
              <a:ln>
                <a:noFill/>
              </a:ln>
              <a:effectLst/>
            </c:spPr>
            <c:extLst>
              <c:ext xmlns:c16="http://schemas.microsoft.com/office/drawing/2014/chart" uri="{C3380CC4-5D6E-409C-BE32-E72D297353CC}">
                <c16:uniqueId val="{00000007-EDBB-48F9-AA69-07BE8A560775}"/>
              </c:ext>
            </c:extLst>
          </c:dPt>
          <c:dPt>
            <c:idx val="4"/>
            <c:invertIfNegative val="0"/>
            <c:bubble3D val="0"/>
            <c:spPr>
              <a:solidFill>
                <a:srgbClr val="D2492A"/>
              </a:solidFill>
              <a:ln>
                <a:noFill/>
              </a:ln>
              <a:effectLst/>
            </c:spPr>
            <c:extLst>
              <c:ext xmlns:c16="http://schemas.microsoft.com/office/drawing/2014/chart" uri="{C3380CC4-5D6E-409C-BE32-E72D297353CC}">
                <c16:uniqueId val="{00000009-EDBB-48F9-AA69-07BE8A560775}"/>
              </c:ext>
            </c:extLst>
          </c:dPt>
          <c:dPt>
            <c:idx val="5"/>
            <c:invertIfNegative val="0"/>
            <c:bubble3D val="0"/>
            <c:spPr>
              <a:solidFill>
                <a:srgbClr val="C87200"/>
              </a:solidFill>
              <a:ln>
                <a:noFill/>
              </a:ln>
              <a:effectLst/>
            </c:spPr>
            <c:extLst>
              <c:ext xmlns:c16="http://schemas.microsoft.com/office/drawing/2014/chart" uri="{C3380CC4-5D6E-409C-BE32-E72D297353CC}">
                <c16:uniqueId val="{0000000B-EDBB-48F9-AA69-07BE8A560775}"/>
              </c:ext>
            </c:extLst>
          </c:dPt>
          <c:dPt>
            <c:idx val="6"/>
            <c:invertIfNegative val="0"/>
            <c:bubble3D val="0"/>
            <c:spPr>
              <a:solidFill>
                <a:srgbClr val="5A447A"/>
              </a:solidFill>
              <a:ln>
                <a:noFill/>
              </a:ln>
              <a:effectLst/>
            </c:spPr>
            <c:extLst>
              <c:ext xmlns:c16="http://schemas.microsoft.com/office/drawing/2014/chart" uri="{C3380CC4-5D6E-409C-BE32-E72D297353CC}">
                <c16:uniqueId val="{0000000D-EDBB-48F9-AA69-07BE8A560775}"/>
              </c:ext>
            </c:extLst>
          </c:dPt>
          <c:dPt>
            <c:idx val="7"/>
            <c:invertIfNegative val="0"/>
            <c:bubble3D val="0"/>
            <c:spPr>
              <a:solidFill>
                <a:srgbClr val="50748A"/>
              </a:solidFill>
              <a:ln>
                <a:noFill/>
              </a:ln>
              <a:effectLst/>
            </c:spPr>
            <c:extLst>
              <c:ext xmlns:c16="http://schemas.microsoft.com/office/drawing/2014/chart" uri="{C3380CC4-5D6E-409C-BE32-E72D297353CC}">
                <c16:uniqueId val="{0000000F-EDBB-48F9-AA69-07BE8A560775}"/>
              </c:ext>
            </c:extLst>
          </c:dPt>
          <c:dPt>
            <c:idx val="8"/>
            <c:invertIfNegative val="0"/>
            <c:bubble3D val="0"/>
            <c:spPr>
              <a:solidFill>
                <a:srgbClr val="857363"/>
              </a:solidFill>
              <a:ln>
                <a:noFill/>
              </a:ln>
              <a:effectLst/>
            </c:spPr>
            <c:extLst>
              <c:ext xmlns:c16="http://schemas.microsoft.com/office/drawing/2014/chart" uri="{C3380CC4-5D6E-409C-BE32-E72D297353CC}">
                <c16:uniqueId val="{00000011-EDBB-48F9-AA69-07BE8A560775}"/>
              </c:ext>
            </c:extLst>
          </c:dPt>
          <c:dPt>
            <c:idx val="9"/>
            <c:invertIfNegative val="0"/>
            <c:bubble3D val="0"/>
            <c:spPr>
              <a:solidFill>
                <a:srgbClr val="C87200"/>
              </a:solidFill>
              <a:ln>
                <a:noFill/>
              </a:ln>
              <a:effectLst/>
            </c:spPr>
            <c:extLst>
              <c:ext xmlns:c16="http://schemas.microsoft.com/office/drawing/2014/chart" uri="{C3380CC4-5D6E-409C-BE32-E72D297353CC}">
                <c16:uniqueId val="{00000013-EDBB-48F9-AA69-07BE8A560775}"/>
              </c:ext>
            </c:extLst>
          </c:dPt>
          <c:cat>
            <c:strRef>
              <c:f>'Q32'!$C$13:$C$22</c:f>
              <c:strCache>
                <c:ptCount val="10"/>
                <c:pt idx="0">
                  <c:v>Sydney</c:v>
                </c:pt>
                <c:pt idx="1">
                  <c:v>Melbourne</c:v>
                </c:pt>
                <c:pt idx="2">
                  <c:v>Brisbane</c:v>
                </c:pt>
                <c:pt idx="3">
                  <c:v>Canberra</c:v>
                </c:pt>
                <c:pt idx="4">
                  <c:v>Perth</c:v>
                </c:pt>
                <c:pt idx="5">
                  <c:v>Adelaide</c:v>
                </c:pt>
                <c:pt idx="6">
                  <c:v>Darwin</c:v>
                </c:pt>
                <c:pt idx="7">
                  <c:v>Hobart </c:v>
                </c:pt>
                <c:pt idx="8">
                  <c:v>Townsville</c:v>
                </c:pt>
                <c:pt idx="9">
                  <c:v>Other</c:v>
                </c:pt>
              </c:strCache>
            </c:strRef>
          </c:cat>
          <c:val>
            <c:numRef>
              <c:f>'Q32'!$E$13:$E$22</c:f>
              <c:numCache>
                <c:formatCode>0.0%</c:formatCode>
                <c:ptCount val="10"/>
                <c:pt idx="0">
                  <c:v>0.28358208955223879</c:v>
                </c:pt>
                <c:pt idx="1">
                  <c:v>0.25870646766169153</c:v>
                </c:pt>
                <c:pt idx="2">
                  <c:v>0.14427860696517414</c:v>
                </c:pt>
                <c:pt idx="3">
                  <c:v>9.4527363184079602E-2</c:v>
                </c:pt>
                <c:pt idx="4">
                  <c:v>7.9601990049751242E-2</c:v>
                </c:pt>
                <c:pt idx="5">
                  <c:v>2.9850746268656716E-2</c:v>
                </c:pt>
                <c:pt idx="6">
                  <c:v>1.9900497512437811E-2</c:v>
                </c:pt>
                <c:pt idx="7">
                  <c:v>1.4925373134328358E-2</c:v>
                </c:pt>
                <c:pt idx="8">
                  <c:v>9.9502487562189053E-3</c:v>
                </c:pt>
                <c:pt idx="9">
                  <c:v>6.4676616915422883E-2</c:v>
                </c:pt>
              </c:numCache>
            </c:numRef>
          </c:val>
          <c:extLst>
            <c:ext xmlns:c16="http://schemas.microsoft.com/office/drawing/2014/chart" uri="{C3380CC4-5D6E-409C-BE32-E72D297353CC}">
              <c16:uniqueId val="{00000014-EDBB-48F9-AA69-07BE8A560775}"/>
            </c:ext>
          </c:extLst>
        </c:ser>
        <c:dLbls>
          <c:showLegendKey val="0"/>
          <c:showVal val="0"/>
          <c:showCatName val="0"/>
          <c:showSerName val="0"/>
          <c:showPercent val="0"/>
          <c:showBubbleSize val="0"/>
        </c:dLbls>
        <c:gapWidth val="219"/>
        <c:overlap val="-27"/>
        <c:axId val="530530344"/>
        <c:axId val="530533296"/>
      </c:barChart>
      <c:catAx>
        <c:axId val="530530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crossAx val="530533296"/>
        <c:crosses val="autoZero"/>
        <c:auto val="1"/>
        <c:lblAlgn val="ctr"/>
        <c:lblOffset val="100"/>
        <c:noMultiLvlLbl val="0"/>
      </c:catAx>
      <c:valAx>
        <c:axId val="5305332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crossAx val="530530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85000"/>
                    <a:lumOff val="15000"/>
                  </a:schemeClr>
                </a:solidFill>
                <a:latin typeface="+mn-lt"/>
                <a:ea typeface="+mn-ea"/>
                <a:cs typeface="+mn-cs"/>
              </a:defRPr>
            </a:pPr>
            <a:r>
              <a:rPr lang="en-US" sz="1100">
                <a:solidFill>
                  <a:schemeClr val="tx1">
                    <a:lumMod val="85000"/>
                    <a:lumOff val="15000"/>
                  </a:schemeClr>
                </a:solidFill>
              </a:rPr>
              <a:t>If the forum is held in a capital city other than your preferred</a:t>
            </a:r>
            <a:r>
              <a:rPr lang="en-US" sz="1100" baseline="0">
                <a:solidFill>
                  <a:schemeClr val="tx1">
                    <a:lumMod val="85000"/>
                    <a:lumOff val="15000"/>
                  </a:schemeClr>
                </a:solidFill>
              </a:rPr>
              <a:t> city above, would your company representatives travel to attend?</a:t>
            </a:r>
            <a:endParaRPr lang="en-US" sz="1100">
              <a:solidFill>
                <a:schemeClr val="tx1">
                  <a:lumMod val="85000"/>
                  <a:lumOff val="15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85000"/>
                  <a:lumOff val="15000"/>
                </a:schemeClr>
              </a:solidFill>
              <a:latin typeface="+mn-lt"/>
              <a:ea typeface="+mn-ea"/>
              <a:cs typeface="+mn-cs"/>
            </a:defRPr>
          </a:pPr>
          <a:endParaRPr lang="en-US"/>
        </a:p>
      </c:txPr>
    </c:title>
    <c:autoTitleDeleted val="0"/>
    <c:plotArea>
      <c:layout/>
      <c:pieChart>
        <c:varyColors val="1"/>
        <c:ser>
          <c:idx val="0"/>
          <c:order val="0"/>
          <c:dPt>
            <c:idx val="0"/>
            <c:bubble3D val="0"/>
            <c:spPr>
              <a:solidFill>
                <a:srgbClr val="50748A"/>
              </a:solidFill>
              <a:ln w="19050">
                <a:solidFill>
                  <a:schemeClr val="lt1"/>
                </a:solidFill>
              </a:ln>
              <a:effectLst/>
            </c:spPr>
            <c:extLst>
              <c:ext xmlns:c16="http://schemas.microsoft.com/office/drawing/2014/chart" uri="{C3380CC4-5D6E-409C-BE32-E72D297353CC}">
                <c16:uniqueId val="{00000001-3FB6-47CF-9B38-A8B4A6DC7005}"/>
              </c:ext>
            </c:extLst>
          </c:dPt>
          <c:dPt>
            <c:idx val="1"/>
            <c:bubble3D val="0"/>
            <c:spPr>
              <a:solidFill>
                <a:srgbClr val="5A447A"/>
              </a:solidFill>
              <a:ln w="19050">
                <a:solidFill>
                  <a:schemeClr val="lt1"/>
                </a:solidFill>
              </a:ln>
              <a:effectLst/>
            </c:spPr>
            <c:extLst>
              <c:ext xmlns:c16="http://schemas.microsoft.com/office/drawing/2014/chart" uri="{C3380CC4-5D6E-409C-BE32-E72D297353CC}">
                <c16:uniqueId val="{00000003-3FB6-47CF-9B38-A8B4A6DC700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'Q34'!$A$4:$A$5</c:f>
              <c:strCache>
                <c:ptCount val="2"/>
                <c:pt idx="0">
                  <c:v>Yes</c:v>
                </c:pt>
                <c:pt idx="1">
                  <c:v>No</c:v>
                </c:pt>
              </c:strCache>
            </c:strRef>
          </c:cat>
          <c:val>
            <c:numRef>
              <c:f>'Q34'!$C$4:$C$5</c:f>
              <c:numCache>
                <c:formatCode>0.00%</c:formatCode>
                <c:ptCount val="2"/>
                <c:pt idx="0">
                  <c:v>0.73611111111111116</c:v>
                </c:pt>
                <c:pt idx="1">
                  <c:v>0.2638888888888889</c:v>
                </c:pt>
              </c:numCache>
            </c:numRef>
          </c:val>
          <c:extLst>
            <c:ext xmlns:c16="http://schemas.microsoft.com/office/drawing/2014/chart" uri="{C3380CC4-5D6E-409C-BE32-E72D297353CC}">
              <c16:uniqueId val="{00000004-3FB6-47CF-9B38-A8B4A6DC700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85000"/>
                    <a:lumOff val="15000"/>
                  </a:schemeClr>
                </a:solidFill>
                <a:latin typeface="+mn-lt"/>
                <a:ea typeface="+mn-ea"/>
                <a:cs typeface="+mn-cs"/>
              </a:defRPr>
            </a:pPr>
            <a:r>
              <a:rPr lang="en-US" sz="1100">
                <a:solidFill>
                  <a:schemeClr val="tx1">
                    <a:lumMod val="85000"/>
                    <a:lumOff val="15000"/>
                  </a:schemeClr>
                </a:solidFill>
              </a:rPr>
              <a:t>In which State(s)</a:t>
            </a:r>
            <a:r>
              <a:rPr lang="en-US" sz="1100" baseline="0">
                <a:solidFill>
                  <a:schemeClr val="tx1">
                    <a:lumMod val="85000"/>
                    <a:lumOff val="15000"/>
                  </a:schemeClr>
                </a:solidFill>
              </a:rPr>
              <a:t> and/or territory(ies) do you operate?</a:t>
            </a:r>
            <a:endParaRPr lang="en-US" sz="1100">
              <a:solidFill>
                <a:schemeClr val="tx1">
                  <a:lumMod val="85000"/>
                  <a:lumOff val="15000"/>
                </a:schemeClr>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85000"/>
                  <a:lumOff val="1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5A447A"/>
              </a:solidFill>
              <a:ln>
                <a:noFill/>
              </a:ln>
              <a:effectLst/>
            </c:spPr>
            <c:extLst>
              <c:ext xmlns:c16="http://schemas.microsoft.com/office/drawing/2014/chart" uri="{C3380CC4-5D6E-409C-BE32-E72D297353CC}">
                <c16:uniqueId val="{00000001-283E-46EB-9045-9336471762AB}"/>
              </c:ext>
            </c:extLst>
          </c:dPt>
          <c:dPt>
            <c:idx val="1"/>
            <c:invertIfNegative val="0"/>
            <c:bubble3D val="0"/>
            <c:spPr>
              <a:solidFill>
                <a:srgbClr val="50748A"/>
              </a:solidFill>
              <a:ln>
                <a:noFill/>
              </a:ln>
              <a:effectLst/>
            </c:spPr>
            <c:extLst>
              <c:ext xmlns:c16="http://schemas.microsoft.com/office/drawing/2014/chart" uri="{C3380CC4-5D6E-409C-BE32-E72D297353CC}">
                <c16:uniqueId val="{00000003-283E-46EB-9045-9336471762AB}"/>
              </c:ext>
            </c:extLst>
          </c:dPt>
          <c:dPt>
            <c:idx val="2"/>
            <c:invertIfNegative val="0"/>
            <c:bubble3D val="0"/>
            <c:spPr>
              <a:solidFill>
                <a:srgbClr val="517600"/>
              </a:solidFill>
              <a:ln>
                <a:noFill/>
              </a:ln>
              <a:effectLst/>
            </c:spPr>
            <c:extLst>
              <c:ext xmlns:c16="http://schemas.microsoft.com/office/drawing/2014/chart" uri="{C3380CC4-5D6E-409C-BE32-E72D297353CC}">
                <c16:uniqueId val="{00000005-283E-46EB-9045-9336471762AB}"/>
              </c:ext>
            </c:extLst>
          </c:dPt>
          <c:dPt>
            <c:idx val="3"/>
            <c:invertIfNegative val="0"/>
            <c:bubble3D val="0"/>
            <c:spPr>
              <a:solidFill>
                <a:srgbClr val="C87200"/>
              </a:solidFill>
              <a:ln>
                <a:noFill/>
              </a:ln>
              <a:effectLst/>
            </c:spPr>
            <c:extLst>
              <c:ext xmlns:c16="http://schemas.microsoft.com/office/drawing/2014/chart" uri="{C3380CC4-5D6E-409C-BE32-E72D297353CC}">
                <c16:uniqueId val="{00000007-283E-46EB-9045-9336471762AB}"/>
              </c:ext>
            </c:extLst>
          </c:dPt>
          <c:dPt>
            <c:idx val="4"/>
            <c:invertIfNegative val="0"/>
            <c:bubble3D val="0"/>
            <c:spPr>
              <a:solidFill>
                <a:srgbClr val="D2492A"/>
              </a:solidFill>
              <a:ln>
                <a:noFill/>
              </a:ln>
              <a:effectLst/>
            </c:spPr>
            <c:extLst>
              <c:ext xmlns:c16="http://schemas.microsoft.com/office/drawing/2014/chart" uri="{C3380CC4-5D6E-409C-BE32-E72D297353CC}">
                <c16:uniqueId val="{00000009-283E-46EB-9045-9336471762AB}"/>
              </c:ext>
            </c:extLst>
          </c:dPt>
          <c:dPt>
            <c:idx val="5"/>
            <c:invertIfNegative val="0"/>
            <c:bubble3D val="0"/>
            <c:spPr>
              <a:solidFill>
                <a:srgbClr val="857363"/>
              </a:solidFill>
              <a:ln>
                <a:noFill/>
              </a:ln>
              <a:effectLst/>
            </c:spPr>
            <c:extLst>
              <c:ext xmlns:c16="http://schemas.microsoft.com/office/drawing/2014/chart" uri="{C3380CC4-5D6E-409C-BE32-E72D297353CC}">
                <c16:uniqueId val="{0000000B-283E-46EB-9045-9336471762AB}"/>
              </c:ext>
            </c:extLst>
          </c:dPt>
          <c:dPt>
            <c:idx val="6"/>
            <c:invertIfNegative val="0"/>
            <c:bubble3D val="0"/>
            <c:spPr>
              <a:solidFill>
                <a:srgbClr val="5A447A"/>
              </a:solidFill>
              <a:ln>
                <a:noFill/>
              </a:ln>
              <a:effectLst/>
            </c:spPr>
            <c:extLst>
              <c:ext xmlns:c16="http://schemas.microsoft.com/office/drawing/2014/chart" uri="{C3380CC4-5D6E-409C-BE32-E72D297353CC}">
                <c16:uniqueId val="{0000000D-283E-46EB-9045-9336471762AB}"/>
              </c:ext>
            </c:extLst>
          </c:dPt>
          <c:dPt>
            <c:idx val="7"/>
            <c:invertIfNegative val="0"/>
            <c:bubble3D val="0"/>
            <c:spPr>
              <a:solidFill>
                <a:srgbClr val="50748A"/>
              </a:solidFill>
              <a:ln>
                <a:noFill/>
              </a:ln>
              <a:effectLst/>
            </c:spPr>
            <c:extLst>
              <c:ext xmlns:c16="http://schemas.microsoft.com/office/drawing/2014/chart" uri="{C3380CC4-5D6E-409C-BE32-E72D297353CC}">
                <c16:uniqueId val="{0000000F-283E-46EB-9045-9336471762AB}"/>
              </c:ext>
            </c:extLst>
          </c:dPt>
          <c:cat>
            <c:strRef>
              <c:f>'2019 survey results for factsht'!$C$2:$J$2</c:f>
              <c:strCache>
                <c:ptCount val="8"/>
                <c:pt idx="0">
                  <c:v>ACT</c:v>
                </c:pt>
                <c:pt idx="1">
                  <c:v>NSW</c:v>
                </c:pt>
                <c:pt idx="2">
                  <c:v>NT</c:v>
                </c:pt>
                <c:pt idx="3">
                  <c:v>QLD</c:v>
                </c:pt>
                <c:pt idx="4">
                  <c:v>SA</c:v>
                </c:pt>
                <c:pt idx="5">
                  <c:v>TAS</c:v>
                </c:pt>
                <c:pt idx="6">
                  <c:v>VIC</c:v>
                </c:pt>
                <c:pt idx="7">
                  <c:v>WA</c:v>
                </c:pt>
              </c:strCache>
            </c:strRef>
          </c:cat>
          <c:val>
            <c:numRef>
              <c:f>'2019 survey results for factsht'!$C$235:$J$235</c:f>
              <c:numCache>
                <c:formatCode>0.00%</c:formatCode>
                <c:ptCount val="8"/>
                <c:pt idx="0">
                  <c:v>0.31739130434782609</c:v>
                </c:pt>
                <c:pt idx="1">
                  <c:v>0.61739130434782608</c:v>
                </c:pt>
                <c:pt idx="2">
                  <c:v>0.23043478260869565</c:v>
                </c:pt>
                <c:pt idx="3">
                  <c:v>0.56956521739130439</c:v>
                </c:pt>
                <c:pt idx="4">
                  <c:v>0.33043478260869563</c:v>
                </c:pt>
                <c:pt idx="5">
                  <c:v>0.17391304347826086</c:v>
                </c:pt>
                <c:pt idx="6">
                  <c:v>0.49130434782608695</c:v>
                </c:pt>
                <c:pt idx="7">
                  <c:v>0.35652173913043478</c:v>
                </c:pt>
              </c:numCache>
            </c:numRef>
          </c:val>
          <c:extLst>
            <c:ext xmlns:c16="http://schemas.microsoft.com/office/drawing/2014/chart" uri="{C3380CC4-5D6E-409C-BE32-E72D297353CC}">
              <c16:uniqueId val="{00000010-283E-46EB-9045-9336471762AB}"/>
            </c:ext>
          </c:extLst>
        </c:ser>
        <c:dLbls>
          <c:showLegendKey val="0"/>
          <c:showVal val="0"/>
          <c:showCatName val="0"/>
          <c:showSerName val="0"/>
          <c:showPercent val="0"/>
          <c:showBubbleSize val="0"/>
        </c:dLbls>
        <c:gapWidth val="219"/>
        <c:overlap val="-27"/>
        <c:axId val="594329408"/>
        <c:axId val="594331048"/>
      </c:barChart>
      <c:catAx>
        <c:axId val="594329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crossAx val="594331048"/>
        <c:crosses val="autoZero"/>
        <c:auto val="1"/>
        <c:lblAlgn val="ctr"/>
        <c:lblOffset val="100"/>
        <c:noMultiLvlLbl val="0"/>
      </c:catAx>
      <c:valAx>
        <c:axId val="594331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crossAx val="594329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85000"/>
                    <a:lumOff val="15000"/>
                  </a:schemeClr>
                </a:solidFill>
                <a:latin typeface="+mn-lt"/>
                <a:ea typeface="+mn-ea"/>
                <a:cs typeface="+mn-cs"/>
              </a:defRPr>
            </a:pPr>
            <a:r>
              <a:rPr lang="en-US" sz="1100">
                <a:solidFill>
                  <a:schemeClr val="tx1">
                    <a:lumMod val="85000"/>
                    <a:lumOff val="15000"/>
                  </a:schemeClr>
                </a:solidFill>
              </a:rPr>
              <a:t>What types</a:t>
            </a:r>
            <a:r>
              <a:rPr lang="en-US" sz="1100" baseline="0">
                <a:solidFill>
                  <a:schemeClr val="tx1">
                    <a:lumMod val="85000"/>
                    <a:lumOff val="15000"/>
                  </a:schemeClr>
                </a:solidFill>
              </a:rPr>
              <a:t> of construction do you undertake?</a:t>
            </a:r>
            <a:r>
              <a:rPr lang="en-US" sz="1100">
                <a:solidFill>
                  <a:schemeClr val="tx1">
                    <a:lumMod val="85000"/>
                    <a:lumOff val="15000"/>
                  </a:schemeClr>
                </a:solidFill>
              </a:rPr>
              <a:t> </a:t>
            </a:r>
          </a:p>
        </c:rich>
      </c:tx>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85000"/>
                  <a:lumOff val="1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50748A"/>
              </a:solidFill>
              <a:ln>
                <a:noFill/>
              </a:ln>
              <a:effectLst/>
            </c:spPr>
            <c:extLst>
              <c:ext xmlns:c16="http://schemas.microsoft.com/office/drawing/2014/chart" uri="{C3380CC4-5D6E-409C-BE32-E72D297353CC}">
                <c16:uniqueId val="{00000001-5837-45FC-B0F1-959CAEACE406}"/>
              </c:ext>
            </c:extLst>
          </c:dPt>
          <c:dPt>
            <c:idx val="1"/>
            <c:invertIfNegative val="0"/>
            <c:bubble3D val="0"/>
            <c:spPr>
              <a:solidFill>
                <a:srgbClr val="5A447A"/>
              </a:solidFill>
              <a:ln>
                <a:noFill/>
              </a:ln>
              <a:effectLst/>
            </c:spPr>
            <c:extLst>
              <c:ext xmlns:c16="http://schemas.microsoft.com/office/drawing/2014/chart" uri="{C3380CC4-5D6E-409C-BE32-E72D297353CC}">
                <c16:uniqueId val="{00000003-5837-45FC-B0F1-959CAEACE406}"/>
              </c:ext>
            </c:extLst>
          </c:dPt>
          <c:dPt>
            <c:idx val="2"/>
            <c:invertIfNegative val="0"/>
            <c:bubble3D val="0"/>
            <c:spPr>
              <a:solidFill>
                <a:srgbClr val="857363"/>
              </a:solidFill>
              <a:ln>
                <a:noFill/>
              </a:ln>
              <a:effectLst/>
            </c:spPr>
            <c:extLst>
              <c:ext xmlns:c16="http://schemas.microsoft.com/office/drawing/2014/chart" uri="{C3380CC4-5D6E-409C-BE32-E72D297353CC}">
                <c16:uniqueId val="{00000005-5837-45FC-B0F1-959CAEACE406}"/>
              </c:ext>
            </c:extLst>
          </c:dPt>
          <c:dPt>
            <c:idx val="3"/>
            <c:invertIfNegative val="0"/>
            <c:bubble3D val="0"/>
            <c:spPr>
              <a:solidFill>
                <a:srgbClr val="517600"/>
              </a:solidFill>
              <a:ln>
                <a:noFill/>
              </a:ln>
              <a:effectLst/>
            </c:spPr>
            <c:extLst>
              <c:ext xmlns:c16="http://schemas.microsoft.com/office/drawing/2014/chart" uri="{C3380CC4-5D6E-409C-BE32-E72D297353CC}">
                <c16:uniqueId val="{00000007-5837-45FC-B0F1-959CAEACE406}"/>
              </c:ext>
            </c:extLst>
          </c:dPt>
          <c:cat>
            <c:strRef>
              <c:f>'2019 survey results for factsht'!$K$2:$N$2</c:f>
              <c:strCache>
                <c:ptCount val="4"/>
                <c:pt idx="0">
                  <c:v>Civil</c:v>
                </c:pt>
                <c:pt idx="1">
                  <c:v>Commercial</c:v>
                </c:pt>
                <c:pt idx="2">
                  <c:v>Residential – single dwelling</c:v>
                </c:pt>
                <c:pt idx="3">
                  <c:v>Residential - Other</c:v>
                </c:pt>
              </c:strCache>
            </c:strRef>
          </c:cat>
          <c:val>
            <c:numRef>
              <c:f>'2019 survey results for factsht'!$K$235:$N$235</c:f>
              <c:numCache>
                <c:formatCode>0.00%</c:formatCode>
                <c:ptCount val="4"/>
                <c:pt idx="0">
                  <c:v>0.62173913043478257</c:v>
                </c:pt>
                <c:pt idx="1">
                  <c:v>0.53913043478260869</c:v>
                </c:pt>
                <c:pt idx="2">
                  <c:v>5.6521739130434782E-2</c:v>
                </c:pt>
                <c:pt idx="3">
                  <c:v>0.2</c:v>
                </c:pt>
              </c:numCache>
            </c:numRef>
          </c:val>
          <c:extLst>
            <c:ext xmlns:c16="http://schemas.microsoft.com/office/drawing/2014/chart" uri="{C3380CC4-5D6E-409C-BE32-E72D297353CC}">
              <c16:uniqueId val="{00000008-5837-45FC-B0F1-959CAEACE406}"/>
            </c:ext>
          </c:extLst>
        </c:ser>
        <c:dLbls>
          <c:showLegendKey val="0"/>
          <c:showVal val="0"/>
          <c:showCatName val="0"/>
          <c:showSerName val="0"/>
          <c:showPercent val="0"/>
          <c:showBubbleSize val="0"/>
        </c:dLbls>
        <c:gapWidth val="219"/>
        <c:overlap val="-27"/>
        <c:axId val="79903520"/>
        <c:axId val="79899912"/>
      </c:barChart>
      <c:catAx>
        <c:axId val="7990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crossAx val="79899912"/>
        <c:crosses val="autoZero"/>
        <c:auto val="1"/>
        <c:lblAlgn val="ctr"/>
        <c:lblOffset val="100"/>
        <c:noMultiLvlLbl val="0"/>
      </c:catAx>
      <c:valAx>
        <c:axId val="79899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crossAx val="79903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85000"/>
                    <a:lumOff val="15000"/>
                  </a:schemeClr>
                </a:solidFill>
                <a:latin typeface="+mn-lt"/>
                <a:ea typeface="+mn-ea"/>
                <a:cs typeface="+mn-cs"/>
              </a:defRPr>
            </a:pPr>
            <a:r>
              <a:rPr lang="en-US" sz="1100">
                <a:solidFill>
                  <a:schemeClr val="tx1">
                    <a:lumMod val="85000"/>
                    <a:lumOff val="15000"/>
                  </a:schemeClr>
                </a:solidFill>
              </a:rPr>
              <a:t>Has your company ever undertaken a Scheme project?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85000"/>
                  <a:lumOff val="15000"/>
                </a:schemeClr>
              </a:solidFill>
              <a:latin typeface="+mn-lt"/>
              <a:ea typeface="+mn-ea"/>
              <a:cs typeface="+mn-cs"/>
            </a:defRPr>
          </a:pPr>
          <a:endParaRPr lang="en-US"/>
        </a:p>
      </c:txPr>
    </c:title>
    <c:autoTitleDeleted val="0"/>
    <c:plotArea>
      <c:layout/>
      <c:pieChart>
        <c:varyColors val="1"/>
        <c:ser>
          <c:idx val="0"/>
          <c:order val="0"/>
          <c:dPt>
            <c:idx val="0"/>
            <c:bubble3D val="0"/>
            <c:spPr>
              <a:solidFill>
                <a:srgbClr val="50748A"/>
              </a:solidFill>
              <a:ln w="19050">
                <a:solidFill>
                  <a:schemeClr val="lt1"/>
                </a:solidFill>
              </a:ln>
              <a:effectLst/>
            </c:spPr>
            <c:extLst>
              <c:ext xmlns:c16="http://schemas.microsoft.com/office/drawing/2014/chart" uri="{C3380CC4-5D6E-409C-BE32-E72D297353CC}">
                <c16:uniqueId val="{00000001-FA4D-4323-B9E8-BAA2827F093A}"/>
              </c:ext>
            </c:extLst>
          </c:dPt>
          <c:dPt>
            <c:idx val="1"/>
            <c:bubble3D val="0"/>
            <c:spPr>
              <a:solidFill>
                <a:srgbClr val="5A447A"/>
              </a:solidFill>
              <a:ln w="19050">
                <a:solidFill>
                  <a:schemeClr val="lt1"/>
                </a:solidFill>
              </a:ln>
              <a:effectLst/>
            </c:spPr>
            <c:extLst>
              <c:ext xmlns:c16="http://schemas.microsoft.com/office/drawing/2014/chart" uri="{C3380CC4-5D6E-409C-BE32-E72D297353CC}">
                <c16:uniqueId val="{00000003-FA4D-4323-B9E8-BAA2827F093A}"/>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4D-4323-B9E8-BAA2827F093A}"/>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A4D-4323-B9E8-BAA2827F09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'Q5'!$A$4:$A$5</c:f>
              <c:strCache>
                <c:ptCount val="2"/>
                <c:pt idx="0">
                  <c:v>Yes</c:v>
                </c:pt>
                <c:pt idx="1">
                  <c:v>No</c:v>
                </c:pt>
              </c:strCache>
            </c:strRef>
          </c:cat>
          <c:val>
            <c:numRef>
              <c:f>'Q5'!$C$4:$C$5</c:f>
              <c:numCache>
                <c:formatCode>0.00%</c:formatCode>
                <c:ptCount val="2"/>
                <c:pt idx="0">
                  <c:v>0.72350230414746541</c:v>
                </c:pt>
                <c:pt idx="1">
                  <c:v>0.27649769585253459</c:v>
                </c:pt>
              </c:numCache>
            </c:numRef>
          </c:val>
          <c:extLst>
            <c:ext xmlns:c16="http://schemas.microsoft.com/office/drawing/2014/chart" uri="{C3380CC4-5D6E-409C-BE32-E72D297353CC}">
              <c16:uniqueId val="{00000004-FA4D-4323-B9E8-BAA2827F093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85000"/>
                    <a:lumOff val="15000"/>
                  </a:schemeClr>
                </a:solidFill>
                <a:latin typeface="+mn-lt"/>
                <a:ea typeface="+mn-ea"/>
                <a:cs typeface="+mn-cs"/>
              </a:defRPr>
            </a:pPr>
            <a:r>
              <a:rPr lang="en-US" sz="1100">
                <a:solidFill>
                  <a:schemeClr val="tx1">
                    <a:lumMod val="85000"/>
                    <a:lumOff val="15000"/>
                  </a:schemeClr>
                </a:solidFill>
              </a:rPr>
              <a:t>How many Scheme projects has your company undertaken in the last three years?</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85000"/>
                  <a:lumOff val="1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50748A"/>
              </a:solidFill>
              <a:ln>
                <a:noFill/>
              </a:ln>
              <a:effectLst/>
            </c:spPr>
            <c:extLst>
              <c:ext xmlns:c16="http://schemas.microsoft.com/office/drawing/2014/chart" uri="{C3380CC4-5D6E-409C-BE32-E72D297353CC}">
                <c16:uniqueId val="{00000001-82AB-49EC-BE31-96AD6F0BFDF1}"/>
              </c:ext>
            </c:extLst>
          </c:dPt>
          <c:dPt>
            <c:idx val="1"/>
            <c:invertIfNegative val="0"/>
            <c:bubble3D val="0"/>
            <c:spPr>
              <a:solidFill>
                <a:srgbClr val="5A447A"/>
              </a:solidFill>
              <a:ln>
                <a:noFill/>
              </a:ln>
              <a:effectLst/>
            </c:spPr>
            <c:extLst>
              <c:ext xmlns:c16="http://schemas.microsoft.com/office/drawing/2014/chart" uri="{C3380CC4-5D6E-409C-BE32-E72D297353CC}">
                <c16:uniqueId val="{00000003-82AB-49EC-BE31-96AD6F0BFDF1}"/>
              </c:ext>
            </c:extLst>
          </c:dPt>
          <c:dPt>
            <c:idx val="2"/>
            <c:invertIfNegative val="0"/>
            <c:bubble3D val="0"/>
            <c:spPr>
              <a:solidFill>
                <a:srgbClr val="517600"/>
              </a:solidFill>
              <a:ln>
                <a:noFill/>
              </a:ln>
              <a:effectLst/>
            </c:spPr>
            <c:extLst>
              <c:ext xmlns:c16="http://schemas.microsoft.com/office/drawing/2014/chart" uri="{C3380CC4-5D6E-409C-BE32-E72D297353CC}">
                <c16:uniqueId val="{00000005-82AB-49EC-BE31-96AD6F0BFDF1}"/>
              </c:ext>
            </c:extLst>
          </c:dPt>
          <c:cat>
            <c:strRef>
              <c:f>'Q6'!$A$4:$A$6</c:f>
              <c:strCache>
                <c:ptCount val="3"/>
                <c:pt idx="0">
                  <c:v>1 Scheme project</c:v>
                </c:pt>
                <c:pt idx="1">
                  <c:v>2 to 5 Scheme projects</c:v>
                </c:pt>
                <c:pt idx="2">
                  <c:v>6 or more Scheme projects</c:v>
                </c:pt>
              </c:strCache>
            </c:strRef>
          </c:cat>
          <c:val>
            <c:numRef>
              <c:f>'Q6'!$C$4:$C$6</c:f>
              <c:numCache>
                <c:formatCode>0.00%</c:formatCode>
                <c:ptCount val="3"/>
                <c:pt idx="0">
                  <c:v>0.36986301369863012</c:v>
                </c:pt>
                <c:pt idx="1">
                  <c:v>0.47945205479452052</c:v>
                </c:pt>
                <c:pt idx="2">
                  <c:v>0.15068493150684931</c:v>
                </c:pt>
              </c:numCache>
            </c:numRef>
          </c:val>
          <c:extLst>
            <c:ext xmlns:c16="http://schemas.microsoft.com/office/drawing/2014/chart" uri="{C3380CC4-5D6E-409C-BE32-E72D297353CC}">
              <c16:uniqueId val="{00000006-82AB-49EC-BE31-96AD6F0BFDF1}"/>
            </c:ext>
          </c:extLst>
        </c:ser>
        <c:dLbls>
          <c:showLegendKey val="0"/>
          <c:showVal val="0"/>
          <c:showCatName val="0"/>
          <c:showSerName val="0"/>
          <c:showPercent val="0"/>
          <c:showBubbleSize val="0"/>
        </c:dLbls>
        <c:gapWidth val="219"/>
        <c:overlap val="-27"/>
        <c:axId val="527298088"/>
        <c:axId val="527299400"/>
      </c:barChart>
      <c:catAx>
        <c:axId val="527298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crossAx val="527299400"/>
        <c:crosses val="autoZero"/>
        <c:auto val="1"/>
        <c:lblAlgn val="ctr"/>
        <c:lblOffset val="100"/>
        <c:noMultiLvlLbl val="0"/>
      </c:catAx>
      <c:valAx>
        <c:axId val="527299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crossAx val="527298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85000"/>
                    <a:lumOff val="15000"/>
                  </a:schemeClr>
                </a:solidFill>
                <a:latin typeface="+mn-lt"/>
                <a:ea typeface="+mn-ea"/>
                <a:cs typeface="+mn-cs"/>
              </a:defRPr>
            </a:pPr>
            <a:r>
              <a:rPr lang="en-US" sz="1100">
                <a:solidFill>
                  <a:schemeClr val="tx1">
                    <a:lumMod val="85000"/>
                    <a:lumOff val="15000"/>
                  </a:schemeClr>
                </a:solidFill>
              </a:rPr>
              <a:t>Thinking back to before your company was accredited, how would you rate workplace safety in your company?</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85000"/>
                  <a:lumOff val="1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517600"/>
            </a:solidFill>
            <a:ln>
              <a:noFill/>
            </a:ln>
            <a:effectLst/>
          </c:spPr>
          <c:invertIfNegative val="0"/>
          <c:dPt>
            <c:idx val="1"/>
            <c:invertIfNegative val="0"/>
            <c:bubble3D val="0"/>
            <c:spPr>
              <a:solidFill>
                <a:srgbClr val="50748A"/>
              </a:solidFill>
              <a:ln>
                <a:noFill/>
              </a:ln>
              <a:effectLst/>
            </c:spPr>
            <c:extLst>
              <c:ext xmlns:c16="http://schemas.microsoft.com/office/drawing/2014/chart" uri="{C3380CC4-5D6E-409C-BE32-E72D297353CC}">
                <c16:uniqueId val="{00000001-6AE7-4548-B188-D54E806037E7}"/>
              </c:ext>
            </c:extLst>
          </c:dPt>
          <c:dPt>
            <c:idx val="2"/>
            <c:invertIfNegative val="0"/>
            <c:bubble3D val="0"/>
            <c:spPr>
              <a:solidFill>
                <a:srgbClr val="5A447A"/>
              </a:solidFill>
              <a:ln>
                <a:noFill/>
              </a:ln>
              <a:effectLst/>
            </c:spPr>
            <c:extLst>
              <c:ext xmlns:c16="http://schemas.microsoft.com/office/drawing/2014/chart" uri="{C3380CC4-5D6E-409C-BE32-E72D297353CC}">
                <c16:uniqueId val="{00000003-6AE7-4548-B188-D54E806037E7}"/>
              </c:ext>
            </c:extLst>
          </c:dPt>
          <c:dPt>
            <c:idx val="3"/>
            <c:invertIfNegative val="0"/>
            <c:bubble3D val="0"/>
            <c:spPr>
              <a:solidFill>
                <a:srgbClr val="C87200"/>
              </a:solidFill>
              <a:ln>
                <a:noFill/>
              </a:ln>
              <a:effectLst/>
            </c:spPr>
            <c:extLst>
              <c:ext xmlns:c16="http://schemas.microsoft.com/office/drawing/2014/chart" uri="{C3380CC4-5D6E-409C-BE32-E72D297353CC}">
                <c16:uniqueId val="{00000005-6AE7-4548-B188-D54E806037E7}"/>
              </c:ext>
            </c:extLst>
          </c:dPt>
          <c:dPt>
            <c:idx val="4"/>
            <c:invertIfNegative val="0"/>
            <c:bubble3D val="0"/>
            <c:spPr>
              <a:solidFill>
                <a:srgbClr val="D2492A"/>
              </a:solidFill>
              <a:ln>
                <a:noFill/>
              </a:ln>
              <a:effectLst/>
            </c:spPr>
            <c:extLst>
              <c:ext xmlns:c16="http://schemas.microsoft.com/office/drawing/2014/chart" uri="{C3380CC4-5D6E-409C-BE32-E72D297353CC}">
                <c16:uniqueId val="{00000007-6AE7-4548-B188-D54E806037E7}"/>
              </c:ext>
            </c:extLst>
          </c:dPt>
          <c:cat>
            <c:strRef>
              <c:f>'Q7'!$A$4:$A$8</c:f>
              <c:strCache>
                <c:ptCount val="5"/>
                <c:pt idx="0">
                  <c:v>Very good</c:v>
                </c:pt>
                <c:pt idx="1">
                  <c:v>Good</c:v>
                </c:pt>
                <c:pt idx="2">
                  <c:v>Fair</c:v>
                </c:pt>
                <c:pt idx="3">
                  <c:v>Poor</c:v>
                </c:pt>
                <c:pt idx="4">
                  <c:v>Very poor</c:v>
                </c:pt>
              </c:strCache>
            </c:strRef>
          </c:cat>
          <c:val>
            <c:numRef>
              <c:f>'Q7'!$C$4:$C$8</c:f>
              <c:numCache>
                <c:formatCode>0.00%</c:formatCode>
                <c:ptCount val="5"/>
                <c:pt idx="0">
                  <c:v>0.16425120772946861</c:v>
                </c:pt>
                <c:pt idx="1">
                  <c:v>0.52173913043478259</c:v>
                </c:pt>
                <c:pt idx="2">
                  <c:v>0.27536231884057971</c:v>
                </c:pt>
                <c:pt idx="3">
                  <c:v>3.3816425120772944E-2</c:v>
                </c:pt>
                <c:pt idx="4">
                  <c:v>4.830917874396135E-3</c:v>
                </c:pt>
              </c:numCache>
            </c:numRef>
          </c:val>
          <c:extLst>
            <c:ext xmlns:c16="http://schemas.microsoft.com/office/drawing/2014/chart" uri="{C3380CC4-5D6E-409C-BE32-E72D297353CC}">
              <c16:uniqueId val="{00000008-6AE7-4548-B188-D54E806037E7}"/>
            </c:ext>
          </c:extLst>
        </c:ser>
        <c:dLbls>
          <c:showLegendKey val="0"/>
          <c:showVal val="0"/>
          <c:showCatName val="0"/>
          <c:showSerName val="0"/>
          <c:showPercent val="0"/>
          <c:showBubbleSize val="0"/>
        </c:dLbls>
        <c:gapWidth val="219"/>
        <c:overlap val="-27"/>
        <c:axId val="532856064"/>
        <c:axId val="532864592"/>
      </c:barChart>
      <c:catAx>
        <c:axId val="532856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crossAx val="532864592"/>
        <c:crosses val="autoZero"/>
        <c:auto val="1"/>
        <c:lblAlgn val="ctr"/>
        <c:lblOffset val="100"/>
        <c:noMultiLvlLbl val="0"/>
      </c:catAx>
      <c:valAx>
        <c:axId val="532864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85000"/>
                    <a:lumOff val="15000"/>
                  </a:schemeClr>
                </a:solidFill>
                <a:latin typeface="+mn-lt"/>
                <a:ea typeface="+mn-ea"/>
                <a:cs typeface="+mn-cs"/>
              </a:defRPr>
            </a:pPr>
            <a:endParaRPr lang="en-US"/>
          </a:p>
        </c:txPr>
        <c:crossAx val="532856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85000"/>
                    <a:lumOff val="15000"/>
                  </a:schemeClr>
                </a:solidFill>
                <a:latin typeface="+mn-lt"/>
                <a:ea typeface="+mn-ea"/>
                <a:cs typeface="+mn-cs"/>
              </a:defRPr>
            </a:pPr>
            <a:r>
              <a:rPr lang="en-US" sz="1100">
                <a:solidFill>
                  <a:schemeClr val="tx1">
                    <a:lumMod val="85000"/>
                    <a:lumOff val="15000"/>
                  </a:schemeClr>
                </a:solidFill>
              </a:rPr>
              <a:t>As a result of the Scheme accreditation, do you think workplace safety practices in your organisation have...?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85000"/>
                  <a:lumOff val="15000"/>
                </a:schemeClr>
              </a:solidFill>
              <a:latin typeface="+mn-lt"/>
              <a:ea typeface="+mn-ea"/>
              <a:cs typeface="+mn-cs"/>
            </a:defRPr>
          </a:pPr>
          <a:endParaRPr lang="en-US"/>
        </a:p>
      </c:txPr>
    </c:title>
    <c:autoTitleDeleted val="0"/>
    <c:plotArea>
      <c:layout/>
      <c:pieChart>
        <c:varyColors val="1"/>
        <c:ser>
          <c:idx val="0"/>
          <c:order val="0"/>
          <c:dPt>
            <c:idx val="0"/>
            <c:bubble3D val="0"/>
            <c:spPr>
              <a:solidFill>
                <a:srgbClr val="5A447A"/>
              </a:solidFill>
              <a:ln w="19050">
                <a:solidFill>
                  <a:schemeClr val="lt1"/>
                </a:solidFill>
              </a:ln>
              <a:effectLst/>
            </c:spPr>
            <c:extLst>
              <c:ext xmlns:c16="http://schemas.microsoft.com/office/drawing/2014/chart" uri="{C3380CC4-5D6E-409C-BE32-E72D297353CC}">
                <c16:uniqueId val="{00000001-0075-4A50-A455-5F1D6E509369}"/>
              </c:ext>
            </c:extLst>
          </c:dPt>
          <c:dPt>
            <c:idx val="1"/>
            <c:bubble3D val="0"/>
            <c:spPr>
              <a:solidFill>
                <a:srgbClr val="50748A"/>
              </a:solidFill>
              <a:ln w="19050">
                <a:solidFill>
                  <a:schemeClr val="lt1"/>
                </a:solidFill>
              </a:ln>
              <a:effectLst/>
            </c:spPr>
            <c:extLst>
              <c:ext xmlns:c16="http://schemas.microsoft.com/office/drawing/2014/chart" uri="{C3380CC4-5D6E-409C-BE32-E72D297353CC}">
                <c16:uniqueId val="{00000003-0075-4A50-A455-5F1D6E509369}"/>
              </c:ext>
            </c:extLst>
          </c:dPt>
          <c:dLbls>
            <c:dLbl>
              <c:idx val="0"/>
              <c:layout>
                <c:manualLayout>
                  <c:x val="-9.8458333333333328E-2"/>
                  <c:y val="-0.17838874307378244"/>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75-4A50-A455-5F1D6E509369}"/>
                </c:ext>
              </c:extLst>
            </c:dLbl>
            <c:dLbl>
              <c:idx val="1"/>
              <c:layout>
                <c:manualLayout>
                  <c:x val="8.505850831146107E-2"/>
                  <c:y val="0.13119021580635754"/>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075-4A50-A455-5F1D6E50936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'Q8'!$A$4:$A$5</c:f>
              <c:strCache>
                <c:ptCount val="2"/>
                <c:pt idx="0">
                  <c:v>Improved</c:v>
                </c:pt>
                <c:pt idx="1">
                  <c:v>Stayed the same</c:v>
                </c:pt>
              </c:strCache>
            </c:strRef>
          </c:cat>
          <c:val>
            <c:numRef>
              <c:f>'Q8'!$C$4:$C$5</c:f>
              <c:numCache>
                <c:formatCode>0.00%</c:formatCode>
                <c:ptCount val="2"/>
                <c:pt idx="0">
                  <c:v>0.6428571428571429</c:v>
                </c:pt>
                <c:pt idx="1">
                  <c:v>0.35714285714285715</c:v>
                </c:pt>
              </c:numCache>
            </c:numRef>
          </c:val>
          <c:extLst>
            <c:ext xmlns:c16="http://schemas.microsoft.com/office/drawing/2014/chart" uri="{C3380CC4-5D6E-409C-BE32-E72D297353CC}">
              <c16:uniqueId val="{00000004-0075-4A50-A455-5F1D6E509369}"/>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1"/>
      <c:spPr>
        <a:noFill/>
        <a:ln>
          <a:noFill/>
        </a:ln>
        <a:effectLst/>
      </c:spPr>
      <c:txPr>
        <a:bodyPr rot="0" spcFirstLastPara="1" vertOverflow="ellipsis" vert="horz" wrap="square" anchor="ctr" anchorCtr="1"/>
        <a:lstStyle/>
        <a:p>
          <a:pPr rtl="0">
            <a:defRPr sz="900" b="0" i="0" u="none" strike="noStrike" kern="1200" baseline="0">
              <a:solidFill>
                <a:schemeClr val="tx1">
                  <a:lumMod val="85000"/>
                  <a:lumOff val="1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85000"/>
                    <a:lumOff val="15000"/>
                  </a:schemeClr>
                </a:solidFill>
                <a:latin typeface="+mn-lt"/>
                <a:ea typeface="+mn-ea"/>
                <a:cs typeface="+mn-cs"/>
              </a:defRPr>
            </a:pPr>
            <a:r>
              <a:rPr lang="en-AU" sz="1100">
                <a:solidFill>
                  <a:schemeClr val="tx1">
                    <a:lumMod val="85000"/>
                    <a:lumOff val="15000"/>
                  </a:schemeClr>
                </a:solidFill>
              </a:rPr>
              <a:t>Has Scheme accreditation helped</a:t>
            </a:r>
            <a:r>
              <a:rPr lang="en-AU" sz="1100" baseline="0">
                <a:solidFill>
                  <a:schemeClr val="tx1">
                    <a:lumMod val="85000"/>
                    <a:lumOff val="15000"/>
                  </a:schemeClr>
                </a:solidFill>
              </a:rPr>
              <a:t> your company achieve a "whole of organisation" improvement to safety culture?</a:t>
            </a:r>
            <a:endParaRPr lang="en-AU" sz="1100">
              <a:solidFill>
                <a:schemeClr val="tx1">
                  <a:lumMod val="85000"/>
                  <a:lumOff val="15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85000"/>
                  <a:lumOff val="15000"/>
                </a:schemeClr>
              </a:solidFill>
              <a:latin typeface="+mn-lt"/>
              <a:ea typeface="+mn-ea"/>
              <a:cs typeface="+mn-cs"/>
            </a:defRPr>
          </a:pPr>
          <a:endParaRPr lang="en-US"/>
        </a:p>
      </c:txPr>
    </c:title>
    <c:autoTitleDeleted val="0"/>
    <c:plotArea>
      <c:layout/>
      <c:pieChart>
        <c:varyColors val="1"/>
        <c:ser>
          <c:idx val="0"/>
          <c:order val="0"/>
          <c:dPt>
            <c:idx val="0"/>
            <c:bubble3D val="0"/>
            <c:spPr>
              <a:solidFill>
                <a:srgbClr val="50748A"/>
              </a:solidFill>
              <a:ln w="19050">
                <a:solidFill>
                  <a:schemeClr val="lt1"/>
                </a:solidFill>
              </a:ln>
              <a:effectLst/>
            </c:spPr>
            <c:extLst>
              <c:ext xmlns:c16="http://schemas.microsoft.com/office/drawing/2014/chart" uri="{C3380CC4-5D6E-409C-BE32-E72D297353CC}">
                <c16:uniqueId val="{00000001-1F44-43C5-83F6-0B31D134E248}"/>
              </c:ext>
            </c:extLst>
          </c:dPt>
          <c:dPt>
            <c:idx val="1"/>
            <c:bubble3D val="0"/>
            <c:spPr>
              <a:solidFill>
                <a:srgbClr val="5A447A"/>
              </a:solidFill>
              <a:ln w="19050">
                <a:solidFill>
                  <a:schemeClr val="lt1"/>
                </a:solidFill>
              </a:ln>
              <a:effectLst/>
            </c:spPr>
            <c:extLst>
              <c:ext xmlns:c16="http://schemas.microsoft.com/office/drawing/2014/chart" uri="{C3380CC4-5D6E-409C-BE32-E72D297353CC}">
                <c16:uniqueId val="{00000003-1F44-43C5-83F6-0B31D134E248}"/>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44-43C5-83F6-0B31D134E248}"/>
                </c:ext>
              </c:extLst>
            </c:dLbl>
            <c:dLbl>
              <c:idx val="1"/>
              <c:layout>
                <c:manualLayout>
                  <c:x val="0.10279680664916885"/>
                  <c:y val="0.1872604986876640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1F44-43C5-83F6-0B31D134E2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'Q9'!$A$4:$A$5</c:f>
              <c:strCache>
                <c:ptCount val="2"/>
                <c:pt idx="0">
                  <c:v>Yes</c:v>
                </c:pt>
                <c:pt idx="1">
                  <c:v>No</c:v>
                </c:pt>
              </c:strCache>
            </c:strRef>
          </c:cat>
          <c:val>
            <c:numRef>
              <c:f>'Q9'!$C$4:$C$5</c:f>
              <c:numCache>
                <c:formatCode>0.00%</c:formatCode>
                <c:ptCount val="2"/>
                <c:pt idx="0">
                  <c:v>0.82673267326732669</c:v>
                </c:pt>
                <c:pt idx="1">
                  <c:v>0.17326732673267325</c:v>
                </c:pt>
              </c:numCache>
            </c:numRef>
          </c:val>
          <c:extLst>
            <c:ext xmlns:c16="http://schemas.microsoft.com/office/drawing/2014/chart" uri="{C3380CC4-5D6E-409C-BE32-E72D297353CC}">
              <c16:uniqueId val="{00000004-1F44-43C5-83F6-0B31D134E24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F37D494DDD74C5E8C448C5C092AC835"/>
        <w:category>
          <w:name w:val="General"/>
          <w:gallery w:val="placeholder"/>
        </w:category>
        <w:types>
          <w:type w:val="bbPlcHdr"/>
        </w:types>
        <w:behaviors>
          <w:behavior w:val="content"/>
        </w:behaviors>
        <w:guid w:val="{E5870B73-7479-4F63-98DB-6EBFB40F74B2}"/>
      </w:docPartPr>
      <w:docPartBody>
        <w:p w:rsidR="00B5210A" w:rsidRDefault="00B5210A">
          <w:pPr>
            <w:pStyle w:val="6F37D494DDD74C5E8C448C5C092AC835"/>
          </w:pPr>
          <w:r w:rsidRPr="00716CA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210A"/>
    <w:rsid w:val="00066DCC"/>
    <w:rsid w:val="0009475E"/>
    <w:rsid w:val="000D3508"/>
    <w:rsid w:val="00104632"/>
    <w:rsid w:val="0016007B"/>
    <w:rsid w:val="001F7651"/>
    <w:rsid w:val="00210B10"/>
    <w:rsid w:val="002568AC"/>
    <w:rsid w:val="002F2F2C"/>
    <w:rsid w:val="0043193B"/>
    <w:rsid w:val="00447015"/>
    <w:rsid w:val="005146B1"/>
    <w:rsid w:val="005748F9"/>
    <w:rsid w:val="00611D3D"/>
    <w:rsid w:val="00693A4F"/>
    <w:rsid w:val="006A735E"/>
    <w:rsid w:val="00726097"/>
    <w:rsid w:val="007B4FEA"/>
    <w:rsid w:val="007D0B3D"/>
    <w:rsid w:val="00811B7F"/>
    <w:rsid w:val="008307AA"/>
    <w:rsid w:val="00931205"/>
    <w:rsid w:val="00932EB8"/>
    <w:rsid w:val="00962CB0"/>
    <w:rsid w:val="00987912"/>
    <w:rsid w:val="00A72655"/>
    <w:rsid w:val="00B3336F"/>
    <w:rsid w:val="00B5210A"/>
    <w:rsid w:val="00C646BF"/>
    <w:rsid w:val="00E14659"/>
    <w:rsid w:val="00E944E2"/>
    <w:rsid w:val="00EC1DA6"/>
    <w:rsid w:val="00EC4B09"/>
    <w:rsid w:val="00EF33C7"/>
    <w:rsid w:val="00EF5EB2"/>
    <w:rsid w:val="00F11F4F"/>
    <w:rsid w:val="00F55CB7"/>
    <w:rsid w:val="00FC0D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2655"/>
    <w:rPr>
      <w:color w:val="808080"/>
    </w:rPr>
  </w:style>
  <w:style w:type="paragraph" w:customStyle="1" w:styleId="6F37D494DDD74C5E8C448C5C092AC835">
    <w:name w:val="6F37D494DDD74C5E8C448C5C092AC835"/>
  </w:style>
  <w:style w:type="paragraph" w:customStyle="1" w:styleId="9AFBB6970A1749A2A4067DDAC8D92F92">
    <w:name w:val="9AFBB6970A1749A2A4067DDAC8D92F92"/>
    <w:rsid w:val="00A72655"/>
  </w:style>
  <w:style w:type="paragraph" w:customStyle="1" w:styleId="463B765A38B041E4B91B3508236C55D3">
    <w:name w:val="463B765A38B041E4B91B3508236C55D3"/>
    <w:rsid w:val="00A726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DEEWR">
      <a:dk1>
        <a:sysClr val="windowText" lastClr="000000"/>
      </a:dk1>
      <a:lt1>
        <a:srgbClr val="7F7F7F"/>
      </a:lt1>
      <a:dk2>
        <a:srgbClr val="165788"/>
      </a:dk2>
      <a:lt2>
        <a:srgbClr val="FFFFFF"/>
      </a:lt2>
      <a:accent1>
        <a:srgbClr val="165788"/>
      </a:accent1>
      <a:accent2>
        <a:srgbClr val="593674"/>
      </a:accent2>
      <a:accent3>
        <a:srgbClr val="478A57"/>
      </a:accent3>
      <a:accent4>
        <a:srgbClr val="969A52"/>
      </a:accent4>
      <a:accent5>
        <a:srgbClr val="CF9A3E"/>
      </a:accent5>
      <a:accent6>
        <a:srgbClr val="A75534"/>
      </a:accent6>
      <a:hlink>
        <a:srgbClr val="165788"/>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4D00985BFFC5C4888EA7A1112042214" ma:contentTypeVersion="2" ma:contentTypeDescription="Create a new document." ma:contentTypeScope="" ma:versionID="7c702674138ba739aead26195aa90cc3">
  <xsd:schema xmlns:xsd="http://www.w3.org/2001/XMLSchema" xmlns:xs="http://www.w3.org/2001/XMLSchema" xmlns:p="http://schemas.microsoft.com/office/2006/metadata/properties" xmlns:ns1="http://schemas.microsoft.com/sharepoint/v3" targetNamespace="http://schemas.microsoft.com/office/2006/metadata/properties" ma:root="true" ma:fieldsID="005c7d6d266a7b62c13fb79b0709820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7BBA81-5FE6-4E73-A1AE-2B6460AF8190}">
  <ds:schemaRefs>
    <ds:schemaRef ds:uri="http://schemas.microsoft.com/sharepoint/v3"/>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15317302-6E03-4B74-9917-E0571A099F9E}">
  <ds:schemaRefs>
    <ds:schemaRef ds:uri="http://schemas.microsoft.com/sharepoint/v3/contenttype/forms"/>
  </ds:schemaRefs>
</ds:datastoreItem>
</file>

<file path=customXml/itemProps3.xml><?xml version="1.0" encoding="utf-8"?>
<ds:datastoreItem xmlns:ds="http://schemas.openxmlformats.org/officeDocument/2006/customXml" ds:itemID="{D1008A01-4FAF-49C0-984D-5CBCB933FF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12FDBF-179E-43B1-A68A-DD30B404F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7E7090DD.dotm</Template>
  <TotalTime>0</TotalTime>
  <Pages>31</Pages>
  <Words>1517</Words>
  <Characters>8648</Characters>
  <Application>Microsoft Office Word</Application>
  <DocSecurity>4</DocSecurity>
  <Lines>72</Lines>
  <Paragraphs>20</Paragraphs>
  <ScaleCrop>false</ScaleCrop>
  <HeadingPairs>
    <vt:vector size="2" baseType="variant">
      <vt:variant>
        <vt:lpstr>Title</vt:lpstr>
      </vt:variant>
      <vt:variant>
        <vt:i4>1</vt:i4>
      </vt:variant>
    </vt:vector>
  </HeadingPairs>
  <TitlesOfParts>
    <vt:vector size="1" baseType="lpstr">
      <vt:lpstr>Accredited Contractor Survey Report (2019)</vt:lpstr>
    </vt:vector>
  </TitlesOfParts>
  <Company>Australian Government</Company>
  <LinksUpToDate>false</LinksUpToDate>
  <CharactersWithSpaces>10145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Accredited Contractor Survey Report (2019)</dc:title>
  <dc:creator>Tamara Grocott</dc:creator>
  <cp:lastModifiedBy>ROBSON,Meredith</cp:lastModifiedBy>
  <cp:revision>2</cp:revision>
  <cp:lastPrinted>2020-01-28T21:55:00Z</cp:lastPrinted>
  <dcterms:created xsi:type="dcterms:W3CDTF">2020-03-10T21:24:00Z</dcterms:created>
  <dcterms:modified xsi:type="dcterms:W3CDTF">2020-03-10T21:24:00Z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0x01010064D00985BFFC5C4888EA7A1112042214</vt:lpwstr>
  </property>
  <property fmtid="{D5CDD505-2E9C-101B-9397-08002B2CF9AE}" pid="3" name="Order">
    <vt:r8>3300</vt:r8>
  </property>
</Properties>
</file>