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40D1D0F6">
                <wp:simplePos x="0" y="0"/>
                <wp:positionH relativeFrom="margin">
                  <wp:posOffset>35560</wp:posOffset>
                </wp:positionH>
                <wp:positionV relativeFrom="paragraph">
                  <wp:posOffset>-186681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485D6D28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1C4AE6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Aug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2.8pt;margin-top:-14.7pt;width:520.35pt;height:65.3pt;z-index:-251657216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485D6D28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1C4AE6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Aug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">
                  <v:imagedata r:id="rId5" o:title="OFSC Symbol transparent background"/>
                </v:shape>
                <w10:wrap anchorx="margin"/>
              </v:group>
            </w:pict>
          </mc:Fallback>
        </mc:AlternateContent>
      </w:r>
    </w:p>
    <w:p w14:paraId="7615812F" w14:textId="3A004EA6" w:rsidR="006A5DA2" w:rsidRDefault="00625CF7" w:rsidP="00625CF7">
      <w:pPr>
        <w:tabs>
          <w:tab w:val="left" w:pos="6705"/>
        </w:tabs>
        <w:spacing w:after="0" w:line="240" w:lineRule="auto"/>
      </w:pPr>
      <w:r>
        <w:tab/>
      </w:r>
    </w:p>
    <w:p w14:paraId="23EBB3B0" w14:textId="77777777" w:rsidR="000E7776" w:rsidRDefault="000E7776" w:rsidP="00A105A8">
      <w:pPr>
        <w:tabs>
          <w:tab w:val="left" w:pos="9387"/>
        </w:tabs>
        <w:spacing w:after="0" w:line="240" w:lineRule="auto"/>
      </w:pPr>
    </w:p>
    <w:p w14:paraId="052ED110" w14:textId="1B18EA02" w:rsidR="00CA05D6" w:rsidRDefault="002510F8" w:rsidP="00A105A8">
      <w:pPr>
        <w:tabs>
          <w:tab w:val="left" w:pos="9387"/>
        </w:tabs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5F09239A" wp14:editId="349075A5">
            <wp:simplePos x="0" y="0"/>
            <wp:positionH relativeFrom="margin">
              <wp:align>right</wp:align>
            </wp:positionH>
            <wp:positionV relativeFrom="paragraph">
              <wp:posOffset>24131</wp:posOffset>
            </wp:positionV>
            <wp:extent cx="2683510" cy="19240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2C0EDE-DB60-4DEF-8C6B-6C37487E3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0E7776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A105A8">
        <w:trPr>
          <w:trHeight w:val="350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4130D2" w:rsidRDefault="00FF2D40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1EA8B892" w:rsidR="00FF2D40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2</w:t>
            </w:r>
            <w:r w:rsidR="00736F8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58</w:t>
            </w:r>
          </w:p>
        </w:tc>
      </w:tr>
      <w:tr w:rsidR="007833D3" w:rsidRPr="004267E6" w14:paraId="52D02CE7" w14:textId="77777777" w:rsidTr="00A105A8">
        <w:trPr>
          <w:trHeight w:val="370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4130D2" w:rsidRDefault="007833D3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377AE341" w:rsidR="007833D3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6</w:t>
            </w:r>
            <w:r w:rsidR="00736F8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1</w:t>
            </w:r>
          </w:p>
        </w:tc>
      </w:tr>
      <w:tr w:rsidR="00CA05D6" w:rsidRPr="004267E6" w14:paraId="2267E204" w14:textId="77777777" w:rsidTr="00A105A8">
        <w:trPr>
          <w:trHeight w:val="39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4130D2" w:rsidRDefault="00CA05D6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000000" w:themeFill="text1"/>
            <w:vAlign w:val="center"/>
            <w:hideMark/>
          </w:tcPr>
          <w:p w14:paraId="12AA1803" w14:textId="437E2D1D" w:rsidR="00E6419B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3</w:t>
            </w:r>
            <w:r w:rsidR="00736F8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19</w:t>
            </w:r>
          </w:p>
        </w:tc>
      </w:tr>
    </w:tbl>
    <w:p w14:paraId="26BBAAA8" w14:textId="599B0699" w:rsidR="00547A88" w:rsidRDefault="00547A88" w:rsidP="006A5DA2">
      <w:pPr>
        <w:spacing w:after="0" w:line="240" w:lineRule="auto"/>
      </w:pPr>
    </w:p>
    <w:p w14:paraId="088EB086" w14:textId="63EA660B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AEC5C4C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58CD1AAC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C5DD395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15C06375" w:rsidR="006A5DA2" w:rsidRDefault="006A5DA2" w:rsidP="00A105A8">
      <w:pPr>
        <w:tabs>
          <w:tab w:val="left" w:pos="8857"/>
        </w:tabs>
        <w:spacing w:after="0" w:line="240" w:lineRule="auto"/>
      </w:pPr>
    </w:p>
    <w:p w14:paraId="698F1A44" w14:textId="7AAAD6FE" w:rsidR="000E7776" w:rsidRDefault="000E7776" w:rsidP="003C6939">
      <w:pPr>
        <w:tabs>
          <w:tab w:val="left" w:pos="8857"/>
        </w:tabs>
        <w:spacing w:after="120" w:line="240" w:lineRule="auto"/>
      </w:pPr>
    </w:p>
    <w:p w14:paraId="4B1A990A" w14:textId="69027E3B" w:rsidR="00821A62" w:rsidRDefault="00821A62" w:rsidP="003C6939">
      <w:pPr>
        <w:tabs>
          <w:tab w:val="left" w:pos="8857"/>
        </w:tabs>
        <w:spacing w:after="120" w:line="240" w:lineRule="auto"/>
      </w:pPr>
    </w:p>
    <w:p w14:paraId="7F55ACFE" w14:textId="5D337B95" w:rsidR="00A105A8" w:rsidRDefault="00A105A8" w:rsidP="003C6939">
      <w:pPr>
        <w:tabs>
          <w:tab w:val="left" w:pos="8857"/>
        </w:tabs>
        <w:spacing w:after="12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4843684A">
                <wp:simplePos x="0" y="0"/>
                <wp:positionH relativeFrom="margin">
                  <wp:posOffset>-1905</wp:posOffset>
                </wp:positionH>
                <wp:positionV relativeFrom="paragraph">
                  <wp:posOffset>172936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15pt;margin-top:13.6pt;width:523.4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606183C2" w:rsidR="00E46F10" w:rsidRDefault="00E46F10" w:rsidP="00A105A8">
      <w:pPr>
        <w:tabs>
          <w:tab w:val="left" w:pos="8857"/>
        </w:tabs>
        <w:spacing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A105A8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5"/>
        <w:gridCol w:w="992"/>
        <w:gridCol w:w="1130"/>
        <w:gridCol w:w="1134"/>
      </w:tblGrid>
      <w:tr w:rsidR="007833D3" w14:paraId="619EA7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A105A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0E7776" w:rsidRPr="004130D2" w14:paraId="1F0EDDF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05A" w14:textId="27CB028D" w:rsidR="000E7776" w:rsidRPr="004130D2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H16.3: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Safe systems of work are established for the operation of mobile plant taking into account; the operator manual, outcomes from the plant risk assessment, site specific requirements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the need for ROPS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FOPS.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50647FF" w14:textId="608F80CD" w:rsidR="000E7776" w:rsidRPr="004130D2" w:rsidRDefault="00736F83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D04F089" w14:textId="72228771" w:rsidR="000E7776" w:rsidRPr="004130D2" w:rsidRDefault="00736F83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18C64A8" w14:textId="559DD607" w:rsidR="000E7776" w:rsidRPr="004130D2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38450A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="00A07DD1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736F8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A07DD1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1FE2CF0" w14:textId="27B903D3" w:rsidR="000E7776" w:rsidRPr="004130D2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38450A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5</w:t>
            </w: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.</w:t>
            </w:r>
            <w:r w:rsidR="00736F83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2</w:t>
            </w: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736F83" w:rsidRPr="004130D2" w14:paraId="7E03EE19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57D1" w14:textId="74FCEABB" w:rsidR="00736F83" w:rsidRPr="004130D2" w:rsidRDefault="00736F83" w:rsidP="00736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H16.9: </w:t>
            </w:r>
            <w:r w:rsidRPr="00283654">
              <w:rPr>
                <w:rFonts w:ascii="Calibri" w:hAnsi="Calibri" w:cs="Calibri"/>
                <w:color w:val="000000"/>
                <w:sz w:val="20"/>
                <w:szCs w:val="20"/>
              </w:rPr>
              <w:t>Syst</w:t>
            </w:r>
            <w:r w:rsidRPr="004130D2">
              <w:rPr>
                <w:rFonts w:ascii="Calibri" w:hAnsi="Calibri" w:cs="Calibri"/>
                <w:color w:val="000000"/>
                <w:sz w:val="20"/>
                <w:szCs w:val="20"/>
              </w:rPr>
              <w:t>em ensures an inspection program specific to the needs of type of plant, taking into account regulatory inspections/registration; manufacturers’ inspection requirements; pre-start inspections; &amp; commissioning.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3C1BBAE" w14:textId="6BB240BF" w:rsidR="00736F83" w:rsidRPr="004130D2" w:rsidRDefault="00736F83" w:rsidP="00736F8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A49B205" w14:textId="3F3CCC8F" w:rsidR="00736F83" w:rsidRPr="004130D2" w:rsidRDefault="00736F83" w:rsidP="00736F8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83F18F2" w14:textId="6C05B4F1" w:rsidR="00736F83" w:rsidRPr="004130D2" w:rsidRDefault="00736F83" w:rsidP="00736F8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33.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</w:t>
            </w: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37ACDF6B" w14:textId="160DC36B" w:rsidR="00736F83" w:rsidRPr="004130D2" w:rsidRDefault="00736F83" w:rsidP="00736F8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-4.</w:t>
            </w:r>
            <w:r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8</w:t>
            </w: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7833D3" w:rsidRPr="004130D2" w14:paraId="4F6F8F20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4AD2324E" w:rsidR="007833D3" w:rsidRPr="004130D2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developed for mobile cranes taking into account ground conditions; development of lift plans in accordance with relevant legislation, codes of practice, Australian st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ards;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lifting of materials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workers.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0B72DF40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 w:rsidR="00736F8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4A08537C" w:rsidR="007833D3" w:rsidRPr="004130D2" w:rsidRDefault="00736F8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7DEF9D96" w:rsidR="007833D3" w:rsidRPr="004130D2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736F8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2.8</w:t>
            </w:r>
            <w:r w:rsidR="00577F95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2F880B62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-1.</w:t>
            </w:r>
            <w:r w:rsidR="00736F83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0E7776"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0809AEF" w14:textId="23C46480" w:rsidR="00F02302" w:rsidRPr="004130D2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val="en-US" w:eastAsia="en-AU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134"/>
      </w:tblGrid>
      <w:tr w:rsidR="00433314" w:rsidRPr="004130D2" w14:paraId="06B294B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4130D2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947174" w:rsidRPr="004130D2" w14:paraId="56C6776F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DEC4" w14:textId="0CA1F84B" w:rsidR="00947174" w:rsidRPr="004130D2" w:rsidRDefault="00947174" w:rsidP="009471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H1.4: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have been developed to ensure that where fall restraint/fall arrest equipment is being used onsite: workers have been formally trained in the use of equipment; there is a maintenance &amp; inspection schedule for the equipment; attachment points are designed &amp; certified by a qualified person; attachment points are installed by a trained person &amp; regularly inspected by a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B69F658" w14:textId="2A083CC2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B1C7273" w14:textId="7794A9D0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D5F6F81" w14:textId="7F752166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44.7</w:t>
            </w:r>
            <w:r w:rsidR="00947174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31459DE0" w14:textId="7DB8F78A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+</w:t>
            </w:r>
            <w:r w:rsidR="00785C8A">
              <w:rPr>
                <w:rFonts w:ascii="Calibri" w:hAnsi="Calibri"/>
                <w:b/>
                <w:bCs/>
                <w:sz w:val="24"/>
                <w:szCs w:val="24"/>
              </w:rPr>
              <w:t>0.8</w:t>
            </w: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%</w:t>
            </w:r>
          </w:p>
        </w:tc>
      </w:tr>
      <w:tr w:rsidR="00947174" w:rsidRPr="004130D2" w14:paraId="481BADC0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748D" w14:textId="3247197E" w:rsidR="00947174" w:rsidRPr="004130D2" w:rsidRDefault="00947174" w:rsidP="00947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H5.6: </w:t>
            </w:r>
            <w:r w:rsidRPr="004130D2">
              <w:rPr>
                <w:rFonts w:ascii="Calibri" w:hAnsi="Calibri" w:cs="Calibri"/>
                <w:color w:val="000000"/>
                <w:sz w:val="20"/>
                <w:szCs w:val="20"/>
              </w:rPr>
              <w:t>System ensures structural support systems &amp; temporary structures are installed by a competent person, verified as correctly installed prior to use in accordance with legislation, codes of practice &amp; Australian standards; manufacturers’ requirements; or where applicable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B0640EF" w14:textId="6C56D838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9F5C01A" w14:textId="4ADB20BB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3D796E3" w14:textId="0098008A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</w:t>
            </w:r>
            <w:r w:rsidR="00785C8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2.9</w:t>
            </w: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40C45C74" w14:textId="673B6FD9" w:rsidR="00947174" w:rsidRPr="004130D2" w:rsidRDefault="00424749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+1</w:t>
            </w:r>
            <w:r w:rsidR="00785C8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0.9</w:t>
            </w:r>
            <w:r w:rsidRPr="004130D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947174" w:rsidRPr="00223550" w14:paraId="61B1DE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59856D70" w:rsidR="00947174" w:rsidRPr="004130D2" w:rsidRDefault="00947174" w:rsidP="00947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H5.4: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system ensures scaffold plan developed by a qualified person; &amp; changes to installation design are authorised &amp; signed off by a qualified person; or risk assessment conducted to determine need for a Scaffold 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74F39231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  <w:r w:rsidR="00785C8A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08A3DEC7" w:rsidR="00947174" w:rsidRPr="004130D2" w:rsidRDefault="00785C8A" w:rsidP="009471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184D8301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48.</w:t>
            </w:r>
            <w:r w:rsidR="00785C8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</w:t>
            </w: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16EBCB73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="00785C8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1.7</w:t>
            </w:r>
            <w:r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62693B15" w14:textId="027CE49D" w:rsidR="003C6939" w:rsidRDefault="00CD2585" w:rsidP="00CD2585">
      <w:pPr>
        <w:spacing w:before="240" w:after="0"/>
        <w:rPr>
          <w:sz w:val="36"/>
          <w:lang w:val="en-US"/>
        </w:rPr>
      </w:pPr>
      <w:r w:rsidRPr="003C6939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DA65C" wp14:editId="70DA491D">
                <wp:simplePos x="0" y="0"/>
                <wp:positionH relativeFrom="margin">
                  <wp:posOffset>34925</wp:posOffset>
                </wp:positionH>
                <wp:positionV relativeFrom="paragraph">
                  <wp:posOffset>2396490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098E6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75pt,188.7pt" to="518.5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24749" w:rsidRPr="003C6939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2A85D" wp14:editId="436D2666">
                <wp:simplePos x="0" y="0"/>
                <wp:positionH relativeFrom="margin">
                  <wp:posOffset>-68580</wp:posOffset>
                </wp:positionH>
                <wp:positionV relativeFrom="paragraph">
                  <wp:posOffset>2451735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C8DB6" w14:textId="3E9856EF" w:rsidR="003C6939" w:rsidRPr="004130D2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</w:t>
                            </w:r>
                            <w:r w:rsidR="0007343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3</w:t>
                            </w:r>
                            <w:r w:rsidR="00785C8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0</w:t>
                            </w:r>
                            <w:r w:rsidR="00E6419B"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</w:t>
                            </w:r>
                            <w:r w:rsidR="00785C8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August</w:t>
                            </w: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 For more information see </w:t>
                            </w:r>
                            <w:hyperlink r:id="rId7" w:history="1">
                              <w:r w:rsidRPr="004130D2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EA56D5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85D" id="Text Box 7" o:spid="_x0000_s1030" type="#_x0000_t202" style="position:absolute;margin-left:-5.4pt;margin-top:193.05pt;width:516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" filled="f" stroked="f" strokeweight=".5pt">
                <v:textbox>
                  <w:txbxContent>
                    <w:p w14:paraId="7A0C8DB6" w14:textId="3E9856EF" w:rsidR="003C6939" w:rsidRPr="004130D2" w:rsidRDefault="003C6939" w:rsidP="003C6939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</w:t>
                      </w:r>
                      <w:r w:rsidR="0007343B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3</w:t>
                      </w:r>
                      <w:r w:rsidR="00785C8A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0</w:t>
                      </w:r>
                      <w:r w:rsidR="00E6419B"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</w:t>
                      </w:r>
                      <w:r w:rsidR="00785C8A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August</w:t>
                      </w: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 For more information see </w:t>
                      </w:r>
                      <w:hyperlink r:id="rId8" w:history="1">
                        <w:r w:rsidRPr="004130D2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EA56D5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825">
        <w:rPr>
          <w:noProof/>
          <w:lang w:eastAsia="en-AU"/>
        </w:rPr>
        <w:drawing>
          <wp:inline distT="0" distB="0" distL="0" distR="0" wp14:anchorId="222DED79" wp14:editId="7F51295E">
            <wp:extent cx="6772275" cy="2173856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46504CF-E602-4DCB-9F26-B3C6661E75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C6939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83"/>
    <w:rsid w:val="00001496"/>
    <w:rsid w:val="000713D0"/>
    <w:rsid w:val="0007343B"/>
    <w:rsid w:val="00090EDE"/>
    <w:rsid w:val="00097B61"/>
    <w:rsid w:val="000B14F1"/>
    <w:rsid w:val="000B2AE7"/>
    <w:rsid w:val="000E7776"/>
    <w:rsid w:val="000F6D05"/>
    <w:rsid w:val="0010224F"/>
    <w:rsid w:val="00117F93"/>
    <w:rsid w:val="00127CB3"/>
    <w:rsid w:val="001602E6"/>
    <w:rsid w:val="001C4AE6"/>
    <w:rsid w:val="001D2363"/>
    <w:rsid w:val="00223550"/>
    <w:rsid w:val="00223D3E"/>
    <w:rsid w:val="002510F8"/>
    <w:rsid w:val="002534A1"/>
    <w:rsid w:val="0025654E"/>
    <w:rsid w:val="0027202E"/>
    <w:rsid w:val="00283654"/>
    <w:rsid w:val="0031479F"/>
    <w:rsid w:val="003249FA"/>
    <w:rsid w:val="003403F6"/>
    <w:rsid w:val="003417A0"/>
    <w:rsid w:val="003615B4"/>
    <w:rsid w:val="0036191F"/>
    <w:rsid w:val="0036317E"/>
    <w:rsid w:val="0038450A"/>
    <w:rsid w:val="00384ED7"/>
    <w:rsid w:val="00385FDC"/>
    <w:rsid w:val="003A4320"/>
    <w:rsid w:val="003C391A"/>
    <w:rsid w:val="003C6939"/>
    <w:rsid w:val="003C72AE"/>
    <w:rsid w:val="004037E5"/>
    <w:rsid w:val="004130D2"/>
    <w:rsid w:val="00424749"/>
    <w:rsid w:val="00433314"/>
    <w:rsid w:val="00484E60"/>
    <w:rsid w:val="004E69C1"/>
    <w:rsid w:val="004F1D64"/>
    <w:rsid w:val="00515FF6"/>
    <w:rsid w:val="00523233"/>
    <w:rsid w:val="00547A88"/>
    <w:rsid w:val="00561AE1"/>
    <w:rsid w:val="00577F95"/>
    <w:rsid w:val="005803FB"/>
    <w:rsid w:val="005B7AE1"/>
    <w:rsid w:val="0060557E"/>
    <w:rsid w:val="006213F1"/>
    <w:rsid w:val="00625CF7"/>
    <w:rsid w:val="006559BD"/>
    <w:rsid w:val="0068081A"/>
    <w:rsid w:val="006A5DA2"/>
    <w:rsid w:val="00714504"/>
    <w:rsid w:val="00716BBC"/>
    <w:rsid w:val="00725B26"/>
    <w:rsid w:val="007332EF"/>
    <w:rsid w:val="00734BAC"/>
    <w:rsid w:val="00736F83"/>
    <w:rsid w:val="007833D3"/>
    <w:rsid w:val="00785C8A"/>
    <w:rsid w:val="007958A9"/>
    <w:rsid w:val="007B4B22"/>
    <w:rsid w:val="007E0790"/>
    <w:rsid w:val="00821A62"/>
    <w:rsid w:val="008258CF"/>
    <w:rsid w:val="00856B4F"/>
    <w:rsid w:val="00875D9D"/>
    <w:rsid w:val="00880C31"/>
    <w:rsid w:val="008B3197"/>
    <w:rsid w:val="008B62E0"/>
    <w:rsid w:val="008C414B"/>
    <w:rsid w:val="008D03E1"/>
    <w:rsid w:val="008D2B53"/>
    <w:rsid w:val="008F2283"/>
    <w:rsid w:val="00912366"/>
    <w:rsid w:val="00927838"/>
    <w:rsid w:val="009467EA"/>
    <w:rsid w:val="00947174"/>
    <w:rsid w:val="00951067"/>
    <w:rsid w:val="0095421C"/>
    <w:rsid w:val="009A6DDF"/>
    <w:rsid w:val="009C5D15"/>
    <w:rsid w:val="009E149A"/>
    <w:rsid w:val="00A00057"/>
    <w:rsid w:val="00A07DD1"/>
    <w:rsid w:val="00A105A8"/>
    <w:rsid w:val="00A41A13"/>
    <w:rsid w:val="00A42992"/>
    <w:rsid w:val="00A57504"/>
    <w:rsid w:val="00AC0E5D"/>
    <w:rsid w:val="00AE1DD0"/>
    <w:rsid w:val="00AE68E2"/>
    <w:rsid w:val="00B62DBF"/>
    <w:rsid w:val="00BC2178"/>
    <w:rsid w:val="00BD0606"/>
    <w:rsid w:val="00BE73A3"/>
    <w:rsid w:val="00C81C3F"/>
    <w:rsid w:val="00CA05D6"/>
    <w:rsid w:val="00CA223A"/>
    <w:rsid w:val="00CC4E19"/>
    <w:rsid w:val="00CD124A"/>
    <w:rsid w:val="00CD2585"/>
    <w:rsid w:val="00D10B0B"/>
    <w:rsid w:val="00D2298F"/>
    <w:rsid w:val="00D42C48"/>
    <w:rsid w:val="00D708FF"/>
    <w:rsid w:val="00DA0B32"/>
    <w:rsid w:val="00DE3F10"/>
    <w:rsid w:val="00DF717D"/>
    <w:rsid w:val="00DF7BAE"/>
    <w:rsid w:val="00E27754"/>
    <w:rsid w:val="00E4060D"/>
    <w:rsid w:val="00E46F10"/>
    <w:rsid w:val="00E6419B"/>
    <w:rsid w:val="00EB12B1"/>
    <w:rsid w:val="00EF5E90"/>
    <w:rsid w:val="00F02302"/>
    <w:rsid w:val="00F05318"/>
    <w:rsid w:val="00F136BD"/>
    <w:rsid w:val="00F7223F"/>
    <w:rsid w:val="00F747FB"/>
    <w:rsid w:val="00F91DD8"/>
    <w:rsid w:val="00FB47ED"/>
    <w:rsid w:val="00FC5825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Hazard%202020\H2020%20-%20Data%20Reports\H2020%20-%20Monthly%20report\Jul%202021\Hazard2020%20Fortnightly%20update%2002Aug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Hazard%202020\H2020%20-%20Data%20Reports\H2020%20-%20Monthly%20report\Jul%202021\Hazard2020%20Fortnightly%20update%2002Aug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'Audits graph'!$E$7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878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E5-4E5E-ADC4-E96A1DCEFC26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E5-4E5E-ADC4-E96A1DCEFC26}"/>
              </c:ext>
            </c:extLst>
          </c:dPt>
          <c:cat>
            <c:strRef>
              <c:f>'Audits graph'!$D$8:$D$9</c:f>
              <c:strCache>
                <c:ptCount val="2"/>
                <c:pt idx="0">
                  <c:v>Closed</c:v>
                </c:pt>
                <c:pt idx="1">
                  <c:v>In progress</c:v>
                </c:pt>
              </c:strCache>
            </c:strRef>
          </c:cat>
          <c:val>
            <c:numRef>
              <c:f>'Audits graph'!$E$8:$E$9</c:f>
              <c:numCache>
                <c:formatCode>General</c:formatCode>
                <c:ptCount val="2"/>
                <c:pt idx="0">
                  <c:v>258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E5-4E5E-ADC4-E96A1DCEF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Hazard 2020 related incidents reported to date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286192601452245"/>
          <c:y val="0.18165352030382706"/>
          <c:w val="0.81368284660619949"/>
          <c:h val="0.5138343903331101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'Incidents graph'!$B$2</c:f>
              <c:strCache>
                <c:ptCount val="1"/>
                <c:pt idx="0">
                  <c:v>Incidental</c:v>
                </c:pt>
              </c:strCache>
            </c:strRef>
          </c:tx>
          <c:spPr>
            <a:solidFill>
              <a:srgbClr val="DEDDBC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graph'!$B$3:$B$4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4-4265-AD17-AB0EC3C70BD6}"/>
            </c:ext>
          </c:extLst>
        </c:ser>
        <c:ser>
          <c:idx val="1"/>
          <c:order val="1"/>
          <c:tx>
            <c:strRef>
              <c:f>'Incidents graph'!$C$2</c:f>
              <c:strCache>
                <c:ptCount val="1"/>
                <c:pt idx="0">
                  <c:v>Not severe</c:v>
                </c:pt>
              </c:strCache>
            </c:strRef>
          </c:tx>
          <c:spPr>
            <a:solidFill>
              <a:srgbClr val="878541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graph'!$C$3:$C$4</c:f>
              <c:numCache>
                <c:formatCode>General</c:formatCode>
                <c:ptCount val="2"/>
                <c:pt idx="0">
                  <c:v>17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E4-4265-AD17-AB0EC3C70BD6}"/>
            </c:ext>
          </c:extLst>
        </c:ser>
        <c:ser>
          <c:idx val="2"/>
          <c:order val="2"/>
          <c:tx>
            <c:strRef>
              <c:f>'Incidents graph'!$D$2</c:f>
              <c:strCache>
                <c:ptCount val="1"/>
                <c:pt idx="0">
                  <c:v>Severe</c:v>
                </c:pt>
              </c:strCache>
            </c:strRef>
          </c:tx>
          <c:spPr>
            <a:solidFill>
              <a:srgbClr val="605F2E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graph'!$D$3:$D$4</c:f>
              <c:numCache>
                <c:formatCode>General</c:formatCode>
                <c:ptCount val="2"/>
                <c:pt idx="0">
                  <c:v>3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E4-4265-AD17-AB0EC3C70BD6}"/>
            </c:ext>
          </c:extLst>
        </c:ser>
        <c:ser>
          <c:idx val="3"/>
          <c:order val="3"/>
          <c:tx>
            <c:strRef>
              <c:f>'Incidents graph'!$E$2</c:f>
              <c:strCache>
                <c:ptCount val="1"/>
                <c:pt idx="0">
                  <c:v>Life at risk</c:v>
                </c:pt>
              </c:strCache>
            </c:strRef>
          </c:tx>
          <c:spPr>
            <a:solidFill>
              <a:srgbClr val="C00000"/>
            </a:solidFill>
            <a:ln w="19050">
              <a:solidFill>
                <a:srgbClr val="C00000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2FB-465B-BB97-29A7DC87C054}"/>
              </c:ext>
            </c:extLst>
          </c:dPt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graph'!$E$3:$E$4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E4-4265-AD17-AB0EC3C70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648483264"/>
        <c:axId val="1693517440"/>
      </c:barChart>
      <c:catAx>
        <c:axId val="1648483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3517440"/>
        <c:crosses val="autoZero"/>
        <c:auto val="1"/>
        <c:lblAlgn val="ctr"/>
        <c:lblOffset val="100"/>
        <c:noMultiLvlLbl val="0"/>
      </c:catAx>
      <c:valAx>
        <c:axId val="1693517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848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30</cp:revision>
  <cp:lastPrinted>2021-08-27T07:47:00Z</cp:lastPrinted>
  <dcterms:created xsi:type="dcterms:W3CDTF">2021-08-03T00:06:00Z</dcterms:created>
  <dcterms:modified xsi:type="dcterms:W3CDTF">2021-08-27T07:48:00Z</dcterms:modified>
</cp:coreProperties>
</file>